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9EC1B" w14:textId="2F4F6EB8" w:rsidR="00405582" w:rsidRDefault="00405582" w:rsidP="00405582">
      <w:pPr>
        <w:tabs>
          <w:tab w:val="left" w:pos="2625"/>
        </w:tabs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8"/>
      </w:tblGrid>
      <w:tr w:rsidR="00405582" w:rsidRPr="00811194" w14:paraId="5BA53300" w14:textId="77777777" w:rsidTr="00EE09E1">
        <w:trPr>
          <w:jc w:val="center"/>
        </w:trPr>
        <w:tc>
          <w:tcPr>
            <w:tcW w:w="0" w:type="auto"/>
            <w:vAlign w:val="center"/>
            <w:hideMark/>
          </w:tcPr>
          <w:p w14:paraId="14F37A3D" w14:textId="77777777" w:rsidR="00405582" w:rsidRPr="00811194" w:rsidRDefault="00405582" w:rsidP="00EE09E1">
            <w:pPr>
              <w:spacing w:line="330" w:lineRule="atLeast"/>
              <w:rPr>
                <w:rFonts w:ascii="Arial" w:hAnsi="Arial" w:cs="Arial"/>
                <w:color w:val="1A3D53"/>
                <w:lang w:eastAsia="pl-PL"/>
              </w:rPr>
            </w:pPr>
            <w:r w:rsidRPr="00811194">
              <w:rPr>
                <w:rFonts w:ascii="Arial" w:hAnsi="Arial" w:cs="Arial"/>
                <w:color w:val="1A3D53"/>
              </w:rPr>
              <w:t>Ampersand LEGAL | Kancelaria Radców Prawnych</w:t>
            </w:r>
          </w:p>
        </w:tc>
      </w:tr>
    </w:tbl>
    <w:p w14:paraId="6BA273B8" w14:textId="77777777" w:rsidR="00405582" w:rsidRPr="00405582" w:rsidRDefault="00405582" w:rsidP="00405582">
      <w:pPr>
        <w:pStyle w:val="Standard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05582">
        <w:rPr>
          <w:rStyle w:val="Hipercze"/>
          <w:rFonts w:ascii="Arial" w:hAnsi="Arial" w:cs="Arial"/>
          <w:color w:val="1A3D53"/>
          <w:sz w:val="18"/>
          <w:szCs w:val="18"/>
          <w:u w:val="none"/>
        </w:rPr>
        <w:t xml:space="preserve"> </w:t>
      </w:r>
      <w:r w:rsidRPr="00405582">
        <w:rPr>
          <w:rStyle w:val="Hipercze"/>
          <w:rFonts w:ascii="Arial" w:hAnsi="Arial" w:cs="Arial"/>
          <w:color w:val="1A3D53"/>
          <w:sz w:val="20"/>
          <w:szCs w:val="20"/>
          <w:u w:val="none"/>
        </w:rPr>
        <w:t>20-029 Lublin, ul. Uniwersytecka 8/1      tel.</w:t>
      </w:r>
      <w:hyperlink r:id="rId7" w:history="1">
        <w:r w:rsidRPr="00405582">
          <w:rPr>
            <w:rStyle w:val="Hipercze"/>
            <w:rFonts w:ascii="Arial" w:hAnsi="Arial" w:cs="Arial"/>
            <w:color w:val="1A3D53"/>
            <w:sz w:val="20"/>
            <w:szCs w:val="20"/>
            <w:u w:val="none"/>
          </w:rPr>
          <w:t>+48 (81) 532 26 28</w:t>
        </w:r>
      </w:hyperlink>
      <w:r w:rsidRPr="00405582">
        <w:rPr>
          <w:rFonts w:ascii="Arial" w:hAnsi="Arial" w:cs="Arial"/>
          <w:color w:val="1A3D53"/>
          <w:sz w:val="20"/>
          <w:szCs w:val="20"/>
        </w:rPr>
        <w:t xml:space="preserve"> | </w:t>
      </w:r>
      <w:hyperlink r:id="rId8" w:history="1">
        <w:r w:rsidRPr="00405582">
          <w:rPr>
            <w:rStyle w:val="Hipercze"/>
            <w:rFonts w:ascii="Arial" w:hAnsi="Arial" w:cs="Arial"/>
            <w:color w:val="1A3D53"/>
            <w:sz w:val="20"/>
            <w:szCs w:val="20"/>
            <w:u w:val="none"/>
          </w:rPr>
          <w:t>+48 600 363 687</w:t>
        </w:r>
      </w:hyperlink>
    </w:p>
    <w:p w14:paraId="523E4930" w14:textId="77777777" w:rsidR="00405582" w:rsidRPr="00405582" w:rsidRDefault="00496604" w:rsidP="00405582">
      <w:pPr>
        <w:pStyle w:val="Standard"/>
        <w:spacing w:after="0" w:line="240" w:lineRule="auto"/>
        <w:ind w:left="1416"/>
        <w:rPr>
          <w:rStyle w:val="Hipercze"/>
          <w:rFonts w:ascii="Arial" w:hAnsi="Arial" w:cs="Arial"/>
          <w:color w:val="1A3D53"/>
          <w:sz w:val="20"/>
          <w:szCs w:val="20"/>
          <w:u w:val="none"/>
        </w:rPr>
      </w:pPr>
      <w:hyperlink r:id="rId9" w:history="1">
        <w:r w:rsidR="00405582" w:rsidRPr="00405582">
          <w:rPr>
            <w:rStyle w:val="Hipercze"/>
            <w:rFonts w:ascii="Arial" w:hAnsi="Arial" w:cs="Arial"/>
            <w:sz w:val="20"/>
            <w:szCs w:val="20"/>
            <w:u w:val="none"/>
          </w:rPr>
          <w:t>kancelaria@ampersandlegal.pl</w:t>
        </w:r>
      </w:hyperlink>
      <w:r w:rsidR="00405582" w:rsidRPr="00405582">
        <w:rPr>
          <w:rStyle w:val="Hipercze"/>
          <w:rFonts w:ascii="Arial" w:hAnsi="Arial" w:cs="Arial"/>
          <w:color w:val="1A3D53"/>
          <w:sz w:val="20"/>
          <w:szCs w:val="20"/>
          <w:u w:val="none"/>
        </w:rPr>
        <w:tab/>
      </w:r>
      <w:r w:rsidR="00405582" w:rsidRPr="00405582">
        <w:rPr>
          <w:rStyle w:val="Hipercze"/>
          <w:rFonts w:ascii="Arial" w:hAnsi="Arial" w:cs="Arial"/>
          <w:color w:val="1A3D53"/>
          <w:sz w:val="20"/>
          <w:szCs w:val="20"/>
          <w:u w:val="none"/>
        </w:rPr>
        <w:tab/>
      </w:r>
      <w:hyperlink r:id="rId10" w:history="1">
        <w:r w:rsidR="00405582" w:rsidRPr="00405582">
          <w:rPr>
            <w:rStyle w:val="Hipercze"/>
            <w:rFonts w:ascii="Arial" w:hAnsi="Arial" w:cs="Arial"/>
            <w:sz w:val="20"/>
            <w:szCs w:val="20"/>
            <w:u w:val="none"/>
          </w:rPr>
          <w:t>b.franus@ampersandlegal.pl</w:t>
        </w:r>
      </w:hyperlink>
      <w:r w:rsidR="00405582" w:rsidRPr="00405582">
        <w:rPr>
          <w:rStyle w:val="Hipercze"/>
          <w:rFonts w:ascii="Arial" w:hAnsi="Arial" w:cs="Arial"/>
          <w:color w:val="1A3D53"/>
          <w:sz w:val="20"/>
          <w:szCs w:val="20"/>
          <w:u w:val="none"/>
        </w:rPr>
        <w:tab/>
      </w:r>
    </w:p>
    <w:p w14:paraId="3A8A8D48" w14:textId="77777777" w:rsidR="00405582" w:rsidRPr="00405582" w:rsidRDefault="00496604" w:rsidP="00405582">
      <w:pPr>
        <w:pStyle w:val="Standard"/>
        <w:spacing w:after="0" w:line="240" w:lineRule="auto"/>
        <w:ind w:left="2832" w:firstLine="708"/>
        <w:rPr>
          <w:rStyle w:val="Hipercze"/>
          <w:rFonts w:ascii="Arial" w:hAnsi="Arial" w:cs="Arial"/>
          <w:color w:val="1A3D53"/>
          <w:sz w:val="20"/>
          <w:szCs w:val="20"/>
          <w:u w:val="none"/>
        </w:rPr>
      </w:pPr>
      <w:hyperlink r:id="rId11" w:history="1">
        <w:r w:rsidR="00405582" w:rsidRPr="00405582">
          <w:rPr>
            <w:rStyle w:val="Hipercze"/>
            <w:rFonts w:ascii="Arial" w:hAnsi="Arial" w:cs="Arial"/>
            <w:sz w:val="20"/>
            <w:szCs w:val="20"/>
            <w:u w:val="none"/>
          </w:rPr>
          <w:t>www.ampersandlegal.pl</w:t>
        </w:r>
      </w:hyperlink>
    </w:p>
    <w:p w14:paraId="705ACAA3" w14:textId="77777777" w:rsidR="00405582" w:rsidRPr="00BD59C5" w:rsidRDefault="00405582" w:rsidP="00405582">
      <w:pPr>
        <w:pStyle w:val="Standard"/>
        <w:spacing w:after="0" w:line="240" w:lineRule="auto"/>
        <w:ind w:left="2832" w:firstLine="708"/>
        <w:rPr>
          <w:rStyle w:val="Hipercze"/>
          <w:rFonts w:ascii="Arial" w:hAnsi="Arial" w:cs="Arial"/>
          <w:color w:val="1A3D53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05582" w14:paraId="7631FCF3" w14:textId="77777777" w:rsidTr="00EE09E1">
        <w:trPr>
          <w:trHeight w:val="450"/>
        </w:trPr>
        <w:tc>
          <w:tcPr>
            <w:tcW w:w="0" w:type="auto"/>
            <w:vAlign w:val="center"/>
            <w:hideMark/>
          </w:tcPr>
          <w:p w14:paraId="661CB3FE" w14:textId="77777777" w:rsidR="00405582" w:rsidRDefault="00405582" w:rsidP="00EE09E1">
            <w:pPr>
              <w:rPr>
                <w:rFonts w:cs="Times New Roman"/>
              </w:rPr>
            </w:pPr>
          </w:p>
        </w:tc>
      </w:tr>
      <w:tr w:rsidR="00405582" w14:paraId="0725A05F" w14:textId="77777777" w:rsidTr="00EE09E1">
        <w:trPr>
          <w:trHeight w:val="15"/>
        </w:trPr>
        <w:tc>
          <w:tcPr>
            <w:tcW w:w="5000" w:type="pct"/>
            <w:tcBorders>
              <w:top w:val="nil"/>
              <w:left w:val="nil"/>
              <w:bottom w:val="single" w:sz="8" w:space="0" w:color="E53C25"/>
              <w:right w:val="nil"/>
            </w:tcBorders>
            <w:vAlign w:val="center"/>
            <w:hideMark/>
          </w:tcPr>
          <w:p w14:paraId="76C1E2C5" w14:textId="77777777" w:rsidR="00405582" w:rsidRDefault="00405582" w:rsidP="00EE09E1">
            <w:pPr>
              <w:rPr>
                <w:sz w:val="20"/>
                <w:szCs w:val="20"/>
              </w:rPr>
            </w:pPr>
          </w:p>
        </w:tc>
      </w:tr>
      <w:tr w:rsidR="00405582" w:rsidRPr="00405582" w14:paraId="38849E8C" w14:textId="77777777" w:rsidTr="00EE09E1">
        <w:trPr>
          <w:trHeight w:val="450"/>
        </w:trPr>
        <w:tc>
          <w:tcPr>
            <w:tcW w:w="0" w:type="auto"/>
            <w:vAlign w:val="center"/>
            <w:hideMark/>
          </w:tcPr>
          <w:p w14:paraId="49861947" w14:textId="77777777" w:rsidR="00405582" w:rsidRPr="00405582" w:rsidRDefault="00405582" w:rsidP="00EE09E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2C32DF6" w14:textId="41B365E7" w:rsidR="00405582" w:rsidRDefault="00405582" w:rsidP="00405582">
      <w:pPr>
        <w:tabs>
          <w:tab w:val="left" w:pos="339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405582">
        <w:rPr>
          <w:rFonts w:ascii="Cambria" w:hAnsi="Cambria"/>
          <w:b/>
          <w:bCs/>
          <w:sz w:val="24"/>
          <w:szCs w:val="24"/>
        </w:rPr>
        <w:t>OFERTA STAŻOWA KANCELARII</w:t>
      </w:r>
    </w:p>
    <w:p w14:paraId="1A5930EE" w14:textId="77777777" w:rsidR="00405582" w:rsidRPr="00405582" w:rsidRDefault="00405582" w:rsidP="00405582">
      <w:pPr>
        <w:tabs>
          <w:tab w:val="left" w:pos="339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0EC6EA3E" w14:textId="77777777" w:rsidR="00405582" w:rsidRPr="00EC45D1" w:rsidRDefault="00405582" w:rsidP="00405582">
      <w:pPr>
        <w:tabs>
          <w:tab w:val="left" w:pos="339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1C71E55D" w14:textId="77777777" w:rsidR="00AE3503" w:rsidRPr="00F76AAB" w:rsidRDefault="00364F1E" w:rsidP="00F76AAB">
      <w:pPr>
        <w:jc w:val="center"/>
        <w:rPr>
          <w:rFonts w:asciiTheme="majorHAnsi" w:hAnsiTheme="majorHAnsi"/>
          <w:b/>
          <w:u w:val="single"/>
        </w:rPr>
      </w:pPr>
      <w:r w:rsidRPr="00F76AAB">
        <w:rPr>
          <w:rFonts w:asciiTheme="majorHAnsi" w:hAnsiTheme="majorHAnsi"/>
          <w:b/>
          <w:u w:val="single"/>
        </w:rPr>
        <w:t>O Kancelarii:</w:t>
      </w:r>
    </w:p>
    <w:p w14:paraId="5878D3F6" w14:textId="77777777" w:rsidR="00364F1E" w:rsidRPr="00F76AAB" w:rsidRDefault="00364F1E" w:rsidP="00F76AAB">
      <w:p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t>W Ampersand LEGAL z dumą i zaangażowaniem obsługujemy naszych klientów indywidualnych i biznesowych (spółki osobowe, spółki kapitałowe, osoby fizyczne prowadzące działalność gospodarczą). Zapewniamy wsparcie prawne także instytucjom państwowym. Od 2000 r. naszym celem jest zapewnienie wysoce spersonalizowanej obsługi prawnej w odpowiednim czasie i w opłacalny sposób. Zespół składający się z prawników specjalizujących się w różnych dziedzinach sprawia, że wszelkie sfery działalności kancelarii uzyskują ochronę prawną doświadczonych specjalistów.</w:t>
      </w:r>
    </w:p>
    <w:p w14:paraId="2E686088" w14:textId="77777777" w:rsidR="00364F1E" w:rsidRPr="00F76AAB" w:rsidRDefault="00364F1E" w:rsidP="00F76AAB">
      <w:p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t xml:space="preserve">W Ampersand LEGAL stworzyliśmy przyjazne miejsce, w którym wspólnie omawiamy potrzeby naszych klientów. </w:t>
      </w:r>
    </w:p>
    <w:p w14:paraId="754C04EA" w14:textId="77777777" w:rsidR="00364F1E" w:rsidRPr="00F76AAB" w:rsidRDefault="00364F1E" w:rsidP="00F76AAB">
      <w:p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t>Misją kancelarii jest wykorzystywanie prawa jako narzędzia, które może pomóc funkcjonować światu w uporządkowany sposób, a nie jako czegoś co przeraża i komplikuje życie. Chcemy zapewniać naszym klientom nieskomplikowaną profilaktykę prawną - bez niepotrzebnych trudnych słów, bez niepotrzebnego przedłużania.</w:t>
      </w:r>
    </w:p>
    <w:p w14:paraId="0065781A" w14:textId="77777777" w:rsidR="00364F1E" w:rsidRDefault="00364F1E" w:rsidP="00F76AAB">
      <w:p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t xml:space="preserve">Zapraszamy na naszą stronę: </w:t>
      </w:r>
      <w:hyperlink r:id="rId12" w:history="1">
        <w:r w:rsidRPr="00F76AAB">
          <w:rPr>
            <w:rStyle w:val="Hipercze"/>
            <w:rFonts w:asciiTheme="majorHAnsi" w:hAnsiTheme="majorHAnsi"/>
          </w:rPr>
          <w:t>www.ampersandlegal.pl</w:t>
        </w:r>
      </w:hyperlink>
    </w:p>
    <w:p w14:paraId="4FBD30EC" w14:textId="77777777" w:rsidR="00364F1E" w:rsidRPr="00F76AAB" w:rsidRDefault="00364F1E" w:rsidP="00F76AAB">
      <w:pPr>
        <w:jc w:val="both"/>
        <w:rPr>
          <w:rFonts w:asciiTheme="majorHAnsi" w:hAnsiTheme="majorHAnsi"/>
        </w:rPr>
      </w:pPr>
    </w:p>
    <w:p w14:paraId="280A9F69" w14:textId="77777777" w:rsidR="00364F1E" w:rsidRPr="00F76AAB" w:rsidRDefault="00364F1E" w:rsidP="00F76AAB">
      <w:pPr>
        <w:jc w:val="center"/>
        <w:rPr>
          <w:rFonts w:asciiTheme="majorHAnsi" w:hAnsiTheme="majorHAnsi"/>
          <w:b/>
          <w:u w:val="single"/>
        </w:rPr>
      </w:pPr>
      <w:r w:rsidRPr="00F76AAB">
        <w:rPr>
          <w:rFonts w:asciiTheme="majorHAnsi" w:hAnsiTheme="majorHAnsi"/>
          <w:b/>
          <w:u w:val="single"/>
        </w:rPr>
        <w:t>Obowiązki</w:t>
      </w:r>
    </w:p>
    <w:p w14:paraId="3A92408F" w14:textId="5AEE401B" w:rsidR="00364F1E" w:rsidRPr="00F76AAB" w:rsidRDefault="00364F1E" w:rsidP="00F76AAB">
      <w:p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t xml:space="preserve">Stanowisko </w:t>
      </w:r>
      <w:r w:rsidR="006B481B">
        <w:rPr>
          <w:rFonts w:asciiTheme="majorHAnsi" w:hAnsiTheme="majorHAnsi"/>
        </w:rPr>
        <w:t>stażysty</w:t>
      </w:r>
      <w:r w:rsidRPr="00F76AAB">
        <w:rPr>
          <w:rFonts w:asciiTheme="majorHAnsi" w:hAnsiTheme="majorHAnsi"/>
        </w:rPr>
        <w:t xml:space="preserve"> obejmuje pomoc pracownikom kancelarii w codziennej pracy i daje możliwość zapoznania się z funkcjonowaniem kancelarii radcy prawnego oraz praktycznego wykorzystania wiedzy zdobytej podczas studiów.</w:t>
      </w:r>
    </w:p>
    <w:p w14:paraId="17C37762" w14:textId="77777777" w:rsidR="00364F1E" w:rsidRPr="00F76AAB" w:rsidRDefault="00364F1E" w:rsidP="00F76AAB">
      <w:pPr>
        <w:jc w:val="center"/>
        <w:rPr>
          <w:rFonts w:asciiTheme="majorHAnsi" w:hAnsiTheme="majorHAnsi"/>
          <w:b/>
          <w:u w:val="single"/>
        </w:rPr>
      </w:pPr>
      <w:r w:rsidRPr="00F76AAB">
        <w:rPr>
          <w:rFonts w:asciiTheme="majorHAnsi" w:hAnsiTheme="majorHAnsi"/>
          <w:b/>
          <w:u w:val="single"/>
        </w:rPr>
        <w:t>Wymagania</w:t>
      </w:r>
    </w:p>
    <w:p w14:paraId="40C79E61" w14:textId="4093D5F1" w:rsidR="00364F1E" w:rsidRPr="00F76AAB" w:rsidRDefault="00364F1E" w:rsidP="00F76AAB">
      <w:p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t xml:space="preserve">Od </w:t>
      </w:r>
      <w:r w:rsidR="006B481B">
        <w:rPr>
          <w:rFonts w:asciiTheme="majorHAnsi" w:hAnsiTheme="majorHAnsi"/>
        </w:rPr>
        <w:t>stażysty</w:t>
      </w:r>
      <w:r w:rsidRPr="00F76AAB">
        <w:rPr>
          <w:rFonts w:asciiTheme="majorHAnsi" w:hAnsiTheme="majorHAnsi"/>
        </w:rPr>
        <w:t xml:space="preserve"> oczekujemy wiedzy z zakresu prawa odpowiedniej do etapu studiów, zaangażowania w powierzone zadania i chęci zdobycia doświadczenia. Zależy nam na dokładności i sumienności w wykonywaniu zadań, a także na otwartej postawie wobec zespołu kancelarii, chęci współpracy w zespole i dobrej komunikacji.</w:t>
      </w:r>
    </w:p>
    <w:p w14:paraId="4513B66C" w14:textId="77777777" w:rsidR="00364F1E" w:rsidRPr="00F76AAB" w:rsidRDefault="00364F1E" w:rsidP="00F76AAB">
      <w:pPr>
        <w:jc w:val="both"/>
        <w:rPr>
          <w:rFonts w:asciiTheme="majorHAnsi" w:hAnsiTheme="majorHAnsi"/>
          <w:b/>
          <w:u w:val="single"/>
        </w:rPr>
      </w:pPr>
      <w:r w:rsidRPr="00F76AAB">
        <w:rPr>
          <w:rFonts w:asciiTheme="majorHAnsi" w:hAnsiTheme="majorHAnsi"/>
          <w:b/>
          <w:u w:val="single"/>
        </w:rPr>
        <w:t>Kluczowe kompetencje:</w:t>
      </w:r>
    </w:p>
    <w:p w14:paraId="204A1624" w14:textId="77777777" w:rsidR="00364F1E" w:rsidRPr="00F76AAB" w:rsidRDefault="00364F1E" w:rsidP="00F76AAB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t>praktyczne stosowanie przepisów prawa</w:t>
      </w:r>
    </w:p>
    <w:p w14:paraId="554032CD" w14:textId="77777777" w:rsidR="00364F1E" w:rsidRPr="00F76AAB" w:rsidRDefault="00364F1E" w:rsidP="00F76AAB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lastRenderedPageBreak/>
        <w:t>administracja / prowadzenie dokumentacji</w:t>
      </w:r>
    </w:p>
    <w:p w14:paraId="1AE9C681" w14:textId="77777777" w:rsidR="00364F1E" w:rsidRPr="00F76AAB" w:rsidRDefault="00364F1E" w:rsidP="00F76AAB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t>myślenie analityczne</w:t>
      </w:r>
    </w:p>
    <w:p w14:paraId="15710926" w14:textId="77777777" w:rsidR="00364F1E" w:rsidRPr="00F76AAB" w:rsidRDefault="00364F1E" w:rsidP="00F76AAB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t>-rozwiązywanie problemów</w:t>
      </w:r>
    </w:p>
    <w:p w14:paraId="2C78B8D1" w14:textId="77777777" w:rsidR="00364F1E" w:rsidRPr="00F76AAB" w:rsidRDefault="00364F1E" w:rsidP="00F76AAB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t>przetwarzanie i selekcja informacji</w:t>
      </w:r>
    </w:p>
    <w:p w14:paraId="2E5704BE" w14:textId="77777777" w:rsidR="00364F1E" w:rsidRPr="00F76AAB" w:rsidRDefault="00364F1E" w:rsidP="00F76AAB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t>znajomość podstawowych programów biurowych (Word, Excel, PowerPoint, Outlook)</w:t>
      </w:r>
    </w:p>
    <w:p w14:paraId="5B5DA631" w14:textId="77777777" w:rsidR="00364F1E" w:rsidRPr="00F76AAB" w:rsidRDefault="00364F1E" w:rsidP="00F76AAB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t>organizacja pracy własnej</w:t>
      </w:r>
    </w:p>
    <w:p w14:paraId="32BD9658" w14:textId="77777777" w:rsidR="00364F1E" w:rsidRPr="00F76AAB" w:rsidRDefault="00364F1E" w:rsidP="00F76AAB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t>budowanie relacji</w:t>
      </w:r>
    </w:p>
    <w:p w14:paraId="2E3D8111" w14:textId="77777777" w:rsidR="00364F1E" w:rsidRPr="00F76AAB" w:rsidRDefault="00364F1E" w:rsidP="00F76AAB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t>gotowość do uczenia się, rozwoju</w:t>
      </w:r>
    </w:p>
    <w:p w14:paraId="088D2D84" w14:textId="77777777" w:rsidR="00364F1E" w:rsidRPr="00F76AAB" w:rsidRDefault="00364F1E" w:rsidP="00F76AAB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t>sumienność / rzetelność</w:t>
      </w:r>
    </w:p>
    <w:p w14:paraId="2B17C73E" w14:textId="77777777" w:rsidR="00364F1E" w:rsidRPr="00F76AAB" w:rsidRDefault="00364F1E" w:rsidP="00F76AAB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t>współpraca w zespole</w:t>
      </w:r>
    </w:p>
    <w:p w14:paraId="4A436865" w14:textId="77777777" w:rsidR="00364F1E" w:rsidRPr="00F76AAB" w:rsidRDefault="00364F1E" w:rsidP="00F76AAB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t>dążenie do rezultatów</w:t>
      </w:r>
    </w:p>
    <w:p w14:paraId="1708C07D" w14:textId="77777777" w:rsidR="00364F1E" w:rsidRPr="00F76AAB" w:rsidRDefault="00364F1E" w:rsidP="00F76AAB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t>zaangażowanie</w:t>
      </w:r>
    </w:p>
    <w:p w14:paraId="45CD2E10" w14:textId="77777777" w:rsidR="00364F1E" w:rsidRPr="00F76AAB" w:rsidRDefault="00364F1E" w:rsidP="00F76AAB">
      <w:pPr>
        <w:pStyle w:val="Akapitzlist"/>
        <w:numPr>
          <w:ilvl w:val="1"/>
          <w:numId w:val="3"/>
        </w:num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t>zarządzanie sobą (inteligencja emocjonalna)</w:t>
      </w:r>
    </w:p>
    <w:p w14:paraId="6B6CED8F" w14:textId="77777777" w:rsidR="00F76AAB" w:rsidRPr="00F76AAB" w:rsidRDefault="00F76AAB" w:rsidP="00F76AAB">
      <w:pPr>
        <w:jc w:val="center"/>
        <w:rPr>
          <w:rFonts w:asciiTheme="majorHAnsi" w:hAnsiTheme="majorHAnsi"/>
          <w:b/>
          <w:u w:val="single"/>
        </w:rPr>
      </w:pPr>
      <w:r w:rsidRPr="00F76AAB">
        <w:rPr>
          <w:rFonts w:asciiTheme="majorHAnsi" w:hAnsiTheme="majorHAnsi"/>
          <w:b/>
          <w:u w:val="single"/>
        </w:rPr>
        <w:t>Oferujemy</w:t>
      </w:r>
    </w:p>
    <w:p w14:paraId="4CE2674E" w14:textId="04003E87" w:rsidR="00F76AAB" w:rsidRPr="00F76AAB" w:rsidRDefault="00F76AAB" w:rsidP="00F76AAB">
      <w:p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t>Zapraszamy do współpracy z naszą kancelar</w:t>
      </w:r>
      <w:r w:rsidR="007906F0">
        <w:rPr>
          <w:rFonts w:asciiTheme="majorHAnsi" w:hAnsiTheme="majorHAnsi"/>
        </w:rPr>
        <w:t xml:space="preserve">ią w formie </w:t>
      </w:r>
      <w:r w:rsidR="006B481B">
        <w:rPr>
          <w:rFonts w:asciiTheme="majorHAnsi" w:hAnsiTheme="majorHAnsi"/>
        </w:rPr>
        <w:t>stażu</w:t>
      </w:r>
      <w:r w:rsidR="007906F0">
        <w:rPr>
          <w:rFonts w:asciiTheme="majorHAnsi" w:hAnsiTheme="majorHAnsi"/>
        </w:rPr>
        <w:t xml:space="preserve"> </w:t>
      </w:r>
      <w:r w:rsidR="007906F0" w:rsidRPr="007906F0">
        <w:rPr>
          <w:rFonts w:asciiTheme="majorHAnsi" w:hAnsiTheme="majorHAnsi"/>
        </w:rPr>
        <w:t xml:space="preserve">w ramach projektu – </w:t>
      </w:r>
      <w:r w:rsidR="007906F0" w:rsidRPr="007906F0">
        <w:rPr>
          <w:rFonts w:asciiTheme="majorHAnsi" w:hAnsiTheme="majorHAnsi"/>
          <w:bCs/>
        </w:rPr>
        <w:t>Zintegrowany Program Rozwoju Katolickiego Uniwersytetu Lubelskiego Jana Pawła II.</w:t>
      </w:r>
      <w:r w:rsidRPr="00F76AAB">
        <w:rPr>
          <w:rFonts w:asciiTheme="majorHAnsi" w:hAnsiTheme="majorHAnsi"/>
        </w:rPr>
        <w:t xml:space="preserve"> Oferujemy możliwość rozwoju praktycznych umiejętności w zakresie stosowania prawa, zapoznania się z funkcjonowaniem kancelarii radcy prawnego oraz nabycia praktycznych umiejętności pracy w zespole.</w:t>
      </w:r>
    </w:p>
    <w:p w14:paraId="24A20BF5" w14:textId="0BFC2C18" w:rsidR="00F76AAB" w:rsidRDefault="006B481B" w:rsidP="00F76AA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Staż</w:t>
      </w:r>
      <w:r w:rsidR="00F76AAB" w:rsidRPr="00F76AAB">
        <w:rPr>
          <w:rFonts w:asciiTheme="majorHAnsi" w:hAnsiTheme="majorHAnsi"/>
        </w:rPr>
        <w:t xml:space="preserve"> obejmuje między innymi pomoc w przygotowywaniu pism przez pracowników kancelarii, wyszukiwanie informacji potrzebnych do pracy kancelarii, wspólną analizę problemów prawnych będących przedmiotem działalności kancelarii.</w:t>
      </w:r>
    </w:p>
    <w:p w14:paraId="77B169B4" w14:textId="77777777" w:rsidR="00F76AAB" w:rsidRPr="00F76AAB" w:rsidRDefault="00F76AAB" w:rsidP="00F76AA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Oferujemy przyjazną atmosferę, zwracając szczególną uwagę </w:t>
      </w:r>
      <w:r w:rsidR="007906F0">
        <w:rPr>
          <w:rFonts w:asciiTheme="majorHAnsi" w:hAnsiTheme="majorHAnsi"/>
        </w:rPr>
        <w:t xml:space="preserve">na zadowolenie obu stron. </w:t>
      </w:r>
    </w:p>
    <w:p w14:paraId="6C3104F7" w14:textId="77777777" w:rsidR="00F76AAB" w:rsidRPr="00F76AAB" w:rsidRDefault="00F76AAB" w:rsidP="00F76AAB">
      <w:pPr>
        <w:jc w:val="both"/>
        <w:rPr>
          <w:rFonts w:asciiTheme="majorHAnsi" w:hAnsiTheme="majorHAnsi"/>
        </w:rPr>
      </w:pPr>
    </w:p>
    <w:p w14:paraId="2F986B32" w14:textId="77777777" w:rsidR="00F76AAB" w:rsidRPr="00F76AAB" w:rsidRDefault="00F76AAB" w:rsidP="00F76AAB">
      <w:pPr>
        <w:jc w:val="center"/>
        <w:rPr>
          <w:rFonts w:asciiTheme="majorHAnsi" w:hAnsiTheme="majorHAnsi"/>
          <w:b/>
          <w:u w:val="single"/>
        </w:rPr>
      </w:pPr>
      <w:r w:rsidRPr="00F76AAB">
        <w:rPr>
          <w:rFonts w:asciiTheme="majorHAnsi" w:hAnsiTheme="majorHAnsi"/>
          <w:b/>
          <w:u w:val="single"/>
        </w:rPr>
        <w:t>Klauzula o ochronie danych osobowych</w:t>
      </w:r>
    </w:p>
    <w:p w14:paraId="0555338F" w14:textId="4704B5D5" w:rsidR="00F76AAB" w:rsidRPr="00F76AAB" w:rsidRDefault="00F76AAB" w:rsidP="00F76AAB">
      <w:pPr>
        <w:jc w:val="both"/>
        <w:rPr>
          <w:rFonts w:asciiTheme="majorHAnsi" w:hAnsiTheme="majorHAnsi"/>
        </w:rPr>
      </w:pPr>
      <w:r w:rsidRPr="00F76AAB">
        <w:rPr>
          <w:rFonts w:asciiTheme="majorHAnsi" w:hAnsiTheme="majorHAnsi"/>
        </w:rPr>
        <w:t>Informujemy, że administratorem Pana/Pani danych osobowych jest Kancelaria Radcy Prawnego Beata Franus-Wyrwich, ul. Uniwersytecka 8/1; 20-029 Lublin. W CV prosimy o</w:t>
      </w:r>
      <w:r w:rsidR="006B481B">
        <w:rPr>
          <w:rFonts w:asciiTheme="majorHAnsi" w:hAnsiTheme="majorHAnsi"/>
        </w:rPr>
        <w:t> </w:t>
      </w:r>
      <w:r w:rsidRPr="00F76AAB">
        <w:rPr>
          <w:rFonts w:asciiTheme="majorHAnsi" w:hAnsiTheme="majorHAnsi"/>
        </w:rPr>
        <w:t xml:space="preserve">zamieszczenie zgody na przetwarzanie danych osobowych: Wyrażam zgodę na przetwarzanie moich danych osobowych przez Kancelarię Radcy Prawnego Beata Franus-Wyrwich dla potrzeb niezbędnych do realizacji procesu rekrutacji na stanowisko </w:t>
      </w:r>
      <w:r w:rsidR="006B481B">
        <w:rPr>
          <w:rFonts w:asciiTheme="majorHAnsi" w:hAnsiTheme="majorHAnsi"/>
        </w:rPr>
        <w:t>stażysty</w:t>
      </w:r>
      <w:r w:rsidRPr="00F76AAB">
        <w:rPr>
          <w:rFonts w:asciiTheme="majorHAnsi" w:hAnsiTheme="majorHAnsi"/>
        </w:rPr>
        <w:t xml:space="preserve"> zgodnie z</w:t>
      </w:r>
      <w:r w:rsidR="006B481B">
        <w:rPr>
          <w:rFonts w:asciiTheme="majorHAnsi" w:hAnsiTheme="majorHAnsi"/>
        </w:rPr>
        <w:t> </w:t>
      </w:r>
      <w:r w:rsidRPr="00F76AAB">
        <w:rPr>
          <w:rFonts w:asciiTheme="majorHAnsi" w:hAnsiTheme="majorHAnsi"/>
        </w:rPr>
        <w:t>Rozporządzeniem Parlamentu Europejskiego i Rady (UE) 2016/679 z dnia 27 kwietnia 2016 r. w sprawie ochrony osób fizycznych w związku z przetwarzaniem danych osobowych i</w:t>
      </w:r>
      <w:r w:rsidR="006B481B">
        <w:rPr>
          <w:rFonts w:asciiTheme="majorHAnsi" w:hAnsiTheme="majorHAnsi"/>
        </w:rPr>
        <w:t> </w:t>
      </w:r>
      <w:r w:rsidRPr="00F76AAB">
        <w:rPr>
          <w:rFonts w:asciiTheme="majorHAnsi" w:hAnsiTheme="majorHAnsi"/>
        </w:rPr>
        <w:t>w</w:t>
      </w:r>
      <w:r w:rsidR="006B481B">
        <w:rPr>
          <w:rFonts w:asciiTheme="majorHAnsi" w:hAnsiTheme="majorHAnsi"/>
        </w:rPr>
        <w:t> </w:t>
      </w:r>
      <w:r w:rsidRPr="00F76AAB">
        <w:rPr>
          <w:rFonts w:asciiTheme="majorHAnsi" w:hAnsiTheme="majorHAnsi"/>
        </w:rPr>
        <w:t>sprawie swobodnego przepływu takich danych oraz uchylenia dyrektywy 95/46/WE (RODO).</w:t>
      </w:r>
    </w:p>
    <w:p w14:paraId="30A7B8FC" w14:textId="77777777" w:rsidR="00F76AAB" w:rsidRPr="00F76AAB" w:rsidRDefault="00F76AAB" w:rsidP="00F76AAB">
      <w:pPr>
        <w:jc w:val="both"/>
        <w:rPr>
          <w:rFonts w:asciiTheme="majorHAnsi" w:hAnsiTheme="majorHAnsi"/>
        </w:rPr>
      </w:pPr>
    </w:p>
    <w:p w14:paraId="2D7072B1" w14:textId="77777777" w:rsidR="00364F1E" w:rsidRDefault="00364F1E" w:rsidP="00F76AAB">
      <w:pPr>
        <w:jc w:val="both"/>
        <w:rPr>
          <w:rFonts w:asciiTheme="majorHAnsi" w:hAnsiTheme="majorHAnsi"/>
        </w:rPr>
      </w:pPr>
    </w:p>
    <w:p w14:paraId="4DECAD4B" w14:textId="77777777" w:rsidR="00364F1E" w:rsidRPr="00364F1E" w:rsidRDefault="00364F1E" w:rsidP="00F76AAB">
      <w:pPr>
        <w:jc w:val="both"/>
        <w:rPr>
          <w:rFonts w:asciiTheme="majorHAnsi" w:hAnsiTheme="majorHAnsi"/>
        </w:rPr>
      </w:pPr>
    </w:p>
    <w:sectPr w:rsidR="00364F1E" w:rsidRPr="00364F1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1787F" w14:textId="77777777" w:rsidR="00496604" w:rsidRDefault="00496604" w:rsidP="00405582">
      <w:pPr>
        <w:spacing w:after="0" w:line="240" w:lineRule="auto"/>
      </w:pPr>
      <w:r>
        <w:separator/>
      </w:r>
    </w:p>
  </w:endnote>
  <w:endnote w:type="continuationSeparator" w:id="0">
    <w:p w14:paraId="695CA11C" w14:textId="77777777" w:rsidR="00496604" w:rsidRDefault="00496604" w:rsidP="0040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182AD" w14:textId="77777777" w:rsidR="00496604" w:rsidRDefault="00496604" w:rsidP="00405582">
      <w:pPr>
        <w:spacing w:after="0" w:line="240" w:lineRule="auto"/>
      </w:pPr>
      <w:r>
        <w:separator/>
      </w:r>
    </w:p>
  </w:footnote>
  <w:footnote w:type="continuationSeparator" w:id="0">
    <w:p w14:paraId="3204F466" w14:textId="77777777" w:rsidR="00496604" w:rsidRDefault="00496604" w:rsidP="0040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9C7C1" w14:textId="65BEF2C9" w:rsidR="00405582" w:rsidRDefault="004055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2FBD0ED" wp14:editId="24D6184F">
          <wp:simplePos x="0" y="0"/>
          <wp:positionH relativeFrom="column">
            <wp:posOffset>-671195</wp:posOffset>
          </wp:positionH>
          <wp:positionV relativeFrom="paragraph">
            <wp:posOffset>-306705</wp:posOffset>
          </wp:positionV>
          <wp:extent cx="1249680" cy="60960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7FB"/>
    <w:multiLevelType w:val="hybridMultilevel"/>
    <w:tmpl w:val="C1568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0C47"/>
    <w:multiLevelType w:val="hybridMultilevel"/>
    <w:tmpl w:val="5D5C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65490"/>
    <w:multiLevelType w:val="multilevel"/>
    <w:tmpl w:val="D258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1E"/>
    <w:rsid w:val="000A2197"/>
    <w:rsid w:val="00364F1E"/>
    <w:rsid w:val="00405582"/>
    <w:rsid w:val="0049400D"/>
    <w:rsid w:val="00496604"/>
    <w:rsid w:val="004A32F2"/>
    <w:rsid w:val="006B481B"/>
    <w:rsid w:val="00750B81"/>
    <w:rsid w:val="00754453"/>
    <w:rsid w:val="007906F0"/>
    <w:rsid w:val="00AE3503"/>
    <w:rsid w:val="00F7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2973D"/>
  <w15:docId w15:val="{12B280E3-2B8B-4BEE-A1B1-3AAC605A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6A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F1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6AA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6A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andard">
    <w:name w:val="Standard"/>
    <w:rsid w:val="00405582"/>
    <w:pPr>
      <w:suppressAutoHyphens/>
      <w:autoSpaceDN w:val="0"/>
      <w:textAlignment w:val="baseline"/>
    </w:pPr>
    <w:rPr>
      <w:rFonts w:ascii="Calibri" w:eastAsia="SimSu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40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582"/>
  </w:style>
  <w:style w:type="paragraph" w:styleId="Stopka">
    <w:name w:val="footer"/>
    <w:basedOn w:val="Normalny"/>
    <w:link w:val="StopkaZnak"/>
    <w:uiPriority w:val="99"/>
    <w:unhideWhenUsed/>
    <w:rsid w:val="00405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814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4684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815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8563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10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3018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09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879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70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96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%20600%20363%2068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48%20(81)%20532%2026%2028" TargetMode="External"/><Relationship Id="rId12" Type="http://schemas.openxmlformats.org/officeDocument/2006/relationships/hyperlink" Target="http://www.ampersandleg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persandlegal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.franus@ampersandleg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ampersandlegal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Oskar Belcik</cp:lastModifiedBy>
  <cp:revision>2</cp:revision>
  <dcterms:created xsi:type="dcterms:W3CDTF">2022-01-27T12:04:00Z</dcterms:created>
  <dcterms:modified xsi:type="dcterms:W3CDTF">2022-01-27T12:04:00Z</dcterms:modified>
</cp:coreProperties>
</file>