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B9CD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1D60A5D2" w14:textId="177C1515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1B0F40">
        <w:t xml:space="preserve"> 2024/2025</w:t>
      </w:r>
    </w:p>
    <w:p w14:paraId="1FC6338C" w14:textId="77777777" w:rsidR="003C473D" w:rsidRDefault="003C473D" w:rsidP="004F73CF">
      <w:pPr>
        <w:rPr>
          <w:b/>
        </w:rPr>
      </w:pPr>
    </w:p>
    <w:p w14:paraId="11B4359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2D1A52" w14:paraId="002466E4" w14:textId="77777777" w:rsidTr="0047354E">
        <w:tc>
          <w:tcPr>
            <w:tcW w:w="4606" w:type="dxa"/>
          </w:tcPr>
          <w:p w14:paraId="49779587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0BB02913" w14:textId="5E683082" w:rsidR="002D1A52" w:rsidRDefault="001B0F40" w:rsidP="0047354E">
            <w:r w:rsidRPr="001B0F40">
              <w:t>Analiza konfliktów z cyberbezpiecze</w:t>
            </w:r>
            <w:r>
              <w:t>ń</w:t>
            </w:r>
            <w:r w:rsidRPr="001B0F40">
              <w:t>stwa</w:t>
            </w:r>
          </w:p>
        </w:tc>
      </w:tr>
      <w:tr w:rsidR="002D1A52" w:rsidRPr="001B0F40" w14:paraId="00AE6C7B" w14:textId="77777777" w:rsidTr="00AE43B8">
        <w:tc>
          <w:tcPr>
            <w:tcW w:w="4606" w:type="dxa"/>
          </w:tcPr>
          <w:p w14:paraId="0F8BFA05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8034659" w14:textId="781E53E7" w:rsidR="002D1A52" w:rsidRPr="001B0F40" w:rsidRDefault="001B0F40" w:rsidP="00AE43B8">
            <w:pPr>
              <w:rPr>
                <w:lang w:val="en-US"/>
              </w:rPr>
            </w:pPr>
            <w:r w:rsidRPr="001B0F40">
              <w:rPr>
                <w:lang w:val="en-US"/>
              </w:rPr>
              <w:t>Analysis of Conflicts in Cybersecurity</w:t>
            </w:r>
          </w:p>
        </w:tc>
      </w:tr>
      <w:tr w:rsidR="002D1A52" w14:paraId="07F5F376" w14:textId="77777777" w:rsidTr="00387F68">
        <w:tc>
          <w:tcPr>
            <w:tcW w:w="4606" w:type="dxa"/>
          </w:tcPr>
          <w:p w14:paraId="3E844D6F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49B6170" w14:textId="290F38C0" w:rsidR="002D1A52" w:rsidRDefault="001B0F40" w:rsidP="00387F68">
            <w:r>
              <w:t>Bezpiecze</w:t>
            </w:r>
            <w:r>
              <w:t>ń</w:t>
            </w:r>
            <w:r>
              <w:t>stwo narodowe</w:t>
            </w:r>
          </w:p>
        </w:tc>
      </w:tr>
      <w:tr w:rsidR="001C0192" w14:paraId="0072D112" w14:textId="77777777" w:rsidTr="004B6051">
        <w:tc>
          <w:tcPr>
            <w:tcW w:w="4606" w:type="dxa"/>
          </w:tcPr>
          <w:p w14:paraId="0189AD6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9CD9FA9" w14:textId="2AD9A31D" w:rsidR="001C0192" w:rsidRDefault="001B0F40" w:rsidP="004B6051">
            <w:r>
              <w:t>II stopień</w:t>
            </w:r>
          </w:p>
        </w:tc>
      </w:tr>
      <w:tr w:rsidR="001C0192" w14:paraId="38C50224" w14:textId="77777777" w:rsidTr="004B6051">
        <w:tc>
          <w:tcPr>
            <w:tcW w:w="4606" w:type="dxa"/>
          </w:tcPr>
          <w:p w14:paraId="4FCB40C5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380A19E" w14:textId="4B8EC9F3" w:rsidR="001C0192" w:rsidRDefault="001B0F40" w:rsidP="004B6051">
            <w:r>
              <w:t>Stacjonarne</w:t>
            </w:r>
          </w:p>
        </w:tc>
      </w:tr>
      <w:tr w:rsidR="002D1A52" w14:paraId="5B443330" w14:textId="77777777" w:rsidTr="004B6051">
        <w:tc>
          <w:tcPr>
            <w:tcW w:w="4606" w:type="dxa"/>
          </w:tcPr>
          <w:p w14:paraId="78EFED73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2CBB8131" w14:textId="77777777" w:rsidR="001B0F40" w:rsidRDefault="001B0F40" w:rsidP="001B0F40">
            <w:r>
              <w:t>Nauki o polityce i administracji, Nauki o</w:t>
            </w:r>
          </w:p>
          <w:p w14:paraId="277554D5" w14:textId="1978D4C6" w:rsidR="002D1A52" w:rsidRDefault="001B0F40" w:rsidP="004B6051">
            <w:r>
              <w:t>Bezpiecze</w:t>
            </w:r>
            <w:r>
              <w:t>ń</w:t>
            </w:r>
            <w:r>
              <w:t>stwie</w:t>
            </w:r>
          </w:p>
        </w:tc>
      </w:tr>
      <w:tr w:rsidR="00C961A5" w14:paraId="273A4E15" w14:textId="77777777" w:rsidTr="002D1A52">
        <w:tc>
          <w:tcPr>
            <w:tcW w:w="4606" w:type="dxa"/>
          </w:tcPr>
          <w:p w14:paraId="626CA109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C6AC5FC" w14:textId="65CD1688" w:rsidR="00C961A5" w:rsidRDefault="001B0F40" w:rsidP="002D1A52">
            <w:r>
              <w:t>Polski</w:t>
            </w:r>
          </w:p>
        </w:tc>
      </w:tr>
    </w:tbl>
    <w:p w14:paraId="02D2471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14:paraId="44404F1E" w14:textId="77777777" w:rsidTr="00C961A5">
        <w:tc>
          <w:tcPr>
            <w:tcW w:w="4606" w:type="dxa"/>
          </w:tcPr>
          <w:p w14:paraId="57FDC718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3DCBD517" w14:textId="5A8EE496" w:rsidR="00C961A5" w:rsidRDefault="001B0F40" w:rsidP="001B0F40">
            <w:r>
              <w:t>Urszula Soler</w:t>
            </w:r>
          </w:p>
          <w:p w14:paraId="4FBA9704" w14:textId="77777777" w:rsidR="003C473D" w:rsidRDefault="003C473D" w:rsidP="002D1A52"/>
        </w:tc>
      </w:tr>
    </w:tbl>
    <w:p w14:paraId="7228037E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092DF58" w14:textId="77777777" w:rsidTr="00B04272">
        <w:tc>
          <w:tcPr>
            <w:tcW w:w="2303" w:type="dxa"/>
          </w:tcPr>
          <w:p w14:paraId="041AF190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18B1CD4C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81DA7FC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24C2646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35C28696" w14:textId="77777777" w:rsidTr="00C37A43">
        <w:tc>
          <w:tcPr>
            <w:tcW w:w="2303" w:type="dxa"/>
          </w:tcPr>
          <w:p w14:paraId="2D8F0C96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63E29342" w14:textId="77777777" w:rsidR="003C473D" w:rsidRDefault="003C473D" w:rsidP="002D1A52"/>
        </w:tc>
        <w:tc>
          <w:tcPr>
            <w:tcW w:w="2303" w:type="dxa"/>
          </w:tcPr>
          <w:p w14:paraId="063830BC" w14:textId="77777777" w:rsidR="003C473D" w:rsidRDefault="003C473D" w:rsidP="002D1A52"/>
        </w:tc>
        <w:tc>
          <w:tcPr>
            <w:tcW w:w="2303" w:type="dxa"/>
            <w:vMerge w:val="restart"/>
          </w:tcPr>
          <w:p w14:paraId="34B24309" w14:textId="51B5DC3F" w:rsidR="003C473D" w:rsidRDefault="001B0F40" w:rsidP="002D1A52">
            <w:r>
              <w:t>4</w:t>
            </w:r>
          </w:p>
        </w:tc>
      </w:tr>
      <w:tr w:rsidR="003C473D" w14:paraId="3396349C" w14:textId="77777777" w:rsidTr="00C37A43">
        <w:tc>
          <w:tcPr>
            <w:tcW w:w="2303" w:type="dxa"/>
          </w:tcPr>
          <w:p w14:paraId="02B20BED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03803800" w14:textId="77777777" w:rsidR="003C473D" w:rsidRDefault="003C473D" w:rsidP="002D1A52"/>
        </w:tc>
        <w:tc>
          <w:tcPr>
            <w:tcW w:w="2303" w:type="dxa"/>
          </w:tcPr>
          <w:p w14:paraId="68F1149E" w14:textId="77777777" w:rsidR="003C473D" w:rsidRDefault="003C473D" w:rsidP="002D1A52"/>
        </w:tc>
        <w:tc>
          <w:tcPr>
            <w:tcW w:w="2303" w:type="dxa"/>
            <w:vMerge/>
          </w:tcPr>
          <w:p w14:paraId="03B0E036" w14:textId="77777777" w:rsidR="003C473D" w:rsidRDefault="003C473D" w:rsidP="002D1A52"/>
        </w:tc>
      </w:tr>
      <w:tr w:rsidR="003C473D" w14:paraId="3412AB7E" w14:textId="77777777" w:rsidTr="00C37A43">
        <w:tc>
          <w:tcPr>
            <w:tcW w:w="2303" w:type="dxa"/>
          </w:tcPr>
          <w:p w14:paraId="246D18F8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863A2D6" w14:textId="69DDB732" w:rsidR="003C473D" w:rsidRDefault="001B0F40" w:rsidP="002D1A52">
            <w:r>
              <w:t>30</w:t>
            </w:r>
          </w:p>
        </w:tc>
        <w:tc>
          <w:tcPr>
            <w:tcW w:w="2303" w:type="dxa"/>
          </w:tcPr>
          <w:p w14:paraId="716A9CD1" w14:textId="79C9E728" w:rsidR="003C473D" w:rsidRDefault="001B0F40" w:rsidP="002D1A52">
            <w:r>
              <w:t>I</w:t>
            </w:r>
          </w:p>
        </w:tc>
        <w:tc>
          <w:tcPr>
            <w:tcW w:w="2303" w:type="dxa"/>
            <w:vMerge/>
          </w:tcPr>
          <w:p w14:paraId="220EFD28" w14:textId="77777777" w:rsidR="003C473D" w:rsidRDefault="003C473D" w:rsidP="002D1A52"/>
        </w:tc>
      </w:tr>
      <w:tr w:rsidR="003C473D" w14:paraId="51A86D46" w14:textId="77777777" w:rsidTr="00C37A43">
        <w:tc>
          <w:tcPr>
            <w:tcW w:w="2303" w:type="dxa"/>
          </w:tcPr>
          <w:p w14:paraId="4B49D0F2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69E1BB63" w14:textId="77777777" w:rsidR="003C473D" w:rsidRDefault="003C473D" w:rsidP="002D1A52"/>
        </w:tc>
        <w:tc>
          <w:tcPr>
            <w:tcW w:w="2303" w:type="dxa"/>
          </w:tcPr>
          <w:p w14:paraId="13DEBF40" w14:textId="77777777" w:rsidR="003C473D" w:rsidRDefault="003C473D" w:rsidP="002D1A52"/>
        </w:tc>
        <w:tc>
          <w:tcPr>
            <w:tcW w:w="2303" w:type="dxa"/>
            <w:vMerge/>
          </w:tcPr>
          <w:p w14:paraId="635BBE82" w14:textId="77777777" w:rsidR="003C473D" w:rsidRDefault="003C473D" w:rsidP="002D1A52"/>
        </w:tc>
      </w:tr>
      <w:tr w:rsidR="003C473D" w14:paraId="08B84229" w14:textId="77777777" w:rsidTr="00C37A43">
        <w:tc>
          <w:tcPr>
            <w:tcW w:w="2303" w:type="dxa"/>
          </w:tcPr>
          <w:p w14:paraId="4574ED6C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31C51DA7" w14:textId="77777777" w:rsidR="003C473D" w:rsidRDefault="003C473D" w:rsidP="002D1A52"/>
        </w:tc>
        <w:tc>
          <w:tcPr>
            <w:tcW w:w="2303" w:type="dxa"/>
          </w:tcPr>
          <w:p w14:paraId="720F6C34" w14:textId="77777777" w:rsidR="003C473D" w:rsidRDefault="003C473D" w:rsidP="002D1A52"/>
        </w:tc>
        <w:tc>
          <w:tcPr>
            <w:tcW w:w="2303" w:type="dxa"/>
            <w:vMerge/>
          </w:tcPr>
          <w:p w14:paraId="54B6ED3E" w14:textId="77777777" w:rsidR="003C473D" w:rsidRDefault="003C473D" w:rsidP="002D1A52"/>
        </w:tc>
      </w:tr>
      <w:tr w:rsidR="003C473D" w14:paraId="28C3CA1E" w14:textId="77777777" w:rsidTr="00C37A43">
        <w:tc>
          <w:tcPr>
            <w:tcW w:w="2303" w:type="dxa"/>
          </w:tcPr>
          <w:p w14:paraId="1FCEE22F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5EC7DCE5" w14:textId="77777777" w:rsidR="003C473D" w:rsidRDefault="003C473D" w:rsidP="002D1A52"/>
        </w:tc>
        <w:tc>
          <w:tcPr>
            <w:tcW w:w="2303" w:type="dxa"/>
          </w:tcPr>
          <w:p w14:paraId="34722365" w14:textId="77777777" w:rsidR="003C473D" w:rsidRDefault="003C473D" w:rsidP="002D1A52"/>
        </w:tc>
        <w:tc>
          <w:tcPr>
            <w:tcW w:w="2303" w:type="dxa"/>
            <w:vMerge/>
          </w:tcPr>
          <w:p w14:paraId="19C4AA3E" w14:textId="77777777" w:rsidR="003C473D" w:rsidRDefault="003C473D" w:rsidP="002D1A52"/>
        </w:tc>
      </w:tr>
      <w:tr w:rsidR="003C473D" w14:paraId="0981FD61" w14:textId="77777777" w:rsidTr="00C37A43">
        <w:tc>
          <w:tcPr>
            <w:tcW w:w="2303" w:type="dxa"/>
          </w:tcPr>
          <w:p w14:paraId="7A2DA036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368241D" w14:textId="77777777" w:rsidR="003C473D" w:rsidRDefault="003C473D" w:rsidP="002D1A52"/>
        </w:tc>
        <w:tc>
          <w:tcPr>
            <w:tcW w:w="2303" w:type="dxa"/>
          </w:tcPr>
          <w:p w14:paraId="0D3E46FA" w14:textId="77777777" w:rsidR="003C473D" w:rsidRDefault="003C473D" w:rsidP="002D1A52"/>
        </w:tc>
        <w:tc>
          <w:tcPr>
            <w:tcW w:w="2303" w:type="dxa"/>
            <w:vMerge/>
          </w:tcPr>
          <w:p w14:paraId="2935A184" w14:textId="77777777" w:rsidR="003C473D" w:rsidRDefault="003C473D" w:rsidP="002D1A52"/>
        </w:tc>
      </w:tr>
      <w:tr w:rsidR="003C473D" w14:paraId="1040FAAB" w14:textId="77777777" w:rsidTr="00C37A43">
        <w:tc>
          <w:tcPr>
            <w:tcW w:w="2303" w:type="dxa"/>
          </w:tcPr>
          <w:p w14:paraId="5AE21D19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F831E07" w14:textId="77777777" w:rsidR="003C473D" w:rsidRDefault="003C473D" w:rsidP="002D1A52"/>
        </w:tc>
        <w:tc>
          <w:tcPr>
            <w:tcW w:w="2303" w:type="dxa"/>
          </w:tcPr>
          <w:p w14:paraId="5423B321" w14:textId="77777777" w:rsidR="003C473D" w:rsidRDefault="003C473D" w:rsidP="002D1A52"/>
        </w:tc>
        <w:tc>
          <w:tcPr>
            <w:tcW w:w="2303" w:type="dxa"/>
            <w:vMerge/>
          </w:tcPr>
          <w:p w14:paraId="789BE8DA" w14:textId="77777777" w:rsidR="003C473D" w:rsidRDefault="003C473D" w:rsidP="002D1A52"/>
        </w:tc>
      </w:tr>
      <w:tr w:rsidR="003C473D" w14:paraId="60526C3A" w14:textId="77777777" w:rsidTr="00C37A43">
        <w:tc>
          <w:tcPr>
            <w:tcW w:w="2303" w:type="dxa"/>
          </w:tcPr>
          <w:p w14:paraId="27DD352F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6C4E155A" w14:textId="77777777" w:rsidR="003C473D" w:rsidRDefault="003C473D" w:rsidP="002D1A52"/>
        </w:tc>
        <w:tc>
          <w:tcPr>
            <w:tcW w:w="2303" w:type="dxa"/>
          </w:tcPr>
          <w:p w14:paraId="0A961044" w14:textId="77777777" w:rsidR="003C473D" w:rsidRDefault="003C473D" w:rsidP="002D1A52"/>
        </w:tc>
        <w:tc>
          <w:tcPr>
            <w:tcW w:w="2303" w:type="dxa"/>
            <w:vMerge/>
          </w:tcPr>
          <w:p w14:paraId="39FAA9D7" w14:textId="77777777" w:rsidR="003C473D" w:rsidRDefault="003C473D" w:rsidP="002D1A52"/>
        </w:tc>
      </w:tr>
      <w:tr w:rsidR="003C473D" w14:paraId="726A6B6B" w14:textId="77777777" w:rsidTr="00C37A43">
        <w:tc>
          <w:tcPr>
            <w:tcW w:w="2303" w:type="dxa"/>
          </w:tcPr>
          <w:p w14:paraId="550EE614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379D7485" w14:textId="77777777" w:rsidR="003C473D" w:rsidRDefault="003C473D" w:rsidP="002D1A52"/>
        </w:tc>
        <w:tc>
          <w:tcPr>
            <w:tcW w:w="2303" w:type="dxa"/>
          </w:tcPr>
          <w:p w14:paraId="2E8BD155" w14:textId="77777777" w:rsidR="003C473D" w:rsidRDefault="003C473D" w:rsidP="002D1A52"/>
        </w:tc>
        <w:tc>
          <w:tcPr>
            <w:tcW w:w="2303" w:type="dxa"/>
            <w:vMerge/>
          </w:tcPr>
          <w:p w14:paraId="44EA7A80" w14:textId="77777777" w:rsidR="003C473D" w:rsidRDefault="003C473D" w:rsidP="002D1A52"/>
        </w:tc>
      </w:tr>
      <w:tr w:rsidR="003C473D" w14:paraId="523E2803" w14:textId="77777777" w:rsidTr="00C37A43">
        <w:tc>
          <w:tcPr>
            <w:tcW w:w="2303" w:type="dxa"/>
          </w:tcPr>
          <w:p w14:paraId="77A7EFCA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00A70568" w14:textId="77777777" w:rsidR="003C473D" w:rsidRDefault="003C473D" w:rsidP="002D1A52"/>
        </w:tc>
        <w:tc>
          <w:tcPr>
            <w:tcW w:w="2303" w:type="dxa"/>
          </w:tcPr>
          <w:p w14:paraId="22872559" w14:textId="77777777" w:rsidR="003C473D" w:rsidRDefault="003C473D" w:rsidP="002D1A52"/>
        </w:tc>
        <w:tc>
          <w:tcPr>
            <w:tcW w:w="2303" w:type="dxa"/>
            <w:vMerge/>
          </w:tcPr>
          <w:p w14:paraId="35B09483" w14:textId="77777777" w:rsidR="003C473D" w:rsidRDefault="003C473D" w:rsidP="002D1A52"/>
        </w:tc>
      </w:tr>
      <w:tr w:rsidR="003C473D" w14:paraId="64D13556" w14:textId="77777777" w:rsidTr="00C37A43">
        <w:tc>
          <w:tcPr>
            <w:tcW w:w="2303" w:type="dxa"/>
          </w:tcPr>
          <w:p w14:paraId="3591E916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39A7BD58" w14:textId="77777777" w:rsidR="003C473D" w:rsidRDefault="003C473D" w:rsidP="002D1A52"/>
        </w:tc>
        <w:tc>
          <w:tcPr>
            <w:tcW w:w="2303" w:type="dxa"/>
          </w:tcPr>
          <w:p w14:paraId="7317B654" w14:textId="77777777" w:rsidR="003C473D" w:rsidRDefault="003C473D" w:rsidP="002D1A52"/>
        </w:tc>
        <w:tc>
          <w:tcPr>
            <w:tcW w:w="2303" w:type="dxa"/>
            <w:vMerge/>
          </w:tcPr>
          <w:p w14:paraId="6FBA9ACA" w14:textId="77777777" w:rsidR="003C473D" w:rsidRDefault="003C473D" w:rsidP="002D1A52"/>
        </w:tc>
      </w:tr>
      <w:tr w:rsidR="003C473D" w14:paraId="407A72EB" w14:textId="77777777" w:rsidTr="00C37A43">
        <w:tc>
          <w:tcPr>
            <w:tcW w:w="2303" w:type="dxa"/>
          </w:tcPr>
          <w:p w14:paraId="48F80B1E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6ECF66CC" w14:textId="77777777" w:rsidR="003C473D" w:rsidRDefault="003C473D" w:rsidP="002D1A52"/>
        </w:tc>
        <w:tc>
          <w:tcPr>
            <w:tcW w:w="2303" w:type="dxa"/>
          </w:tcPr>
          <w:p w14:paraId="25A78557" w14:textId="77777777" w:rsidR="003C473D" w:rsidRDefault="003C473D" w:rsidP="002D1A52"/>
        </w:tc>
        <w:tc>
          <w:tcPr>
            <w:tcW w:w="2303" w:type="dxa"/>
            <w:vMerge/>
          </w:tcPr>
          <w:p w14:paraId="26B31D5E" w14:textId="77777777" w:rsidR="003C473D" w:rsidRDefault="003C473D" w:rsidP="002D1A52"/>
        </w:tc>
      </w:tr>
    </w:tbl>
    <w:p w14:paraId="34977E0F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4F73CF" w14:paraId="483ABB5C" w14:textId="77777777" w:rsidTr="002754C6">
        <w:tc>
          <w:tcPr>
            <w:tcW w:w="2235" w:type="dxa"/>
          </w:tcPr>
          <w:p w14:paraId="32CBD360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078E01E" w14:textId="72E00C71" w:rsidR="004F73CF" w:rsidRDefault="0070344D" w:rsidP="002D1A52">
            <w:r w:rsidRPr="0070344D">
              <w:t>Znajomoś</w:t>
            </w:r>
            <w:r>
              <w:t>ć</w:t>
            </w:r>
            <w:r w:rsidRPr="0070344D">
              <w:t xml:space="preserve"> podstawowych poję</w:t>
            </w:r>
            <w:r>
              <w:t>ć</w:t>
            </w:r>
            <w:r w:rsidRPr="0070344D">
              <w:t xml:space="preserve"> z zakresu cyberbezpiecze</w:t>
            </w:r>
            <w:r>
              <w:t>ń</w:t>
            </w:r>
            <w:r w:rsidRPr="0070344D">
              <w:t>stwa</w:t>
            </w:r>
          </w:p>
        </w:tc>
      </w:tr>
    </w:tbl>
    <w:p w14:paraId="103297CF" w14:textId="77777777" w:rsidR="004F73CF" w:rsidRDefault="004F73CF" w:rsidP="004F73CF">
      <w:pPr>
        <w:spacing w:after="0"/>
      </w:pPr>
    </w:p>
    <w:p w14:paraId="7FF69C70" w14:textId="77777777" w:rsidR="008215CC" w:rsidRDefault="008215CC" w:rsidP="008215CC">
      <w:pPr>
        <w:spacing w:after="0"/>
      </w:pPr>
    </w:p>
    <w:p w14:paraId="32DC766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44D" w14:paraId="4ED7CD93" w14:textId="77777777" w:rsidTr="0070344D">
        <w:tc>
          <w:tcPr>
            <w:tcW w:w="9062" w:type="dxa"/>
          </w:tcPr>
          <w:p w14:paraId="4EB69DFD" w14:textId="714A2BF5" w:rsidR="0070344D" w:rsidRDefault="0070344D" w:rsidP="0070344D">
            <w:r w:rsidRPr="0005082C">
              <w:t>C1 - Zapoznanie z głównymi zagadnieniami dotyczącymi cyberbezpieczeostwa</w:t>
            </w:r>
          </w:p>
        </w:tc>
      </w:tr>
      <w:tr w:rsidR="0070344D" w14:paraId="4FB49C6C" w14:textId="77777777" w:rsidTr="0070344D">
        <w:tc>
          <w:tcPr>
            <w:tcW w:w="9062" w:type="dxa"/>
          </w:tcPr>
          <w:p w14:paraId="47F65200" w14:textId="45855AED" w:rsidR="0070344D" w:rsidRDefault="0070344D" w:rsidP="0070344D">
            <w:r w:rsidRPr="0005082C">
              <w:t>C2 - Przekazanie wiedzy nt. sposobów przebiegów konfliktów z cyberprzestrzeni i analizy ich rozwoju</w:t>
            </w:r>
          </w:p>
        </w:tc>
      </w:tr>
      <w:tr w:rsidR="0070344D" w14:paraId="12CCF883" w14:textId="77777777" w:rsidTr="0070344D">
        <w:tc>
          <w:tcPr>
            <w:tcW w:w="9062" w:type="dxa"/>
          </w:tcPr>
          <w:p w14:paraId="5EE1AD94" w14:textId="27FE18EE" w:rsidR="0070344D" w:rsidRDefault="0070344D" w:rsidP="0070344D">
            <w:r w:rsidRPr="0005082C">
              <w:t>C3 - Ukierunkowanie na potrzebę samodzielnego, krytycznego analizowania zjawisk w obszarze</w:t>
            </w:r>
          </w:p>
        </w:tc>
      </w:tr>
    </w:tbl>
    <w:p w14:paraId="5C6662B9" w14:textId="77777777" w:rsidR="003C473D" w:rsidRDefault="003C473D" w:rsidP="004F73CF">
      <w:pPr>
        <w:spacing w:after="0"/>
      </w:pPr>
    </w:p>
    <w:p w14:paraId="5EE648B1" w14:textId="77777777" w:rsidR="003C473D" w:rsidRDefault="003C473D">
      <w:r>
        <w:br w:type="page"/>
      </w:r>
    </w:p>
    <w:p w14:paraId="437FA74F" w14:textId="77777777" w:rsidR="004F73CF" w:rsidRDefault="004F73CF" w:rsidP="004F73CF">
      <w:pPr>
        <w:spacing w:after="0"/>
      </w:pPr>
    </w:p>
    <w:p w14:paraId="134268F4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5833"/>
        <w:gridCol w:w="2136"/>
      </w:tblGrid>
      <w:tr w:rsidR="004F73CF" w14:paraId="550C2769" w14:textId="77777777" w:rsidTr="00104BF4">
        <w:tc>
          <w:tcPr>
            <w:tcW w:w="1093" w:type="dxa"/>
            <w:vAlign w:val="center"/>
          </w:tcPr>
          <w:p w14:paraId="75C117A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3" w:type="dxa"/>
            <w:vAlign w:val="center"/>
          </w:tcPr>
          <w:p w14:paraId="0BB558A8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6" w:type="dxa"/>
            <w:vAlign w:val="center"/>
          </w:tcPr>
          <w:p w14:paraId="4716E99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DE27460" w14:textId="77777777" w:rsidTr="00104BF4">
        <w:tc>
          <w:tcPr>
            <w:tcW w:w="9062" w:type="dxa"/>
            <w:gridSpan w:val="3"/>
          </w:tcPr>
          <w:p w14:paraId="4E50D404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2896108A" w14:textId="77777777" w:rsidTr="00104BF4">
        <w:tc>
          <w:tcPr>
            <w:tcW w:w="1093" w:type="dxa"/>
          </w:tcPr>
          <w:p w14:paraId="43972EF6" w14:textId="77777777" w:rsidR="004F73CF" w:rsidRDefault="004F73CF" w:rsidP="004F73CF">
            <w:r>
              <w:t>W_01</w:t>
            </w:r>
          </w:p>
        </w:tc>
        <w:tc>
          <w:tcPr>
            <w:tcW w:w="5833" w:type="dxa"/>
          </w:tcPr>
          <w:p w14:paraId="19F17407" w14:textId="7CF2BA58" w:rsidR="004F73CF" w:rsidRDefault="00104BF4" w:rsidP="004F73CF">
            <w:r w:rsidRPr="00104BF4">
              <w:t>Zna złożony charakter uwarunkowa</w:t>
            </w:r>
            <w:r>
              <w:t>ń</w:t>
            </w:r>
            <w:r w:rsidRPr="00104BF4">
              <w:t xml:space="preserve"> bezpiecze</w:t>
            </w:r>
            <w:r>
              <w:t>ń</w:t>
            </w:r>
            <w:r w:rsidRPr="00104BF4">
              <w:t>stwa globalnego, systemów bezpiecze</w:t>
            </w:r>
            <w:r>
              <w:t>ń</w:t>
            </w:r>
            <w:r w:rsidRPr="00104BF4">
              <w:t>stwa pa</w:t>
            </w:r>
            <w:r>
              <w:t>ń</w:t>
            </w:r>
            <w:r w:rsidRPr="00104BF4">
              <w:t>stwa, a także bezpiecze</w:t>
            </w:r>
            <w:r>
              <w:t>ń</w:t>
            </w:r>
            <w:r w:rsidRPr="00104BF4">
              <w:t>stwa międzynarodowego, w tym instytucji międzynarodowych</w:t>
            </w:r>
          </w:p>
        </w:tc>
        <w:tc>
          <w:tcPr>
            <w:tcW w:w="2136" w:type="dxa"/>
          </w:tcPr>
          <w:p w14:paraId="5EFCF028" w14:textId="62F5F4AB" w:rsidR="004F73CF" w:rsidRDefault="00104BF4" w:rsidP="004F73CF">
            <w:r w:rsidRPr="00104BF4">
              <w:t>K_W05</w:t>
            </w:r>
          </w:p>
        </w:tc>
      </w:tr>
      <w:tr w:rsidR="004F73CF" w14:paraId="160B107B" w14:textId="77777777" w:rsidTr="00104BF4">
        <w:tc>
          <w:tcPr>
            <w:tcW w:w="1093" w:type="dxa"/>
          </w:tcPr>
          <w:p w14:paraId="20054817" w14:textId="77777777" w:rsidR="004F73CF" w:rsidRDefault="004F73CF" w:rsidP="004F73CF">
            <w:r>
              <w:t>W_02</w:t>
            </w:r>
          </w:p>
        </w:tc>
        <w:tc>
          <w:tcPr>
            <w:tcW w:w="5833" w:type="dxa"/>
          </w:tcPr>
          <w:p w14:paraId="05AB588D" w14:textId="58CF949B" w:rsidR="004F73CF" w:rsidRDefault="00104BF4" w:rsidP="004F73CF">
            <w:r w:rsidRPr="00104BF4">
              <w:t>Zna i definiuje zjawiska w obszarze cyberbezpiecze</w:t>
            </w:r>
            <w:r>
              <w:t>ń</w:t>
            </w:r>
            <w:r w:rsidRPr="00104BF4">
              <w:t>stwa</w:t>
            </w:r>
          </w:p>
        </w:tc>
        <w:tc>
          <w:tcPr>
            <w:tcW w:w="2136" w:type="dxa"/>
          </w:tcPr>
          <w:p w14:paraId="1970C38F" w14:textId="3B3AC760" w:rsidR="004F73CF" w:rsidRDefault="00104BF4" w:rsidP="004F73CF">
            <w:r w:rsidRPr="00104BF4">
              <w:t>K_W03</w:t>
            </w:r>
          </w:p>
        </w:tc>
      </w:tr>
      <w:tr w:rsidR="004F73CF" w14:paraId="6CAA365C" w14:textId="77777777" w:rsidTr="00104BF4">
        <w:tc>
          <w:tcPr>
            <w:tcW w:w="9062" w:type="dxa"/>
            <w:gridSpan w:val="3"/>
          </w:tcPr>
          <w:p w14:paraId="2346C2C1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BAED574" w14:textId="77777777" w:rsidTr="00104BF4">
        <w:tc>
          <w:tcPr>
            <w:tcW w:w="1093" w:type="dxa"/>
          </w:tcPr>
          <w:p w14:paraId="58F455DD" w14:textId="77777777" w:rsidR="004F73CF" w:rsidRDefault="004F73CF" w:rsidP="004F73CF">
            <w:r>
              <w:t>U_01</w:t>
            </w:r>
          </w:p>
        </w:tc>
        <w:tc>
          <w:tcPr>
            <w:tcW w:w="5833" w:type="dxa"/>
          </w:tcPr>
          <w:p w14:paraId="308EF599" w14:textId="0E0604C0" w:rsidR="004F73CF" w:rsidRDefault="00104BF4" w:rsidP="004F73CF">
            <w:r w:rsidRPr="00104BF4">
              <w:t>Potrafi wykorzystywa</w:t>
            </w:r>
            <w:r>
              <w:t>ć</w:t>
            </w:r>
            <w:r w:rsidRPr="00104BF4">
              <w:t xml:space="preserve"> pogłębioną wiedzę teoretyczną w rozwiązywaniu problemów związanych z cyberbezpiecze</w:t>
            </w:r>
            <w:r>
              <w:t>ń</w:t>
            </w:r>
            <w:r w:rsidRPr="00104BF4">
              <w:t>stwem pa</w:t>
            </w:r>
            <w:r>
              <w:t>ń</w:t>
            </w:r>
            <w:r w:rsidRPr="00104BF4">
              <w:t>stwa i w wymiarze międzynarodowym</w:t>
            </w:r>
          </w:p>
        </w:tc>
        <w:tc>
          <w:tcPr>
            <w:tcW w:w="2136" w:type="dxa"/>
          </w:tcPr>
          <w:p w14:paraId="7770C126" w14:textId="0C5CFF4C" w:rsidR="004F73CF" w:rsidRDefault="00104BF4" w:rsidP="004F73CF">
            <w:r w:rsidRPr="00104BF4">
              <w:t>K_U03</w:t>
            </w:r>
          </w:p>
        </w:tc>
      </w:tr>
      <w:tr w:rsidR="004F73CF" w14:paraId="7DE9C743" w14:textId="77777777" w:rsidTr="00104BF4">
        <w:tc>
          <w:tcPr>
            <w:tcW w:w="1093" w:type="dxa"/>
          </w:tcPr>
          <w:p w14:paraId="3D3F865A" w14:textId="77777777" w:rsidR="004F73CF" w:rsidRDefault="004F73CF" w:rsidP="004F73CF">
            <w:r>
              <w:t>U_02</w:t>
            </w:r>
          </w:p>
        </w:tc>
        <w:tc>
          <w:tcPr>
            <w:tcW w:w="5833" w:type="dxa"/>
          </w:tcPr>
          <w:p w14:paraId="491201E9" w14:textId="69BB2999" w:rsidR="004F73CF" w:rsidRDefault="00104BF4" w:rsidP="004F73CF">
            <w:r w:rsidRPr="00104BF4">
              <w:t>Potrafi prawidłowo ocenia zagrożenia w cyberprzestrzeni, a także identyfikowa ich przyczyny</w:t>
            </w:r>
          </w:p>
        </w:tc>
        <w:tc>
          <w:tcPr>
            <w:tcW w:w="2136" w:type="dxa"/>
          </w:tcPr>
          <w:p w14:paraId="52E031F8" w14:textId="6BD99F82" w:rsidR="004F73CF" w:rsidRDefault="00104BF4" w:rsidP="004F73CF">
            <w:r w:rsidRPr="00104BF4">
              <w:t>K_U0</w:t>
            </w:r>
            <w:r>
              <w:t>5</w:t>
            </w:r>
          </w:p>
        </w:tc>
      </w:tr>
      <w:tr w:rsidR="004F73CF" w14:paraId="72C1A307" w14:textId="77777777" w:rsidTr="00104BF4">
        <w:tc>
          <w:tcPr>
            <w:tcW w:w="9062" w:type="dxa"/>
            <w:gridSpan w:val="3"/>
          </w:tcPr>
          <w:p w14:paraId="5D787F89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141E5DF" w14:textId="77777777" w:rsidTr="00104BF4">
        <w:tc>
          <w:tcPr>
            <w:tcW w:w="1093" w:type="dxa"/>
          </w:tcPr>
          <w:p w14:paraId="099831D7" w14:textId="77777777" w:rsidR="004F73CF" w:rsidRDefault="004F73CF" w:rsidP="004F73CF">
            <w:r>
              <w:t>K_01</w:t>
            </w:r>
          </w:p>
        </w:tc>
        <w:tc>
          <w:tcPr>
            <w:tcW w:w="5833" w:type="dxa"/>
          </w:tcPr>
          <w:p w14:paraId="50C27F0C" w14:textId="77777777" w:rsidR="00104BF4" w:rsidRDefault="00104BF4" w:rsidP="00104BF4">
            <w:r>
              <w:t>Jest gotów do angażowania się w działania wspierające</w:t>
            </w:r>
          </w:p>
          <w:p w14:paraId="2EBCC6F8" w14:textId="0F6E3671" w:rsidR="004F73CF" w:rsidRDefault="00104BF4" w:rsidP="00104BF4">
            <w:r>
              <w:t>procesy bezpieczeństwa międzynarodowego w cyberprzestrzeni</w:t>
            </w:r>
          </w:p>
        </w:tc>
        <w:tc>
          <w:tcPr>
            <w:tcW w:w="2136" w:type="dxa"/>
          </w:tcPr>
          <w:p w14:paraId="1B29E4F9" w14:textId="3B4D797C" w:rsidR="004F73CF" w:rsidRDefault="00104BF4" w:rsidP="004F73CF">
            <w:r w:rsidRPr="00104BF4">
              <w:t>K_K01, K_K02</w:t>
            </w:r>
          </w:p>
        </w:tc>
      </w:tr>
    </w:tbl>
    <w:p w14:paraId="1123393D" w14:textId="77777777" w:rsidR="003C473D" w:rsidRDefault="003C473D" w:rsidP="003C473D">
      <w:pPr>
        <w:pStyle w:val="Akapitzlist"/>
        <w:ind w:left="1080"/>
        <w:rPr>
          <w:b/>
        </w:rPr>
      </w:pPr>
    </w:p>
    <w:p w14:paraId="0F57924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6FA455A7" w14:textId="77777777" w:rsidTr="00FC6CE1">
        <w:tc>
          <w:tcPr>
            <w:tcW w:w="9212" w:type="dxa"/>
          </w:tcPr>
          <w:p w14:paraId="1EAD4F4F" w14:textId="1FF5DD9C" w:rsidR="00104BF4" w:rsidRPr="00104BF4" w:rsidRDefault="00104BF4" w:rsidP="00104BF4">
            <w:pPr>
              <w:ind w:left="360"/>
              <w:rPr>
                <w:bCs/>
              </w:rPr>
            </w:pPr>
            <w:r w:rsidRPr="00104BF4">
              <w:rPr>
                <w:bCs/>
              </w:rPr>
              <w:t>1. Bezpiecze</w:t>
            </w:r>
            <w:r>
              <w:rPr>
                <w:bCs/>
              </w:rPr>
              <w:t>ń</w:t>
            </w:r>
            <w:r w:rsidRPr="00104BF4">
              <w:rPr>
                <w:bCs/>
              </w:rPr>
              <w:t>stwo w cyberprzestrzeni – historia cyberprzestrzeni i prognozy przyszłości cyberprzestrzeni, definicja zagroże</w:t>
            </w:r>
            <w:r>
              <w:rPr>
                <w:bCs/>
              </w:rPr>
              <w:t>ń</w:t>
            </w:r>
            <w:r w:rsidRPr="00104BF4">
              <w:rPr>
                <w:bCs/>
              </w:rPr>
              <w:t xml:space="preserve"> cybernetycznych, problem rozróżnienia ataków cybernetycznych</w:t>
            </w:r>
          </w:p>
          <w:p w14:paraId="4992BC2F" w14:textId="7151E663" w:rsidR="00104BF4" w:rsidRPr="00104BF4" w:rsidRDefault="00104BF4" w:rsidP="00104BF4">
            <w:pPr>
              <w:ind w:left="360"/>
              <w:rPr>
                <w:bCs/>
              </w:rPr>
            </w:pPr>
            <w:r w:rsidRPr="00104BF4">
              <w:rPr>
                <w:bCs/>
              </w:rPr>
              <w:t>2. Bezpiecze</w:t>
            </w:r>
            <w:r>
              <w:rPr>
                <w:bCs/>
              </w:rPr>
              <w:t>ń</w:t>
            </w:r>
            <w:r w:rsidRPr="00104BF4">
              <w:rPr>
                <w:bCs/>
              </w:rPr>
              <w:t xml:space="preserve">stwo w erze Big Data – konsekwencje analizy wielkich zbiorów danych, możliwe naruszenia prawa do prywatności, prawo do bycia zapomnianym, </w:t>
            </w:r>
            <w:r w:rsidRPr="00104BF4">
              <w:rPr>
                <w:bCs/>
              </w:rPr>
              <w:t>bezpieczeństwo</w:t>
            </w:r>
            <w:r w:rsidRPr="00104BF4">
              <w:rPr>
                <w:bCs/>
              </w:rPr>
              <w:t xml:space="preserve"> danych osobowych, RODO/GDPR w praktyce</w:t>
            </w:r>
          </w:p>
          <w:p w14:paraId="104357F0" w14:textId="77777777" w:rsidR="00104BF4" w:rsidRPr="00104BF4" w:rsidRDefault="00104BF4" w:rsidP="00104BF4">
            <w:pPr>
              <w:ind w:left="360"/>
              <w:rPr>
                <w:bCs/>
              </w:rPr>
            </w:pPr>
            <w:r w:rsidRPr="00104BF4">
              <w:rPr>
                <w:bCs/>
              </w:rPr>
              <w:t>3. Wojna w cyberprzestrzeni – problem atrybucji ataku cybernetycznego, prawne aspekty wojny w cyberprzestrzeni, kontrowersje na temat możliwości prowadzenia wojny w cyberprzestrzeni</w:t>
            </w:r>
          </w:p>
          <w:p w14:paraId="2D9D4967" w14:textId="207CD275" w:rsidR="00104BF4" w:rsidRPr="00104BF4" w:rsidRDefault="00104BF4" w:rsidP="00104BF4">
            <w:pPr>
              <w:ind w:left="360"/>
              <w:rPr>
                <w:bCs/>
              </w:rPr>
            </w:pPr>
            <w:r w:rsidRPr="00104BF4">
              <w:rPr>
                <w:bCs/>
              </w:rPr>
              <w:t xml:space="preserve">4. Rewolucja IT w kontekście militarnym - </w:t>
            </w:r>
            <w:r w:rsidRPr="00104BF4">
              <w:rPr>
                <w:bCs/>
              </w:rPr>
              <w:t>przyszłość</w:t>
            </w:r>
            <w:r w:rsidRPr="00104BF4">
              <w:rPr>
                <w:bCs/>
              </w:rPr>
              <w:t xml:space="preserve"> Internetu, nowy „cybernetyczny” żołnierz, IoT, sztuczna inteligencja, Big Data, AR na użytek wojska</w:t>
            </w:r>
          </w:p>
          <w:p w14:paraId="2D92B130" w14:textId="07C164BB" w:rsidR="00FC6CE1" w:rsidRPr="00104BF4" w:rsidRDefault="00104BF4" w:rsidP="00104BF4">
            <w:pPr>
              <w:ind w:left="360"/>
              <w:rPr>
                <w:b/>
              </w:rPr>
            </w:pPr>
            <w:r w:rsidRPr="00104BF4">
              <w:rPr>
                <w:bCs/>
              </w:rPr>
              <w:t xml:space="preserve">5. </w:t>
            </w:r>
            <w:r w:rsidRPr="00104BF4">
              <w:rPr>
                <w:bCs/>
              </w:rPr>
              <w:t>Cyberprzestrzeń</w:t>
            </w:r>
            <w:r w:rsidRPr="00104BF4">
              <w:rPr>
                <w:bCs/>
              </w:rPr>
              <w:t xml:space="preserve"> jako wymiar rywalizacji pa</w:t>
            </w:r>
            <w:r>
              <w:rPr>
                <w:bCs/>
              </w:rPr>
              <w:t>ń</w:t>
            </w:r>
            <w:r w:rsidRPr="00104BF4">
              <w:rPr>
                <w:bCs/>
              </w:rPr>
              <w:t>stw (Chiny, USA, UE, NATO…) wywiad cybernetyczny, rywalizacja gospodarcza/wywiad gospodarczy, Internet jako narzędzie propagandy</w:t>
            </w:r>
          </w:p>
        </w:tc>
      </w:tr>
    </w:tbl>
    <w:p w14:paraId="0E76D1FF" w14:textId="77777777" w:rsidR="00FC6CE1" w:rsidRPr="00FC6CE1" w:rsidRDefault="00FC6CE1" w:rsidP="00FC6CE1">
      <w:pPr>
        <w:rPr>
          <w:b/>
        </w:rPr>
      </w:pPr>
    </w:p>
    <w:p w14:paraId="7F62CD8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56"/>
        <w:gridCol w:w="2773"/>
        <w:gridCol w:w="2540"/>
      </w:tblGrid>
      <w:tr w:rsidR="00450FA6" w14:paraId="04801FDA" w14:textId="77777777" w:rsidTr="00104BF4">
        <w:tc>
          <w:tcPr>
            <w:tcW w:w="1093" w:type="dxa"/>
            <w:vAlign w:val="center"/>
          </w:tcPr>
          <w:p w14:paraId="0C7355C4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14:paraId="3FADE9CA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DEEBCF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3" w:type="dxa"/>
            <w:vAlign w:val="center"/>
          </w:tcPr>
          <w:p w14:paraId="1AD3BCED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803933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4C34350B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9E3D57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79A3578A" w14:textId="77777777" w:rsidTr="00104BF4">
        <w:tc>
          <w:tcPr>
            <w:tcW w:w="9062" w:type="dxa"/>
            <w:gridSpan w:val="4"/>
            <w:vAlign w:val="center"/>
          </w:tcPr>
          <w:p w14:paraId="4252B2D4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7CAD58F" w14:textId="77777777" w:rsidTr="00104BF4">
        <w:tc>
          <w:tcPr>
            <w:tcW w:w="1093" w:type="dxa"/>
          </w:tcPr>
          <w:p w14:paraId="0A6231E3" w14:textId="77777777" w:rsidR="00450FA6" w:rsidRDefault="00450FA6" w:rsidP="00262167">
            <w:r>
              <w:t>W_01</w:t>
            </w:r>
          </w:p>
        </w:tc>
        <w:tc>
          <w:tcPr>
            <w:tcW w:w="2656" w:type="dxa"/>
          </w:tcPr>
          <w:p w14:paraId="7420828A" w14:textId="5224B9DC" w:rsidR="00450FA6" w:rsidRDefault="00104BF4" w:rsidP="002D1A52">
            <w:r>
              <w:t>Ćwiczenia</w:t>
            </w:r>
          </w:p>
        </w:tc>
        <w:tc>
          <w:tcPr>
            <w:tcW w:w="2773" w:type="dxa"/>
          </w:tcPr>
          <w:p w14:paraId="1E3CE75D" w14:textId="521C129F" w:rsidR="00450FA6" w:rsidRDefault="00104BF4" w:rsidP="002D1A52">
            <w:r>
              <w:t>zaliczenie</w:t>
            </w:r>
          </w:p>
        </w:tc>
        <w:tc>
          <w:tcPr>
            <w:tcW w:w="2540" w:type="dxa"/>
          </w:tcPr>
          <w:p w14:paraId="21849EBF" w14:textId="4657456B" w:rsidR="00450FA6" w:rsidRDefault="00104BF4" w:rsidP="002D1A52">
            <w:r>
              <w:t>protokół</w:t>
            </w:r>
          </w:p>
        </w:tc>
      </w:tr>
      <w:tr w:rsidR="00450FA6" w14:paraId="6AC53F4B" w14:textId="77777777" w:rsidTr="00104BF4">
        <w:tc>
          <w:tcPr>
            <w:tcW w:w="9062" w:type="dxa"/>
            <w:gridSpan w:val="4"/>
            <w:vAlign w:val="center"/>
          </w:tcPr>
          <w:p w14:paraId="5AF4574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48C3F6ED" w14:textId="77777777" w:rsidTr="00104BF4">
        <w:tc>
          <w:tcPr>
            <w:tcW w:w="1093" w:type="dxa"/>
          </w:tcPr>
          <w:p w14:paraId="2C1A0DCB" w14:textId="77777777" w:rsidR="00450FA6" w:rsidRDefault="00450FA6" w:rsidP="00262167">
            <w:r>
              <w:t>U_01</w:t>
            </w:r>
          </w:p>
        </w:tc>
        <w:tc>
          <w:tcPr>
            <w:tcW w:w="2656" w:type="dxa"/>
          </w:tcPr>
          <w:p w14:paraId="0A3CA7A2" w14:textId="77777777" w:rsidR="00104BF4" w:rsidRDefault="00104BF4" w:rsidP="00104BF4">
            <w:r>
              <w:t xml:space="preserve">ćwiczenia </w:t>
            </w:r>
          </w:p>
          <w:p w14:paraId="7E8FEDCC" w14:textId="53F7A82C" w:rsidR="00450FA6" w:rsidRDefault="00104BF4" w:rsidP="00104BF4">
            <w:r>
              <w:t xml:space="preserve">Analiza aktualnych konfliktów w </w:t>
            </w:r>
            <w:r>
              <w:lastRenderedPageBreak/>
              <w:t>cyberprzestrzeni i tekstów źródłowych w Internecie</w:t>
            </w:r>
          </w:p>
        </w:tc>
        <w:tc>
          <w:tcPr>
            <w:tcW w:w="2773" w:type="dxa"/>
          </w:tcPr>
          <w:p w14:paraId="72A2AF21" w14:textId="24BCFDF3" w:rsidR="00450FA6" w:rsidRDefault="00104BF4" w:rsidP="002D1A52">
            <w:r>
              <w:lastRenderedPageBreak/>
              <w:t>zaliczenie</w:t>
            </w:r>
          </w:p>
        </w:tc>
        <w:tc>
          <w:tcPr>
            <w:tcW w:w="2540" w:type="dxa"/>
          </w:tcPr>
          <w:p w14:paraId="66258749" w14:textId="4C1B8D2E" w:rsidR="00450FA6" w:rsidRDefault="00104BF4" w:rsidP="002D1A52">
            <w:r>
              <w:t>protokół</w:t>
            </w:r>
          </w:p>
        </w:tc>
      </w:tr>
      <w:tr w:rsidR="00450FA6" w14:paraId="1ED53844" w14:textId="77777777" w:rsidTr="00104BF4">
        <w:tc>
          <w:tcPr>
            <w:tcW w:w="1093" w:type="dxa"/>
          </w:tcPr>
          <w:p w14:paraId="20E4C228" w14:textId="77777777" w:rsidR="00450FA6" w:rsidRDefault="00450FA6" w:rsidP="00262167">
            <w:r>
              <w:t>U_02</w:t>
            </w:r>
          </w:p>
        </w:tc>
        <w:tc>
          <w:tcPr>
            <w:tcW w:w="2656" w:type="dxa"/>
          </w:tcPr>
          <w:p w14:paraId="3C65459E" w14:textId="77777777" w:rsidR="00104BF4" w:rsidRDefault="00104BF4" w:rsidP="00104BF4">
            <w:r>
              <w:t xml:space="preserve">ćwiczenia </w:t>
            </w:r>
          </w:p>
          <w:p w14:paraId="02F94D21" w14:textId="71319550" w:rsidR="00450FA6" w:rsidRDefault="00104BF4" w:rsidP="002D1A52">
            <w:r>
              <w:t>Studium przypadku</w:t>
            </w:r>
          </w:p>
        </w:tc>
        <w:tc>
          <w:tcPr>
            <w:tcW w:w="2773" w:type="dxa"/>
          </w:tcPr>
          <w:p w14:paraId="3110A13D" w14:textId="4A43FAF1" w:rsidR="00450FA6" w:rsidRDefault="00104BF4" w:rsidP="002D1A52">
            <w:r>
              <w:t>zaliczenie</w:t>
            </w:r>
          </w:p>
        </w:tc>
        <w:tc>
          <w:tcPr>
            <w:tcW w:w="2540" w:type="dxa"/>
          </w:tcPr>
          <w:p w14:paraId="6606681E" w14:textId="1B7E9BAE" w:rsidR="00450FA6" w:rsidRDefault="00104BF4" w:rsidP="002D1A52">
            <w:r>
              <w:t>protokół</w:t>
            </w:r>
          </w:p>
        </w:tc>
      </w:tr>
      <w:tr w:rsidR="00450FA6" w14:paraId="61E12122" w14:textId="77777777" w:rsidTr="00104BF4">
        <w:tc>
          <w:tcPr>
            <w:tcW w:w="9062" w:type="dxa"/>
            <w:gridSpan w:val="4"/>
            <w:vAlign w:val="center"/>
          </w:tcPr>
          <w:p w14:paraId="722DCB67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06DCAE6B" w14:textId="77777777" w:rsidTr="00104BF4">
        <w:tc>
          <w:tcPr>
            <w:tcW w:w="1093" w:type="dxa"/>
          </w:tcPr>
          <w:p w14:paraId="14C0F2CA" w14:textId="77777777" w:rsidR="00450FA6" w:rsidRDefault="00450FA6" w:rsidP="00262167">
            <w:r>
              <w:t>K_01</w:t>
            </w:r>
          </w:p>
        </w:tc>
        <w:tc>
          <w:tcPr>
            <w:tcW w:w="2656" w:type="dxa"/>
          </w:tcPr>
          <w:p w14:paraId="492EF644" w14:textId="2C1A24E1" w:rsidR="00450FA6" w:rsidRDefault="00104BF4" w:rsidP="002D1A52">
            <w:r w:rsidRPr="00104BF4">
              <w:t>Dyskusja stacjonarna</w:t>
            </w:r>
          </w:p>
        </w:tc>
        <w:tc>
          <w:tcPr>
            <w:tcW w:w="2773" w:type="dxa"/>
          </w:tcPr>
          <w:p w14:paraId="29AA621A" w14:textId="2715ABC5" w:rsidR="00450FA6" w:rsidRDefault="00104BF4" w:rsidP="002D1A52">
            <w:r>
              <w:t>zaliczenie</w:t>
            </w:r>
          </w:p>
        </w:tc>
        <w:tc>
          <w:tcPr>
            <w:tcW w:w="2540" w:type="dxa"/>
          </w:tcPr>
          <w:p w14:paraId="0882394B" w14:textId="05DBFF55" w:rsidR="00450FA6" w:rsidRDefault="00104BF4" w:rsidP="002D1A52">
            <w:r>
              <w:t>protokół</w:t>
            </w:r>
          </w:p>
        </w:tc>
      </w:tr>
    </w:tbl>
    <w:p w14:paraId="2C96C927" w14:textId="77777777" w:rsidR="00C961A5" w:rsidRDefault="00C961A5" w:rsidP="004E2DB4">
      <w:pPr>
        <w:spacing w:after="0"/>
      </w:pPr>
    </w:p>
    <w:p w14:paraId="2FAFB18A" w14:textId="77777777" w:rsidR="003C473D" w:rsidRDefault="003C473D" w:rsidP="003C473D">
      <w:pPr>
        <w:pStyle w:val="Akapitzlist"/>
        <w:ind w:left="1080"/>
        <w:rPr>
          <w:b/>
        </w:rPr>
      </w:pPr>
    </w:p>
    <w:p w14:paraId="2351856E" w14:textId="2713C606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3DB94291" w14:textId="77777777" w:rsidR="00104BF4" w:rsidRDefault="00104BF4" w:rsidP="00104BF4">
      <w:pPr>
        <w:rPr>
          <w:bCs/>
        </w:rPr>
      </w:pPr>
      <w:r w:rsidRPr="00104BF4">
        <w:rPr>
          <w:bCs/>
        </w:rPr>
        <w:t xml:space="preserve">Systematyczna </w:t>
      </w:r>
      <w:r w:rsidRPr="00104BF4">
        <w:rPr>
          <w:bCs/>
        </w:rPr>
        <w:t>obecność</w:t>
      </w:r>
      <w:r w:rsidRPr="00104BF4">
        <w:rPr>
          <w:bCs/>
        </w:rPr>
        <w:t xml:space="preserve"> na zajęciach i </w:t>
      </w:r>
      <w:r w:rsidRPr="00104BF4">
        <w:rPr>
          <w:bCs/>
        </w:rPr>
        <w:t>aktywność</w:t>
      </w:r>
      <w:r w:rsidRPr="00104BF4">
        <w:rPr>
          <w:bCs/>
        </w:rPr>
        <w:t xml:space="preserve"> na nich. Udział w wydarzeniach (konferencje, seminaria) związanych z tematyką </w:t>
      </w:r>
      <w:r w:rsidRPr="00104BF4">
        <w:rPr>
          <w:bCs/>
        </w:rPr>
        <w:t>zajęć</w:t>
      </w:r>
      <w:r w:rsidRPr="00104BF4">
        <w:rPr>
          <w:bCs/>
        </w:rPr>
        <w:t xml:space="preserve">. Zaliczenie </w:t>
      </w:r>
      <w:r>
        <w:rPr>
          <w:bCs/>
        </w:rPr>
        <w:t>ćwiczeń</w:t>
      </w:r>
      <w:r w:rsidRPr="00104BF4">
        <w:rPr>
          <w:bCs/>
        </w:rPr>
        <w:t>.</w:t>
      </w:r>
    </w:p>
    <w:p w14:paraId="6ECD3265" w14:textId="100F804A" w:rsidR="004E2DB4" w:rsidRDefault="004E2DB4" w:rsidP="00104BF4">
      <w:p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5CDFAD6E" w14:textId="77777777" w:rsidTr="004E2DB4">
        <w:tc>
          <w:tcPr>
            <w:tcW w:w="4606" w:type="dxa"/>
          </w:tcPr>
          <w:p w14:paraId="51133DFB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A3DB899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07073BF3" w14:textId="77777777" w:rsidTr="004E2DB4">
        <w:tc>
          <w:tcPr>
            <w:tcW w:w="4606" w:type="dxa"/>
          </w:tcPr>
          <w:p w14:paraId="0C0D4BBA" w14:textId="77777777" w:rsidR="004E2DB4" w:rsidRDefault="004E2DB4" w:rsidP="004E2DB4">
            <w:r>
              <w:t xml:space="preserve">Liczba godzin kontaktowych z nauczycielem </w:t>
            </w:r>
          </w:p>
          <w:p w14:paraId="751ECE3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9DA4EA1" w14:textId="123ED67B" w:rsidR="004E2DB4" w:rsidRDefault="00104BF4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5839DAE8" w14:textId="77777777" w:rsidTr="004E2DB4">
        <w:tc>
          <w:tcPr>
            <w:tcW w:w="4606" w:type="dxa"/>
          </w:tcPr>
          <w:p w14:paraId="3B939B5D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28BC209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43A3616" w14:textId="79AD896E" w:rsidR="004E2DB4" w:rsidRDefault="00104BF4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3E8FEC38" w14:textId="77777777" w:rsidR="004E2DB4" w:rsidRDefault="004E2DB4" w:rsidP="004E2DB4">
      <w:pPr>
        <w:spacing w:after="0"/>
        <w:rPr>
          <w:b/>
        </w:rPr>
      </w:pPr>
    </w:p>
    <w:p w14:paraId="3265F67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BEB003E" w14:textId="77777777" w:rsidTr="004E2DB4">
        <w:tc>
          <w:tcPr>
            <w:tcW w:w="9212" w:type="dxa"/>
          </w:tcPr>
          <w:p w14:paraId="0CABF53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345397" w14:paraId="4734679E" w14:textId="77777777" w:rsidTr="004E2DB4">
        <w:tc>
          <w:tcPr>
            <w:tcW w:w="9212" w:type="dxa"/>
          </w:tcPr>
          <w:p w14:paraId="7137F26A" w14:textId="77777777" w:rsidR="00345397" w:rsidRDefault="00345397" w:rsidP="00345397">
            <w:r>
              <w:t xml:space="preserve">M. Wrzosek, </w:t>
            </w:r>
            <w:r w:rsidRPr="00345397">
              <w:rPr>
                <w:i/>
                <w:iCs/>
              </w:rPr>
              <w:t>Operacje w cyberprzestrzeni. Założenia teoretyczne i praktyka</w:t>
            </w:r>
            <w:r>
              <w:t>, Kwartalnik Bellona 2016; 687 (4): 42-59.</w:t>
            </w:r>
          </w:p>
          <w:p w14:paraId="41752C61" w14:textId="0A5BAE71" w:rsidR="004E2DB4" w:rsidRPr="00345397" w:rsidRDefault="00345397" w:rsidP="00345397">
            <w:pPr>
              <w:rPr>
                <w:lang w:val="en-US"/>
              </w:rPr>
            </w:pPr>
            <w:r w:rsidRPr="00345397">
              <w:rPr>
                <w:lang w:val="en-US"/>
              </w:rPr>
              <w:t xml:space="preserve">D. Van Puyvelde , A. F. Brantly, </w:t>
            </w:r>
            <w:r w:rsidRPr="00345397">
              <w:rPr>
                <w:i/>
                <w:iCs/>
                <w:lang w:val="en-US"/>
              </w:rPr>
              <w:t>Cybersecurity: Politics</w:t>
            </w:r>
            <w:r w:rsidRPr="00345397">
              <w:rPr>
                <w:lang w:val="en-US"/>
              </w:rPr>
              <w:t>, Governance and Conflict in Cyberspace 1st Edition, Polity; 1st edition (September 3, 2019).</w:t>
            </w:r>
          </w:p>
        </w:tc>
      </w:tr>
      <w:tr w:rsidR="004E2DB4" w14:paraId="576C1F1D" w14:textId="77777777" w:rsidTr="004E2DB4">
        <w:tc>
          <w:tcPr>
            <w:tcW w:w="9212" w:type="dxa"/>
          </w:tcPr>
          <w:p w14:paraId="40780532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345397" w14:paraId="1476E218" w14:textId="77777777" w:rsidTr="004E2DB4">
        <w:tc>
          <w:tcPr>
            <w:tcW w:w="9212" w:type="dxa"/>
          </w:tcPr>
          <w:p w14:paraId="5A2E41E8" w14:textId="0697C70B" w:rsidR="00345397" w:rsidRPr="00345397" w:rsidRDefault="00345397" w:rsidP="00345397">
            <w:pPr>
              <w:rPr>
                <w:bCs/>
                <w:lang w:val="en-US"/>
              </w:rPr>
            </w:pPr>
            <w:r w:rsidRPr="00345397">
              <w:rPr>
                <w:bCs/>
                <w:lang w:val="en-US"/>
              </w:rPr>
              <w:t>K. Chałubi</w:t>
            </w:r>
            <w:r>
              <w:rPr>
                <w:bCs/>
                <w:lang w:val="en-US"/>
              </w:rPr>
              <w:t>ń</w:t>
            </w:r>
            <w:r w:rsidRPr="00345397">
              <w:rPr>
                <w:bCs/>
                <w:lang w:val="en-US"/>
              </w:rPr>
              <w:t xml:space="preserve">ska-Jentkiewicz, </w:t>
            </w:r>
            <w:r w:rsidRPr="00345397">
              <w:rPr>
                <w:bCs/>
                <w:i/>
                <w:iCs/>
                <w:lang w:val="en-US"/>
              </w:rPr>
              <w:t>The Role of Cybersecurity in the Public Sphere - The European Dimension</w:t>
            </w:r>
            <w:r w:rsidRPr="00345397">
              <w:rPr>
                <w:bCs/>
                <w:lang w:val="en-US"/>
              </w:rPr>
              <w:t>, Lex Localis, Maribor, 2022.</w:t>
            </w:r>
          </w:p>
          <w:p w14:paraId="3BA35725" w14:textId="77777777" w:rsidR="00345397" w:rsidRPr="00345397" w:rsidRDefault="00345397" w:rsidP="00345397">
            <w:pPr>
              <w:rPr>
                <w:bCs/>
                <w:lang w:val="en-US"/>
              </w:rPr>
            </w:pPr>
            <w:r w:rsidRPr="00345397">
              <w:rPr>
                <w:bCs/>
                <w:lang w:val="en-US"/>
              </w:rPr>
              <w:t xml:space="preserve">M. B. Gazula, </w:t>
            </w:r>
            <w:r w:rsidRPr="00345397">
              <w:rPr>
                <w:bCs/>
                <w:i/>
                <w:iCs/>
                <w:lang w:val="en-US"/>
              </w:rPr>
              <w:t>Cyber Warfare Conflict Analysis and Case Studies</w:t>
            </w:r>
            <w:r w:rsidRPr="00345397">
              <w:rPr>
                <w:bCs/>
                <w:lang w:val="en-US"/>
              </w:rPr>
              <w:t>, Massachusetts Institute of Technology June 2017.</w:t>
            </w:r>
          </w:p>
          <w:p w14:paraId="69F26E1B" w14:textId="7B683EF8" w:rsidR="004E2DB4" w:rsidRPr="00345397" w:rsidRDefault="00345397" w:rsidP="00345397">
            <w:pPr>
              <w:jc w:val="both"/>
              <w:rPr>
                <w:rFonts w:cstheme="minorHAnsi"/>
                <w:lang w:val="en-US"/>
              </w:rPr>
            </w:pPr>
            <w:r w:rsidRPr="00345397">
              <w:rPr>
                <w:rStyle w:val="markedcontent"/>
                <w:rFonts w:cstheme="minorHAnsi"/>
                <w:lang w:val="en-US"/>
              </w:rPr>
              <w:t xml:space="preserve">M. Kapiuk, A. Makuch, U. Soler, </w:t>
            </w:r>
            <w:r w:rsidRPr="00345397">
              <w:rPr>
                <w:rStyle w:val="markedcontent"/>
                <w:rFonts w:cstheme="minorHAnsi"/>
                <w:i/>
                <w:lang w:val="en-US"/>
              </w:rPr>
              <w:t>The role of the Cybersecurity Strategy of the Republic of Poland in ensuring cybersecurity</w:t>
            </w:r>
            <w:r w:rsidRPr="00345397">
              <w:rPr>
                <w:rStyle w:val="markedcontent"/>
                <w:rFonts w:cstheme="minorHAnsi"/>
                <w:lang w:val="en-US"/>
              </w:rPr>
              <w:t>, “Polish Political Science Yearbook”, vol. 52(3) (2023), pp. 155–163, DOI: https://doi.org/10.15804/ppsy202383</w:t>
            </w:r>
            <w:r>
              <w:rPr>
                <w:rStyle w:val="markedcontent"/>
                <w:rFonts w:cstheme="minorHAnsi"/>
                <w:lang w:val="en-US"/>
              </w:rPr>
              <w:t>3</w:t>
            </w:r>
          </w:p>
        </w:tc>
      </w:tr>
    </w:tbl>
    <w:p w14:paraId="2FCC75DB" w14:textId="77777777" w:rsidR="004E2DB4" w:rsidRPr="00345397" w:rsidRDefault="004E2DB4" w:rsidP="004E2DB4">
      <w:pPr>
        <w:spacing w:after="0"/>
        <w:rPr>
          <w:b/>
          <w:lang w:val="en-US"/>
        </w:rPr>
      </w:pPr>
    </w:p>
    <w:p w14:paraId="51D222CE" w14:textId="77777777" w:rsidR="00C961A5" w:rsidRPr="00345397" w:rsidRDefault="00C961A5" w:rsidP="002D1A52">
      <w:pPr>
        <w:rPr>
          <w:lang w:val="en-US"/>
        </w:rPr>
      </w:pPr>
    </w:p>
    <w:sectPr w:rsidR="00C961A5" w:rsidRPr="0034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D883" w14:textId="77777777" w:rsidR="000E2A1E" w:rsidRDefault="000E2A1E" w:rsidP="00B04272">
      <w:pPr>
        <w:spacing w:after="0" w:line="240" w:lineRule="auto"/>
      </w:pPr>
      <w:r>
        <w:separator/>
      </w:r>
    </w:p>
  </w:endnote>
  <w:endnote w:type="continuationSeparator" w:id="0">
    <w:p w14:paraId="3B8EE8AA" w14:textId="77777777" w:rsidR="000E2A1E" w:rsidRDefault="000E2A1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1CAA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036A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77E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1790" w14:textId="77777777" w:rsidR="000E2A1E" w:rsidRDefault="000E2A1E" w:rsidP="00B04272">
      <w:pPr>
        <w:spacing w:after="0" w:line="240" w:lineRule="auto"/>
      </w:pPr>
      <w:r>
        <w:separator/>
      </w:r>
    </w:p>
  </w:footnote>
  <w:footnote w:type="continuationSeparator" w:id="0">
    <w:p w14:paraId="4D268BAA" w14:textId="77777777" w:rsidR="000E2A1E" w:rsidRDefault="000E2A1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607F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781E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952DBE8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6FC3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A51CD"/>
    <w:multiLevelType w:val="hybridMultilevel"/>
    <w:tmpl w:val="1918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756004">
    <w:abstractNumId w:val="19"/>
  </w:num>
  <w:num w:numId="2" w16cid:durableId="87967320">
    <w:abstractNumId w:val="12"/>
  </w:num>
  <w:num w:numId="3" w16cid:durableId="62921002">
    <w:abstractNumId w:val="23"/>
  </w:num>
  <w:num w:numId="4" w16cid:durableId="339236836">
    <w:abstractNumId w:val="25"/>
  </w:num>
  <w:num w:numId="5" w16cid:durableId="487669065">
    <w:abstractNumId w:val="6"/>
  </w:num>
  <w:num w:numId="6" w16cid:durableId="459305021">
    <w:abstractNumId w:val="24"/>
  </w:num>
  <w:num w:numId="7" w16cid:durableId="1936016888">
    <w:abstractNumId w:val="4"/>
  </w:num>
  <w:num w:numId="8" w16cid:durableId="259332997">
    <w:abstractNumId w:val="18"/>
  </w:num>
  <w:num w:numId="9" w16cid:durableId="219171937">
    <w:abstractNumId w:val="1"/>
  </w:num>
  <w:num w:numId="10" w16cid:durableId="177307268">
    <w:abstractNumId w:val="11"/>
  </w:num>
  <w:num w:numId="11" w16cid:durableId="137655853">
    <w:abstractNumId w:val="14"/>
  </w:num>
  <w:num w:numId="12" w16cid:durableId="33040512">
    <w:abstractNumId w:val="7"/>
  </w:num>
  <w:num w:numId="13" w16cid:durableId="594093040">
    <w:abstractNumId w:val="22"/>
  </w:num>
  <w:num w:numId="14" w16cid:durableId="890111636">
    <w:abstractNumId w:val="21"/>
  </w:num>
  <w:num w:numId="15" w16cid:durableId="1901210217">
    <w:abstractNumId w:val="0"/>
  </w:num>
  <w:num w:numId="16" w16cid:durableId="120804764">
    <w:abstractNumId w:val="17"/>
  </w:num>
  <w:num w:numId="17" w16cid:durableId="778259517">
    <w:abstractNumId w:val="9"/>
  </w:num>
  <w:num w:numId="18" w16cid:durableId="1139155218">
    <w:abstractNumId w:val="16"/>
  </w:num>
  <w:num w:numId="19" w16cid:durableId="1591620948">
    <w:abstractNumId w:val="10"/>
  </w:num>
  <w:num w:numId="20" w16cid:durableId="893347076">
    <w:abstractNumId w:val="2"/>
  </w:num>
  <w:num w:numId="21" w16cid:durableId="1166553760">
    <w:abstractNumId w:val="13"/>
  </w:num>
  <w:num w:numId="22" w16cid:durableId="978268618">
    <w:abstractNumId w:val="15"/>
  </w:num>
  <w:num w:numId="23" w16cid:durableId="1493981410">
    <w:abstractNumId w:val="8"/>
  </w:num>
  <w:num w:numId="24" w16cid:durableId="1718507602">
    <w:abstractNumId w:val="3"/>
  </w:num>
  <w:num w:numId="25" w16cid:durableId="761074378">
    <w:abstractNumId w:val="20"/>
  </w:num>
  <w:num w:numId="26" w16cid:durableId="1424959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0E2A1E"/>
    <w:rsid w:val="00104BF4"/>
    <w:rsid w:val="001051F5"/>
    <w:rsid w:val="00115BF8"/>
    <w:rsid w:val="0015199F"/>
    <w:rsid w:val="001A5D37"/>
    <w:rsid w:val="001B0F40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45397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70344D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4A1A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B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45397"/>
  </w:style>
  <w:style w:type="character" w:customStyle="1" w:styleId="markedcontent">
    <w:name w:val="markedcontent"/>
    <w:rsid w:val="0034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570</Words>
  <Characters>4030</Characters>
  <Application>Microsoft Office Word</Application>
  <DocSecurity>0</DocSecurity>
  <Lines>59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Urszula Soler</cp:lastModifiedBy>
  <cp:revision>3</cp:revision>
  <cp:lastPrinted>2019-01-23T11:10:00Z</cp:lastPrinted>
  <dcterms:created xsi:type="dcterms:W3CDTF">2024-10-25T09:56:00Z</dcterms:created>
  <dcterms:modified xsi:type="dcterms:W3CDTF">2024-10-25T10:10:00Z</dcterms:modified>
</cp:coreProperties>
</file>