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720A9" w14:textId="77777777" w:rsidR="003D035B" w:rsidRDefault="00000000">
      <w:pPr>
        <w:rPr>
          <w:b/>
        </w:rPr>
      </w:pPr>
      <w:r>
        <w:rPr>
          <w:b/>
        </w:rPr>
        <w:t xml:space="preserve">KARTA PRZEDMIOTU </w:t>
      </w:r>
    </w:p>
    <w:p w14:paraId="52ACDFBD" w14:textId="77777777" w:rsidR="003D035B" w:rsidRDefault="003D035B">
      <w:pPr>
        <w:rPr>
          <w:b/>
        </w:rPr>
      </w:pPr>
    </w:p>
    <w:p w14:paraId="4D1048AD" w14:textId="77777777" w:rsidR="003D035B" w:rsidRDefault="00000000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Dane podstawowe</w:t>
      </w:r>
    </w:p>
    <w:tbl>
      <w:tblPr>
        <w:tblStyle w:val="Tabela-Siatka"/>
        <w:tblW w:w="9075" w:type="dxa"/>
        <w:tblLook w:val="04A0" w:firstRow="1" w:lastRow="0" w:firstColumn="1" w:lastColumn="0" w:noHBand="0" w:noVBand="1"/>
      </w:tblPr>
      <w:tblGrid>
        <w:gridCol w:w="4530"/>
        <w:gridCol w:w="4545"/>
      </w:tblGrid>
      <w:tr w:rsidR="003D035B" w14:paraId="77436D3A" w14:textId="77777777">
        <w:tc>
          <w:tcPr>
            <w:tcW w:w="4530" w:type="dxa"/>
          </w:tcPr>
          <w:p w14:paraId="04C0E7B9" w14:textId="77777777" w:rsidR="003D035B" w:rsidRDefault="00000000">
            <w:pPr>
              <w:spacing w:after="0" w:line="240" w:lineRule="auto"/>
            </w:pPr>
            <w:r>
              <w:t>Nazwa przedmiotu</w:t>
            </w:r>
          </w:p>
        </w:tc>
        <w:tc>
          <w:tcPr>
            <w:tcW w:w="4544" w:type="dxa"/>
          </w:tcPr>
          <w:p w14:paraId="778653A2" w14:textId="77777777" w:rsidR="003D035B" w:rsidRDefault="00000000">
            <w:pPr>
              <w:spacing w:after="0" w:line="240" w:lineRule="auto"/>
            </w:pPr>
            <w:r>
              <w:t>Bezpieczeństwo w wymiarze medialnym</w:t>
            </w:r>
          </w:p>
        </w:tc>
      </w:tr>
      <w:tr w:rsidR="003D035B" w14:paraId="11BEBF98" w14:textId="77777777">
        <w:tc>
          <w:tcPr>
            <w:tcW w:w="4530" w:type="dxa"/>
          </w:tcPr>
          <w:p w14:paraId="70C2422D" w14:textId="77777777" w:rsidR="003D035B" w:rsidRDefault="00000000">
            <w:pPr>
              <w:spacing w:after="0" w:line="240" w:lineRule="auto"/>
            </w:pPr>
            <w:r>
              <w:t>Nazwa przedmiotu w języku angielskim</w:t>
            </w:r>
          </w:p>
        </w:tc>
        <w:tc>
          <w:tcPr>
            <w:tcW w:w="4544" w:type="dxa"/>
          </w:tcPr>
          <w:p w14:paraId="6771BF24" w14:textId="77777777" w:rsidR="003D035B" w:rsidRDefault="00000000">
            <w:pPr>
              <w:spacing w:after="0" w:line="240" w:lineRule="auto"/>
            </w:pPr>
            <w:proofErr w:type="spellStart"/>
            <w:r>
              <w:t>Safety</w:t>
            </w:r>
            <w:proofErr w:type="spellEnd"/>
            <w:r>
              <w:t xml:space="preserve"> in the Media </w:t>
            </w:r>
            <w:proofErr w:type="spellStart"/>
            <w:r>
              <w:t>Dimension</w:t>
            </w:r>
            <w:proofErr w:type="spellEnd"/>
          </w:p>
        </w:tc>
      </w:tr>
      <w:tr w:rsidR="003D035B" w14:paraId="30230D7D" w14:textId="77777777">
        <w:tc>
          <w:tcPr>
            <w:tcW w:w="4530" w:type="dxa"/>
          </w:tcPr>
          <w:p w14:paraId="5DC8D2D4" w14:textId="77777777" w:rsidR="003D035B" w:rsidRDefault="00000000">
            <w:pPr>
              <w:spacing w:after="0" w:line="240" w:lineRule="auto"/>
            </w:pPr>
            <w:r>
              <w:t xml:space="preserve">Kierunek studiów </w:t>
            </w:r>
          </w:p>
        </w:tc>
        <w:tc>
          <w:tcPr>
            <w:tcW w:w="4544" w:type="dxa"/>
          </w:tcPr>
          <w:p w14:paraId="7C4CFA16" w14:textId="77777777" w:rsidR="003D035B" w:rsidRDefault="00000000">
            <w:pPr>
              <w:spacing w:after="0" w:line="240" w:lineRule="auto"/>
            </w:pPr>
            <w:r>
              <w:t>Bezpieczeństwo Narodowe</w:t>
            </w:r>
          </w:p>
        </w:tc>
      </w:tr>
      <w:tr w:rsidR="003D035B" w14:paraId="1230055D" w14:textId="77777777">
        <w:tc>
          <w:tcPr>
            <w:tcW w:w="4530" w:type="dxa"/>
          </w:tcPr>
          <w:p w14:paraId="4BC932AD" w14:textId="77777777" w:rsidR="003D035B" w:rsidRDefault="00000000">
            <w:pPr>
              <w:spacing w:after="0" w:line="240" w:lineRule="auto"/>
            </w:pPr>
            <w:r>
              <w:t>Poziom studiów (I, II, jednolite magisterskie)</w:t>
            </w:r>
          </w:p>
        </w:tc>
        <w:tc>
          <w:tcPr>
            <w:tcW w:w="4544" w:type="dxa"/>
          </w:tcPr>
          <w:p w14:paraId="00A9EE85" w14:textId="77777777" w:rsidR="003D035B" w:rsidRDefault="00000000">
            <w:pPr>
              <w:spacing w:after="0" w:line="240" w:lineRule="auto"/>
            </w:pPr>
            <w:r>
              <w:t>II</w:t>
            </w:r>
          </w:p>
        </w:tc>
      </w:tr>
      <w:tr w:rsidR="003D035B" w14:paraId="3A6974DF" w14:textId="77777777">
        <w:tc>
          <w:tcPr>
            <w:tcW w:w="4530" w:type="dxa"/>
          </w:tcPr>
          <w:p w14:paraId="574A783B" w14:textId="77777777" w:rsidR="003D035B" w:rsidRDefault="00000000">
            <w:pPr>
              <w:spacing w:after="0" w:line="240" w:lineRule="auto"/>
            </w:pPr>
            <w:r>
              <w:t>Forma studiów (stacjonarne, niestacjonarne)</w:t>
            </w:r>
          </w:p>
        </w:tc>
        <w:tc>
          <w:tcPr>
            <w:tcW w:w="4544" w:type="dxa"/>
          </w:tcPr>
          <w:p w14:paraId="5EF364A8" w14:textId="77777777" w:rsidR="003D035B" w:rsidRDefault="00000000">
            <w:pPr>
              <w:spacing w:after="0" w:line="240" w:lineRule="auto"/>
            </w:pPr>
            <w:r>
              <w:t>Stacjonarne</w:t>
            </w:r>
          </w:p>
        </w:tc>
      </w:tr>
      <w:tr w:rsidR="003D035B" w14:paraId="1B77F051" w14:textId="77777777">
        <w:tc>
          <w:tcPr>
            <w:tcW w:w="4530" w:type="dxa"/>
          </w:tcPr>
          <w:p w14:paraId="7AB561CE" w14:textId="77777777" w:rsidR="003D035B" w:rsidRDefault="00000000">
            <w:pPr>
              <w:spacing w:after="0" w:line="240" w:lineRule="auto"/>
            </w:pPr>
            <w:r>
              <w:t>Dyscyplina</w:t>
            </w:r>
          </w:p>
        </w:tc>
        <w:tc>
          <w:tcPr>
            <w:tcW w:w="4544" w:type="dxa"/>
          </w:tcPr>
          <w:p w14:paraId="1B761107" w14:textId="77777777" w:rsidR="003D035B" w:rsidRDefault="00000000">
            <w:pPr>
              <w:spacing w:after="0" w:line="240" w:lineRule="auto"/>
            </w:pPr>
            <w:r>
              <w:t>Nauki o polityce i administracji, Nauki o bezpieczeństwie</w:t>
            </w:r>
          </w:p>
        </w:tc>
      </w:tr>
      <w:tr w:rsidR="003D035B" w14:paraId="38ED8D9F" w14:textId="77777777">
        <w:tc>
          <w:tcPr>
            <w:tcW w:w="4530" w:type="dxa"/>
          </w:tcPr>
          <w:p w14:paraId="634B24CC" w14:textId="77777777" w:rsidR="003D035B" w:rsidRDefault="00000000">
            <w:pPr>
              <w:spacing w:after="0" w:line="240" w:lineRule="auto"/>
            </w:pPr>
            <w:r>
              <w:t>Język wykładowy</w:t>
            </w:r>
          </w:p>
        </w:tc>
        <w:tc>
          <w:tcPr>
            <w:tcW w:w="4544" w:type="dxa"/>
          </w:tcPr>
          <w:p w14:paraId="54CF89FD" w14:textId="77777777" w:rsidR="003D035B" w:rsidRDefault="00000000">
            <w:pPr>
              <w:spacing w:after="0" w:line="240" w:lineRule="auto"/>
            </w:pPr>
            <w:r>
              <w:t>Język polski</w:t>
            </w:r>
          </w:p>
        </w:tc>
      </w:tr>
    </w:tbl>
    <w:p w14:paraId="0C5ED705" w14:textId="77777777" w:rsidR="003D035B" w:rsidRDefault="003D035B">
      <w:pPr>
        <w:spacing w:after="0"/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4541"/>
        <w:gridCol w:w="4521"/>
      </w:tblGrid>
      <w:tr w:rsidR="003D035B" w14:paraId="531CE26F" w14:textId="77777777">
        <w:tc>
          <w:tcPr>
            <w:tcW w:w="4540" w:type="dxa"/>
          </w:tcPr>
          <w:p w14:paraId="2D6B8E85" w14:textId="77777777" w:rsidR="003D035B" w:rsidRDefault="00000000">
            <w:pPr>
              <w:spacing w:after="0" w:line="240" w:lineRule="auto"/>
            </w:pPr>
            <w:r>
              <w:t>Koordynator przedmiotu/osoba odpowiedzialna</w:t>
            </w:r>
          </w:p>
        </w:tc>
        <w:tc>
          <w:tcPr>
            <w:tcW w:w="4521" w:type="dxa"/>
          </w:tcPr>
          <w:p w14:paraId="12474488" w14:textId="77777777" w:rsidR="003D035B" w:rsidRDefault="00000000">
            <w:pPr>
              <w:spacing w:after="0" w:line="240" w:lineRule="auto"/>
            </w:pPr>
            <w:r>
              <w:t>Dr hab. Agnieszka Łukasik-Turecka, prof. KUL</w:t>
            </w:r>
          </w:p>
        </w:tc>
      </w:tr>
    </w:tbl>
    <w:p w14:paraId="16278BAD" w14:textId="77777777" w:rsidR="003D035B" w:rsidRDefault="003D035B">
      <w:pPr>
        <w:spacing w:after="0"/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2285"/>
        <w:gridCol w:w="2258"/>
        <w:gridCol w:w="2261"/>
        <w:gridCol w:w="2258"/>
      </w:tblGrid>
      <w:tr w:rsidR="003D035B" w14:paraId="14E8467D" w14:textId="77777777">
        <w:tc>
          <w:tcPr>
            <w:tcW w:w="2284" w:type="dxa"/>
          </w:tcPr>
          <w:p w14:paraId="06262D0A" w14:textId="77777777" w:rsidR="003D035B" w:rsidRDefault="00000000">
            <w:pPr>
              <w:spacing w:after="0" w:line="240" w:lineRule="auto"/>
              <w:jc w:val="center"/>
            </w:pPr>
            <w:r>
              <w:t xml:space="preserve">Forma zajęć </w:t>
            </w:r>
            <w:r>
              <w:rPr>
                <w:i/>
              </w:rPr>
              <w:t>(katalog zamknięty ze słownika)</w:t>
            </w:r>
          </w:p>
        </w:tc>
        <w:tc>
          <w:tcPr>
            <w:tcW w:w="2258" w:type="dxa"/>
          </w:tcPr>
          <w:p w14:paraId="019A8D29" w14:textId="77777777" w:rsidR="003D035B" w:rsidRDefault="00000000">
            <w:pPr>
              <w:spacing w:after="0" w:line="240" w:lineRule="auto"/>
              <w:jc w:val="center"/>
            </w:pPr>
            <w:r>
              <w:t>Liczba godzin</w:t>
            </w:r>
          </w:p>
        </w:tc>
        <w:tc>
          <w:tcPr>
            <w:tcW w:w="2261" w:type="dxa"/>
          </w:tcPr>
          <w:p w14:paraId="21261E09" w14:textId="77777777" w:rsidR="003D035B" w:rsidRDefault="00000000">
            <w:pPr>
              <w:spacing w:after="0" w:line="240" w:lineRule="auto"/>
              <w:jc w:val="center"/>
            </w:pPr>
            <w:r>
              <w:t>semestr</w:t>
            </w:r>
          </w:p>
        </w:tc>
        <w:tc>
          <w:tcPr>
            <w:tcW w:w="2258" w:type="dxa"/>
          </w:tcPr>
          <w:p w14:paraId="4E5B0554" w14:textId="77777777" w:rsidR="003D035B" w:rsidRDefault="00000000">
            <w:pPr>
              <w:spacing w:after="0" w:line="240" w:lineRule="auto"/>
              <w:jc w:val="center"/>
            </w:pPr>
            <w:r>
              <w:t>Punkty ECTS</w:t>
            </w:r>
          </w:p>
        </w:tc>
      </w:tr>
      <w:tr w:rsidR="003D035B" w14:paraId="2B45C5A9" w14:textId="77777777">
        <w:tc>
          <w:tcPr>
            <w:tcW w:w="2284" w:type="dxa"/>
          </w:tcPr>
          <w:p w14:paraId="2DE4F8D6" w14:textId="77777777" w:rsidR="003D035B" w:rsidRDefault="00000000">
            <w:pPr>
              <w:spacing w:after="0" w:line="240" w:lineRule="auto"/>
            </w:pPr>
            <w:r>
              <w:t>wykład</w:t>
            </w:r>
          </w:p>
        </w:tc>
        <w:tc>
          <w:tcPr>
            <w:tcW w:w="2258" w:type="dxa"/>
          </w:tcPr>
          <w:p w14:paraId="442AF1E6" w14:textId="77777777" w:rsidR="003D035B" w:rsidRDefault="003D035B">
            <w:pPr>
              <w:spacing w:after="0" w:line="240" w:lineRule="auto"/>
            </w:pPr>
          </w:p>
        </w:tc>
        <w:tc>
          <w:tcPr>
            <w:tcW w:w="2261" w:type="dxa"/>
          </w:tcPr>
          <w:p w14:paraId="3E8EDB52" w14:textId="77777777" w:rsidR="003D035B" w:rsidRDefault="003D035B">
            <w:pPr>
              <w:spacing w:after="0" w:line="240" w:lineRule="auto"/>
            </w:pPr>
          </w:p>
        </w:tc>
        <w:tc>
          <w:tcPr>
            <w:tcW w:w="2258" w:type="dxa"/>
            <w:vMerge w:val="restart"/>
          </w:tcPr>
          <w:p w14:paraId="0980BFAB" w14:textId="00B48D02" w:rsidR="003D035B" w:rsidRDefault="00000000">
            <w:pPr>
              <w:spacing w:after="0" w:line="240" w:lineRule="auto"/>
            </w:pPr>
            <w:r>
              <w:t>2</w:t>
            </w:r>
            <w:r w:rsidR="0060634E">
              <w:t>8</w:t>
            </w:r>
          </w:p>
        </w:tc>
      </w:tr>
      <w:tr w:rsidR="003D035B" w14:paraId="6C46E4D7" w14:textId="77777777">
        <w:tc>
          <w:tcPr>
            <w:tcW w:w="2284" w:type="dxa"/>
          </w:tcPr>
          <w:p w14:paraId="2EBCA343" w14:textId="77777777" w:rsidR="003D035B" w:rsidRDefault="00000000">
            <w:pPr>
              <w:spacing w:after="0" w:line="240" w:lineRule="auto"/>
            </w:pPr>
            <w:r>
              <w:t>konwersatorium</w:t>
            </w:r>
          </w:p>
        </w:tc>
        <w:tc>
          <w:tcPr>
            <w:tcW w:w="2258" w:type="dxa"/>
          </w:tcPr>
          <w:p w14:paraId="15D00407" w14:textId="77777777" w:rsidR="003D035B" w:rsidRDefault="003D035B">
            <w:pPr>
              <w:spacing w:after="0" w:line="240" w:lineRule="auto"/>
            </w:pPr>
          </w:p>
        </w:tc>
        <w:tc>
          <w:tcPr>
            <w:tcW w:w="2261" w:type="dxa"/>
          </w:tcPr>
          <w:p w14:paraId="68374D58" w14:textId="77777777" w:rsidR="003D035B" w:rsidRDefault="003D035B">
            <w:pPr>
              <w:spacing w:after="0" w:line="240" w:lineRule="auto"/>
            </w:pPr>
          </w:p>
        </w:tc>
        <w:tc>
          <w:tcPr>
            <w:tcW w:w="2258" w:type="dxa"/>
            <w:vMerge/>
          </w:tcPr>
          <w:p w14:paraId="2C9F09C7" w14:textId="77777777" w:rsidR="003D035B" w:rsidRDefault="003D035B">
            <w:pPr>
              <w:spacing w:after="0" w:line="240" w:lineRule="auto"/>
            </w:pPr>
          </w:p>
        </w:tc>
      </w:tr>
      <w:tr w:rsidR="003D035B" w14:paraId="4E96571F" w14:textId="77777777">
        <w:tc>
          <w:tcPr>
            <w:tcW w:w="2284" w:type="dxa"/>
          </w:tcPr>
          <w:p w14:paraId="76C60C3B" w14:textId="77777777" w:rsidR="003D035B" w:rsidRDefault="00000000">
            <w:pPr>
              <w:spacing w:after="0" w:line="240" w:lineRule="auto"/>
            </w:pPr>
            <w:r>
              <w:t>ćwiczenia</w:t>
            </w:r>
          </w:p>
        </w:tc>
        <w:tc>
          <w:tcPr>
            <w:tcW w:w="2258" w:type="dxa"/>
          </w:tcPr>
          <w:p w14:paraId="26D024A7" w14:textId="77777777" w:rsidR="003D035B" w:rsidRDefault="003D035B">
            <w:pPr>
              <w:spacing w:after="0" w:line="240" w:lineRule="auto"/>
            </w:pPr>
          </w:p>
        </w:tc>
        <w:tc>
          <w:tcPr>
            <w:tcW w:w="2261" w:type="dxa"/>
          </w:tcPr>
          <w:p w14:paraId="1A1ADFD4" w14:textId="77777777" w:rsidR="003D035B" w:rsidRDefault="003D035B">
            <w:pPr>
              <w:spacing w:after="0" w:line="240" w:lineRule="auto"/>
            </w:pPr>
          </w:p>
        </w:tc>
        <w:tc>
          <w:tcPr>
            <w:tcW w:w="2258" w:type="dxa"/>
            <w:vMerge/>
          </w:tcPr>
          <w:p w14:paraId="14099498" w14:textId="77777777" w:rsidR="003D035B" w:rsidRDefault="003D035B">
            <w:pPr>
              <w:spacing w:after="0" w:line="240" w:lineRule="auto"/>
            </w:pPr>
          </w:p>
        </w:tc>
      </w:tr>
      <w:tr w:rsidR="003D035B" w14:paraId="63FA5555" w14:textId="77777777">
        <w:tc>
          <w:tcPr>
            <w:tcW w:w="2284" w:type="dxa"/>
          </w:tcPr>
          <w:p w14:paraId="78991A2C" w14:textId="77777777" w:rsidR="003D035B" w:rsidRDefault="00000000">
            <w:pPr>
              <w:spacing w:after="0" w:line="240" w:lineRule="auto"/>
            </w:pPr>
            <w:r>
              <w:t>laboratorium</w:t>
            </w:r>
          </w:p>
        </w:tc>
        <w:tc>
          <w:tcPr>
            <w:tcW w:w="2258" w:type="dxa"/>
          </w:tcPr>
          <w:p w14:paraId="248E08FD" w14:textId="77777777" w:rsidR="003D035B" w:rsidRDefault="003D035B">
            <w:pPr>
              <w:spacing w:after="0" w:line="240" w:lineRule="auto"/>
            </w:pPr>
          </w:p>
        </w:tc>
        <w:tc>
          <w:tcPr>
            <w:tcW w:w="2261" w:type="dxa"/>
          </w:tcPr>
          <w:p w14:paraId="77FBA740" w14:textId="77777777" w:rsidR="003D035B" w:rsidRDefault="003D035B">
            <w:pPr>
              <w:spacing w:after="0" w:line="240" w:lineRule="auto"/>
            </w:pPr>
          </w:p>
        </w:tc>
        <w:tc>
          <w:tcPr>
            <w:tcW w:w="2258" w:type="dxa"/>
            <w:vMerge/>
          </w:tcPr>
          <w:p w14:paraId="0C4C3E2F" w14:textId="77777777" w:rsidR="003D035B" w:rsidRDefault="003D035B">
            <w:pPr>
              <w:spacing w:after="0" w:line="240" w:lineRule="auto"/>
            </w:pPr>
          </w:p>
        </w:tc>
      </w:tr>
      <w:tr w:rsidR="003D035B" w14:paraId="74B58294" w14:textId="77777777">
        <w:tc>
          <w:tcPr>
            <w:tcW w:w="2284" w:type="dxa"/>
          </w:tcPr>
          <w:p w14:paraId="15A889EE" w14:textId="77777777" w:rsidR="003D035B" w:rsidRDefault="00000000">
            <w:pPr>
              <w:spacing w:after="0" w:line="240" w:lineRule="auto"/>
            </w:pPr>
            <w:r>
              <w:t>warsztaty</w:t>
            </w:r>
          </w:p>
        </w:tc>
        <w:tc>
          <w:tcPr>
            <w:tcW w:w="2258" w:type="dxa"/>
          </w:tcPr>
          <w:p w14:paraId="7DC02016" w14:textId="77777777" w:rsidR="003D035B" w:rsidRDefault="003D035B">
            <w:pPr>
              <w:spacing w:after="0" w:line="240" w:lineRule="auto"/>
            </w:pPr>
          </w:p>
        </w:tc>
        <w:tc>
          <w:tcPr>
            <w:tcW w:w="2261" w:type="dxa"/>
          </w:tcPr>
          <w:p w14:paraId="4E9BE7C6" w14:textId="77777777" w:rsidR="003D035B" w:rsidRDefault="003D035B">
            <w:pPr>
              <w:spacing w:after="0" w:line="240" w:lineRule="auto"/>
            </w:pPr>
          </w:p>
        </w:tc>
        <w:tc>
          <w:tcPr>
            <w:tcW w:w="2258" w:type="dxa"/>
            <w:vMerge/>
          </w:tcPr>
          <w:p w14:paraId="4E177377" w14:textId="77777777" w:rsidR="003D035B" w:rsidRDefault="003D035B">
            <w:pPr>
              <w:spacing w:after="0" w:line="240" w:lineRule="auto"/>
            </w:pPr>
          </w:p>
        </w:tc>
      </w:tr>
      <w:tr w:rsidR="003D035B" w14:paraId="2A93DB24" w14:textId="77777777">
        <w:tc>
          <w:tcPr>
            <w:tcW w:w="2284" w:type="dxa"/>
          </w:tcPr>
          <w:p w14:paraId="725F6C9C" w14:textId="77777777" w:rsidR="003D035B" w:rsidRDefault="00000000">
            <w:pPr>
              <w:spacing w:after="0" w:line="240" w:lineRule="auto"/>
            </w:pPr>
            <w:r>
              <w:t>seminarium</w:t>
            </w:r>
          </w:p>
        </w:tc>
        <w:tc>
          <w:tcPr>
            <w:tcW w:w="2258" w:type="dxa"/>
          </w:tcPr>
          <w:p w14:paraId="51D69ED2" w14:textId="77777777" w:rsidR="003D035B" w:rsidRDefault="00000000">
            <w:pPr>
              <w:spacing w:after="0" w:line="240" w:lineRule="auto"/>
            </w:pPr>
            <w:r>
              <w:t>30</w:t>
            </w:r>
          </w:p>
        </w:tc>
        <w:tc>
          <w:tcPr>
            <w:tcW w:w="2261" w:type="dxa"/>
          </w:tcPr>
          <w:p w14:paraId="3197CBC3" w14:textId="77777777" w:rsidR="003D035B" w:rsidRDefault="00000000">
            <w:pPr>
              <w:spacing w:after="0" w:line="240" w:lineRule="auto"/>
            </w:pPr>
            <w:r>
              <w:t>I-IV</w:t>
            </w:r>
          </w:p>
        </w:tc>
        <w:tc>
          <w:tcPr>
            <w:tcW w:w="2258" w:type="dxa"/>
            <w:vMerge/>
          </w:tcPr>
          <w:p w14:paraId="2770B9C7" w14:textId="77777777" w:rsidR="003D035B" w:rsidRDefault="003D035B">
            <w:pPr>
              <w:spacing w:after="0" w:line="240" w:lineRule="auto"/>
            </w:pPr>
          </w:p>
        </w:tc>
      </w:tr>
      <w:tr w:rsidR="003D035B" w14:paraId="68BF70F7" w14:textId="77777777">
        <w:tc>
          <w:tcPr>
            <w:tcW w:w="2284" w:type="dxa"/>
          </w:tcPr>
          <w:p w14:paraId="054AB160" w14:textId="77777777" w:rsidR="003D035B" w:rsidRDefault="00000000">
            <w:pPr>
              <w:spacing w:after="0" w:line="240" w:lineRule="auto"/>
            </w:pPr>
            <w:r>
              <w:t>proseminarium</w:t>
            </w:r>
          </w:p>
        </w:tc>
        <w:tc>
          <w:tcPr>
            <w:tcW w:w="2258" w:type="dxa"/>
          </w:tcPr>
          <w:p w14:paraId="1D835352" w14:textId="77777777" w:rsidR="003D035B" w:rsidRDefault="003D035B">
            <w:pPr>
              <w:spacing w:after="0" w:line="240" w:lineRule="auto"/>
            </w:pPr>
          </w:p>
        </w:tc>
        <w:tc>
          <w:tcPr>
            <w:tcW w:w="2261" w:type="dxa"/>
          </w:tcPr>
          <w:p w14:paraId="5220210B" w14:textId="77777777" w:rsidR="003D035B" w:rsidRDefault="003D035B">
            <w:pPr>
              <w:spacing w:after="0" w:line="240" w:lineRule="auto"/>
            </w:pPr>
          </w:p>
        </w:tc>
        <w:tc>
          <w:tcPr>
            <w:tcW w:w="2258" w:type="dxa"/>
            <w:vMerge/>
          </w:tcPr>
          <w:p w14:paraId="35A07BF0" w14:textId="77777777" w:rsidR="003D035B" w:rsidRDefault="003D035B">
            <w:pPr>
              <w:spacing w:after="0" w:line="240" w:lineRule="auto"/>
            </w:pPr>
          </w:p>
        </w:tc>
      </w:tr>
      <w:tr w:rsidR="003D035B" w14:paraId="6C22174A" w14:textId="77777777">
        <w:tc>
          <w:tcPr>
            <w:tcW w:w="2284" w:type="dxa"/>
          </w:tcPr>
          <w:p w14:paraId="135D9836" w14:textId="77777777" w:rsidR="003D035B" w:rsidRDefault="00000000">
            <w:pPr>
              <w:spacing w:after="0" w:line="240" w:lineRule="auto"/>
            </w:pPr>
            <w:r>
              <w:t>lektorat</w:t>
            </w:r>
          </w:p>
        </w:tc>
        <w:tc>
          <w:tcPr>
            <w:tcW w:w="2258" w:type="dxa"/>
          </w:tcPr>
          <w:p w14:paraId="08A5195A" w14:textId="77777777" w:rsidR="003D035B" w:rsidRDefault="003D035B">
            <w:pPr>
              <w:spacing w:after="0" w:line="240" w:lineRule="auto"/>
            </w:pPr>
          </w:p>
        </w:tc>
        <w:tc>
          <w:tcPr>
            <w:tcW w:w="2261" w:type="dxa"/>
          </w:tcPr>
          <w:p w14:paraId="40CA3AFB" w14:textId="77777777" w:rsidR="003D035B" w:rsidRDefault="003D035B">
            <w:pPr>
              <w:spacing w:after="0" w:line="240" w:lineRule="auto"/>
            </w:pPr>
          </w:p>
        </w:tc>
        <w:tc>
          <w:tcPr>
            <w:tcW w:w="2258" w:type="dxa"/>
            <w:vMerge/>
          </w:tcPr>
          <w:p w14:paraId="29458C3F" w14:textId="77777777" w:rsidR="003D035B" w:rsidRDefault="003D035B">
            <w:pPr>
              <w:spacing w:after="0" w:line="240" w:lineRule="auto"/>
            </w:pPr>
          </w:p>
        </w:tc>
      </w:tr>
      <w:tr w:rsidR="003D035B" w14:paraId="45D2FA5D" w14:textId="77777777">
        <w:tc>
          <w:tcPr>
            <w:tcW w:w="2284" w:type="dxa"/>
          </w:tcPr>
          <w:p w14:paraId="72E459E1" w14:textId="77777777" w:rsidR="003D035B" w:rsidRDefault="00000000">
            <w:pPr>
              <w:spacing w:after="0" w:line="240" w:lineRule="auto"/>
            </w:pPr>
            <w:r>
              <w:t>praktyki</w:t>
            </w:r>
          </w:p>
        </w:tc>
        <w:tc>
          <w:tcPr>
            <w:tcW w:w="2258" w:type="dxa"/>
          </w:tcPr>
          <w:p w14:paraId="3D591170" w14:textId="77777777" w:rsidR="003D035B" w:rsidRDefault="003D035B">
            <w:pPr>
              <w:spacing w:after="0" w:line="240" w:lineRule="auto"/>
            </w:pPr>
          </w:p>
        </w:tc>
        <w:tc>
          <w:tcPr>
            <w:tcW w:w="2261" w:type="dxa"/>
          </w:tcPr>
          <w:p w14:paraId="1CFEC38A" w14:textId="77777777" w:rsidR="003D035B" w:rsidRDefault="003D035B">
            <w:pPr>
              <w:spacing w:after="0" w:line="240" w:lineRule="auto"/>
            </w:pPr>
          </w:p>
        </w:tc>
        <w:tc>
          <w:tcPr>
            <w:tcW w:w="2258" w:type="dxa"/>
            <w:vMerge/>
          </w:tcPr>
          <w:p w14:paraId="74A05467" w14:textId="77777777" w:rsidR="003D035B" w:rsidRDefault="003D035B">
            <w:pPr>
              <w:spacing w:after="0" w:line="240" w:lineRule="auto"/>
            </w:pPr>
          </w:p>
        </w:tc>
      </w:tr>
      <w:tr w:rsidR="003D035B" w14:paraId="5C36A027" w14:textId="77777777">
        <w:tc>
          <w:tcPr>
            <w:tcW w:w="2284" w:type="dxa"/>
          </w:tcPr>
          <w:p w14:paraId="49DBA0DE" w14:textId="77777777" w:rsidR="003D035B" w:rsidRDefault="00000000">
            <w:pPr>
              <w:spacing w:after="0" w:line="240" w:lineRule="auto"/>
            </w:pPr>
            <w:r>
              <w:t>zajęcia terenowe</w:t>
            </w:r>
          </w:p>
        </w:tc>
        <w:tc>
          <w:tcPr>
            <w:tcW w:w="2258" w:type="dxa"/>
          </w:tcPr>
          <w:p w14:paraId="09B751BF" w14:textId="77777777" w:rsidR="003D035B" w:rsidRDefault="003D035B">
            <w:pPr>
              <w:spacing w:after="0" w:line="240" w:lineRule="auto"/>
            </w:pPr>
          </w:p>
        </w:tc>
        <w:tc>
          <w:tcPr>
            <w:tcW w:w="2261" w:type="dxa"/>
          </w:tcPr>
          <w:p w14:paraId="58C7D1D8" w14:textId="77777777" w:rsidR="003D035B" w:rsidRDefault="003D035B">
            <w:pPr>
              <w:spacing w:after="0" w:line="240" w:lineRule="auto"/>
            </w:pPr>
          </w:p>
        </w:tc>
        <w:tc>
          <w:tcPr>
            <w:tcW w:w="2258" w:type="dxa"/>
            <w:vMerge/>
          </w:tcPr>
          <w:p w14:paraId="04CA33EC" w14:textId="77777777" w:rsidR="003D035B" w:rsidRDefault="003D035B">
            <w:pPr>
              <w:spacing w:after="0" w:line="240" w:lineRule="auto"/>
            </w:pPr>
          </w:p>
        </w:tc>
      </w:tr>
      <w:tr w:rsidR="003D035B" w14:paraId="78BA3B14" w14:textId="77777777">
        <w:tc>
          <w:tcPr>
            <w:tcW w:w="2284" w:type="dxa"/>
          </w:tcPr>
          <w:p w14:paraId="36AAD395" w14:textId="77777777" w:rsidR="003D035B" w:rsidRDefault="00000000">
            <w:pPr>
              <w:spacing w:after="0" w:line="240" w:lineRule="auto"/>
            </w:pPr>
            <w:r>
              <w:t>pracownia dyplomowa</w:t>
            </w:r>
          </w:p>
        </w:tc>
        <w:tc>
          <w:tcPr>
            <w:tcW w:w="2258" w:type="dxa"/>
          </w:tcPr>
          <w:p w14:paraId="5283C5AF" w14:textId="77777777" w:rsidR="003D035B" w:rsidRDefault="003D035B">
            <w:pPr>
              <w:spacing w:after="0" w:line="240" w:lineRule="auto"/>
            </w:pPr>
          </w:p>
        </w:tc>
        <w:tc>
          <w:tcPr>
            <w:tcW w:w="2261" w:type="dxa"/>
          </w:tcPr>
          <w:p w14:paraId="24439A26" w14:textId="77777777" w:rsidR="003D035B" w:rsidRDefault="003D035B">
            <w:pPr>
              <w:spacing w:after="0" w:line="240" w:lineRule="auto"/>
            </w:pPr>
          </w:p>
        </w:tc>
        <w:tc>
          <w:tcPr>
            <w:tcW w:w="2258" w:type="dxa"/>
            <w:vMerge/>
          </w:tcPr>
          <w:p w14:paraId="507D79E6" w14:textId="77777777" w:rsidR="003D035B" w:rsidRDefault="003D035B">
            <w:pPr>
              <w:spacing w:after="0" w:line="240" w:lineRule="auto"/>
            </w:pPr>
          </w:p>
        </w:tc>
      </w:tr>
      <w:tr w:rsidR="003D035B" w14:paraId="3A2225D7" w14:textId="77777777">
        <w:tc>
          <w:tcPr>
            <w:tcW w:w="2284" w:type="dxa"/>
          </w:tcPr>
          <w:p w14:paraId="1B7955E5" w14:textId="77777777" w:rsidR="003D035B" w:rsidRDefault="00000000">
            <w:pPr>
              <w:spacing w:after="0" w:line="240" w:lineRule="auto"/>
            </w:pPr>
            <w:proofErr w:type="spellStart"/>
            <w:r>
              <w:t>translatorium</w:t>
            </w:r>
            <w:proofErr w:type="spellEnd"/>
          </w:p>
        </w:tc>
        <w:tc>
          <w:tcPr>
            <w:tcW w:w="2258" w:type="dxa"/>
          </w:tcPr>
          <w:p w14:paraId="18E0EDC3" w14:textId="77777777" w:rsidR="003D035B" w:rsidRDefault="003D035B">
            <w:pPr>
              <w:spacing w:after="0" w:line="240" w:lineRule="auto"/>
            </w:pPr>
          </w:p>
        </w:tc>
        <w:tc>
          <w:tcPr>
            <w:tcW w:w="2261" w:type="dxa"/>
          </w:tcPr>
          <w:p w14:paraId="080E14D4" w14:textId="77777777" w:rsidR="003D035B" w:rsidRDefault="003D035B">
            <w:pPr>
              <w:spacing w:after="0" w:line="240" w:lineRule="auto"/>
            </w:pPr>
          </w:p>
        </w:tc>
        <w:tc>
          <w:tcPr>
            <w:tcW w:w="2258" w:type="dxa"/>
            <w:vMerge/>
          </w:tcPr>
          <w:p w14:paraId="1F41CB54" w14:textId="77777777" w:rsidR="003D035B" w:rsidRDefault="003D035B">
            <w:pPr>
              <w:spacing w:after="0" w:line="240" w:lineRule="auto"/>
            </w:pPr>
          </w:p>
        </w:tc>
      </w:tr>
      <w:tr w:rsidR="003D035B" w14:paraId="29E76F22" w14:textId="77777777">
        <w:tc>
          <w:tcPr>
            <w:tcW w:w="2284" w:type="dxa"/>
          </w:tcPr>
          <w:p w14:paraId="4B127828" w14:textId="77777777" w:rsidR="003D035B" w:rsidRDefault="00000000">
            <w:pPr>
              <w:spacing w:after="0" w:line="240" w:lineRule="auto"/>
            </w:pPr>
            <w:r>
              <w:t>wizyta studyjna</w:t>
            </w:r>
          </w:p>
        </w:tc>
        <w:tc>
          <w:tcPr>
            <w:tcW w:w="2258" w:type="dxa"/>
          </w:tcPr>
          <w:p w14:paraId="1E986236" w14:textId="77777777" w:rsidR="003D035B" w:rsidRDefault="003D035B">
            <w:pPr>
              <w:spacing w:after="0" w:line="240" w:lineRule="auto"/>
            </w:pPr>
          </w:p>
        </w:tc>
        <w:tc>
          <w:tcPr>
            <w:tcW w:w="2261" w:type="dxa"/>
          </w:tcPr>
          <w:p w14:paraId="56FC76A0" w14:textId="77777777" w:rsidR="003D035B" w:rsidRDefault="003D035B">
            <w:pPr>
              <w:spacing w:after="0" w:line="240" w:lineRule="auto"/>
            </w:pPr>
          </w:p>
        </w:tc>
        <w:tc>
          <w:tcPr>
            <w:tcW w:w="2258" w:type="dxa"/>
            <w:vMerge/>
          </w:tcPr>
          <w:p w14:paraId="2E5FBD21" w14:textId="77777777" w:rsidR="003D035B" w:rsidRDefault="003D035B">
            <w:pPr>
              <w:spacing w:after="0" w:line="240" w:lineRule="auto"/>
            </w:pPr>
          </w:p>
        </w:tc>
      </w:tr>
    </w:tbl>
    <w:p w14:paraId="2E9F4485" w14:textId="77777777" w:rsidR="003D035B" w:rsidRDefault="003D035B">
      <w:pPr>
        <w:spacing w:after="0"/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2212"/>
        <w:gridCol w:w="6850"/>
      </w:tblGrid>
      <w:tr w:rsidR="003D035B" w14:paraId="630C0BBB" w14:textId="77777777">
        <w:tc>
          <w:tcPr>
            <w:tcW w:w="2212" w:type="dxa"/>
          </w:tcPr>
          <w:p w14:paraId="2F145BA3" w14:textId="77777777" w:rsidR="003D035B" w:rsidRDefault="00000000">
            <w:pPr>
              <w:spacing w:after="0" w:line="240" w:lineRule="auto"/>
            </w:pPr>
            <w:r>
              <w:t>Wymagania wstępne</w:t>
            </w:r>
          </w:p>
        </w:tc>
        <w:tc>
          <w:tcPr>
            <w:tcW w:w="6849" w:type="dxa"/>
          </w:tcPr>
          <w:p w14:paraId="3B0C5455" w14:textId="77777777" w:rsidR="003D035B" w:rsidRDefault="00000000">
            <w:pPr>
              <w:spacing w:after="0" w:line="240" w:lineRule="auto"/>
            </w:pPr>
            <w:r>
              <w:t>Podstawowa wiedza w zakresie nauk społecznych</w:t>
            </w:r>
          </w:p>
        </w:tc>
      </w:tr>
    </w:tbl>
    <w:p w14:paraId="602AF061" w14:textId="77777777" w:rsidR="003D035B" w:rsidRDefault="003D035B">
      <w:pPr>
        <w:spacing w:after="0"/>
      </w:pPr>
    </w:p>
    <w:p w14:paraId="6A54A535" w14:textId="77777777" w:rsidR="003D035B" w:rsidRDefault="003D035B">
      <w:pPr>
        <w:spacing w:after="0"/>
      </w:pPr>
    </w:p>
    <w:p w14:paraId="4C52D8A4" w14:textId="77777777" w:rsidR="003D035B" w:rsidRDefault="00000000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Cele kształcenia dla przedmiotu 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3D035B" w14:paraId="445B8C0F" w14:textId="77777777">
        <w:tc>
          <w:tcPr>
            <w:tcW w:w="9062" w:type="dxa"/>
          </w:tcPr>
          <w:p w14:paraId="214DE51F" w14:textId="77777777" w:rsidR="003D035B" w:rsidRDefault="00000000">
            <w:pPr>
              <w:spacing w:after="0" w:line="240" w:lineRule="auto"/>
            </w:pPr>
            <w:r>
              <w:t>C1 - zapoznanie z zasadami pisania pracy magisterskiej</w:t>
            </w:r>
          </w:p>
        </w:tc>
      </w:tr>
      <w:tr w:rsidR="003D035B" w14:paraId="65EE0DE0" w14:textId="77777777">
        <w:tc>
          <w:tcPr>
            <w:tcW w:w="9062" w:type="dxa"/>
          </w:tcPr>
          <w:p w14:paraId="07190554" w14:textId="77777777" w:rsidR="003D035B" w:rsidRDefault="00000000">
            <w:pPr>
              <w:spacing w:after="0" w:line="240" w:lineRule="auto"/>
            </w:pPr>
            <w:r>
              <w:t>C2 - zapoznanie ze specyfiką wpływu mediów na politykę bezpieczeństwa narodowego</w:t>
            </w:r>
          </w:p>
        </w:tc>
      </w:tr>
    </w:tbl>
    <w:p w14:paraId="78974A93" w14:textId="77777777" w:rsidR="003D035B" w:rsidRDefault="003D035B">
      <w:pPr>
        <w:spacing w:after="0"/>
      </w:pPr>
    </w:p>
    <w:p w14:paraId="5F14E170" w14:textId="77777777" w:rsidR="003D035B" w:rsidRDefault="00000000">
      <w:r>
        <w:br w:type="page"/>
      </w:r>
    </w:p>
    <w:p w14:paraId="3F195F3A" w14:textId="77777777" w:rsidR="003D035B" w:rsidRDefault="003D035B">
      <w:pPr>
        <w:spacing w:after="0"/>
      </w:pPr>
    </w:p>
    <w:p w14:paraId="4B67103B" w14:textId="77777777" w:rsidR="003D035B" w:rsidRDefault="00000000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Efekty uczenia się dla przedmiotu wraz z odniesieniem do efektów kierunkowych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091"/>
        <w:gridCol w:w="5833"/>
        <w:gridCol w:w="2138"/>
      </w:tblGrid>
      <w:tr w:rsidR="003D035B" w14:paraId="7D297D5B" w14:textId="77777777">
        <w:tc>
          <w:tcPr>
            <w:tcW w:w="1091" w:type="dxa"/>
            <w:vAlign w:val="center"/>
          </w:tcPr>
          <w:p w14:paraId="4BE6914F" w14:textId="77777777" w:rsidR="003D035B" w:rsidRDefault="00000000">
            <w:pPr>
              <w:spacing w:after="0" w:line="240" w:lineRule="auto"/>
              <w:jc w:val="center"/>
            </w:pPr>
            <w:r>
              <w:t>Symbol</w:t>
            </w:r>
          </w:p>
        </w:tc>
        <w:tc>
          <w:tcPr>
            <w:tcW w:w="5833" w:type="dxa"/>
            <w:vAlign w:val="center"/>
          </w:tcPr>
          <w:p w14:paraId="6761506C" w14:textId="77777777" w:rsidR="003D035B" w:rsidRDefault="00000000">
            <w:pPr>
              <w:spacing w:after="0" w:line="240" w:lineRule="auto"/>
              <w:jc w:val="center"/>
            </w:pPr>
            <w:r>
              <w:t>Opis efektu przedmiotowego</w:t>
            </w:r>
          </w:p>
        </w:tc>
        <w:tc>
          <w:tcPr>
            <w:tcW w:w="2138" w:type="dxa"/>
            <w:vAlign w:val="center"/>
          </w:tcPr>
          <w:p w14:paraId="1B573F70" w14:textId="77777777" w:rsidR="003D035B" w:rsidRDefault="00000000">
            <w:pPr>
              <w:spacing w:after="0" w:line="240" w:lineRule="auto"/>
              <w:jc w:val="center"/>
            </w:pPr>
            <w:r>
              <w:t>Odniesienie do efektu kierunkowego</w:t>
            </w:r>
          </w:p>
        </w:tc>
      </w:tr>
      <w:tr w:rsidR="003D035B" w14:paraId="11C0F8DE" w14:textId="77777777">
        <w:tc>
          <w:tcPr>
            <w:tcW w:w="9062" w:type="dxa"/>
            <w:gridSpan w:val="3"/>
          </w:tcPr>
          <w:p w14:paraId="3BBB0BD0" w14:textId="77777777" w:rsidR="003D035B" w:rsidRDefault="00000000">
            <w:pPr>
              <w:spacing w:after="0" w:line="240" w:lineRule="auto"/>
              <w:jc w:val="center"/>
            </w:pPr>
            <w:r>
              <w:t>WIEDZA</w:t>
            </w:r>
          </w:p>
        </w:tc>
      </w:tr>
      <w:tr w:rsidR="003D035B" w14:paraId="334CC8F7" w14:textId="77777777">
        <w:tc>
          <w:tcPr>
            <w:tcW w:w="1091" w:type="dxa"/>
          </w:tcPr>
          <w:p w14:paraId="33180902" w14:textId="77777777" w:rsidR="003D035B" w:rsidRDefault="00000000">
            <w:pPr>
              <w:spacing w:after="0" w:line="240" w:lineRule="auto"/>
            </w:pPr>
            <w:r>
              <w:t>W_01</w:t>
            </w:r>
          </w:p>
        </w:tc>
        <w:tc>
          <w:tcPr>
            <w:tcW w:w="5833" w:type="dxa"/>
          </w:tcPr>
          <w:p w14:paraId="3C1E5995" w14:textId="77777777" w:rsidR="003D035B" w:rsidRDefault="00000000">
            <w:pPr>
              <w:spacing w:after="0" w:line="240" w:lineRule="auto"/>
            </w:pPr>
            <w:r>
              <w:t>Zna interdyscyplinarny charakter wiedzy z dziedziny nauk społecznych, zwłaszcza w obszarze nauk o bezpieczeństwie,  nauk o polityce i administracji oraz nauk o komunikacji społecznej i mediach</w:t>
            </w:r>
          </w:p>
        </w:tc>
        <w:tc>
          <w:tcPr>
            <w:tcW w:w="2138" w:type="dxa"/>
          </w:tcPr>
          <w:p w14:paraId="735F8A62" w14:textId="77777777" w:rsidR="003D035B" w:rsidRDefault="00000000">
            <w:pPr>
              <w:spacing w:after="0" w:line="240" w:lineRule="auto"/>
            </w:pPr>
            <w:r>
              <w:t>K_W01</w:t>
            </w:r>
          </w:p>
        </w:tc>
      </w:tr>
      <w:tr w:rsidR="003D035B" w14:paraId="505E848A" w14:textId="77777777">
        <w:tc>
          <w:tcPr>
            <w:tcW w:w="1091" w:type="dxa"/>
          </w:tcPr>
          <w:p w14:paraId="23C66CD8" w14:textId="77777777" w:rsidR="003D035B" w:rsidRDefault="00000000">
            <w:pPr>
              <w:spacing w:after="0" w:line="240" w:lineRule="auto"/>
            </w:pPr>
            <w:r>
              <w:t>W_02</w:t>
            </w:r>
          </w:p>
        </w:tc>
        <w:tc>
          <w:tcPr>
            <w:tcW w:w="5833" w:type="dxa"/>
          </w:tcPr>
          <w:p w14:paraId="0E4A6E64" w14:textId="77777777" w:rsidR="003D035B" w:rsidRDefault="00000000">
            <w:pPr>
              <w:spacing w:after="0" w:line="240" w:lineRule="auto"/>
            </w:pPr>
            <w:r>
              <w:t>Rozumie znaczenie praw własności intelektualnej oraz wynikających z tego konsekwencji</w:t>
            </w:r>
          </w:p>
        </w:tc>
        <w:tc>
          <w:tcPr>
            <w:tcW w:w="2138" w:type="dxa"/>
          </w:tcPr>
          <w:p w14:paraId="5879B696" w14:textId="77777777" w:rsidR="003D035B" w:rsidRDefault="00000000">
            <w:pPr>
              <w:spacing w:after="0" w:line="240" w:lineRule="auto"/>
            </w:pPr>
            <w:r>
              <w:t>K_W07</w:t>
            </w:r>
          </w:p>
        </w:tc>
      </w:tr>
      <w:tr w:rsidR="003D035B" w14:paraId="4DA6960B" w14:textId="77777777">
        <w:tc>
          <w:tcPr>
            <w:tcW w:w="9062" w:type="dxa"/>
            <w:gridSpan w:val="3"/>
          </w:tcPr>
          <w:p w14:paraId="550F7920" w14:textId="77777777" w:rsidR="003D035B" w:rsidRDefault="00000000">
            <w:pPr>
              <w:spacing w:after="0" w:line="240" w:lineRule="auto"/>
              <w:jc w:val="center"/>
            </w:pPr>
            <w:r>
              <w:t>UMIEJĘTNOŚCI</w:t>
            </w:r>
          </w:p>
        </w:tc>
      </w:tr>
      <w:tr w:rsidR="003D035B" w14:paraId="1E5BCD91" w14:textId="77777777">
        <w:tc>
          <w:tcPr>
            <w:tcW w:w="1091" w:type="dxa"/>
          </w:tcPr>
          <w:p w14:paraId="0AD70089" w14:textId="77777777" w:rsidR="003D035B" w:rsidRDefault="00000000">
            <w:pPr>
              <w:spacing w:after="0" w:line="240" w:lineRule="auto"/>
            </w:pPr>
            <w:r>
              <w:t>U_01</w:t>
            </w:r>
          </w:p>
        </w:tc>
        <w:tc>
          <w:tcPr>
            <w:tcW w:w="5833" w:type="dxa"/>
          </w:tcPr>
          <w:p w14:paraId="753C47C1" w14:textId="77777777" w:rsidR="003D035B" w:rsidRDefault="00000000">
            <w:pPr>
              <w:spacing w:after="0" w:line="240" w:lineRule="auto"/>
            </w:pPr>
            <w:r>
              <w:t>Potrafi analizować, diagnozować, prognozować zagadnienia odnoszące się do medialnych aspektów bezpieczeństwa narodowego</w:t>
            </w:r>
          </w:p>
        </w:tc>
        <w:tc>
          <w:tcPr>
            <w:tcW w:w="2138" w:type="dxa"/>
          </w:tcPr>
          <w:p w14:paraId="2499BBF7" w14:textId="77777777" w:rsidR="003D035B" w:rsidRDefault="00000000">
            <w:pPr>
              <w:spacing w:after="0" w:line="240" w:lineRule="auto"/>
            </w:pPr>
            <w:r>
              <w:t xml:space="preserve">K_U01, K_U03, </w:t>
            </w:r>
          </w:p>
          <w:p w14:paraId="38CCA828" w14:textId="77777777" w:rsidR="003D035B" w:rsidRDefault="003D035B">
            <w:pPr>
              <w:spacing w:after="0" w:line="240" w:lineRule="auto"/>
            </w:pPr>
          </w:p>
        </w:tc>
      </w:tr>
      <w:tr w:rsidR="003D035B" w14:paraId="04498BA4" w14:textId="77777777">
        <w:tc>
          <w:tcPr>
            <w:tcW w:w="1091" w:type="dxa"/>
          </w:tcPr>
          <w:p w14:paraId="42E9EEA5" w14:textId="77777777" w:rsidR="003D035B" w:rsidRDefault="00000000">
            <w:pPr>
              <w:spacing w:after="0" w:line="240" w:lineRule="auto"/>
            </w:pPr>
            <w:r>
              <w:t>U_02</w:t>
            </w:r>
          </w:p>
        </w:tc>
        <w:tc>
          <w:tcPr>
            <w:tcW w:w="5833" w:type="dxa"/>
          </w:tcPr>
          <w:p w14:paraId="237507E9" w14:textId="77777777" w:rsidR="003D035B" w:rsidRDefault="00000000">
            <w:pPr>
              <w:spacing w:after="0" w:line="240" w:lineRule="auto"/>
            </w:pPr>
            <w:r>
              <w:t>Potrafi identyfikować zagrożenia dla medialnych aspektów bezpieczeństwa narodowego</w:t>
            </w:r>
          </w:p>
        </w:tc>
        <w:tc>
          <w:tcPr>
            <w:tcW w:w="2138" w:type="dxa"/>
          </w:tcPr>
          <w:p w14:paraId="5BBD328F" w14:textId="77777777" w:rsidR="003D035B" w:rsidRDefault="00000000">
            <w:pPr>
              <w:spacing w:after="0" w:line="240" w:lineRule="auto"/>
            </w:pPr>
            <w:r>
              <w:t>K_U04</w:t>
            </w:r>
          </w:p>
        </w:tc>
      </w:tr>
      <w:tr w:rsidR="003D035B" w14:paraId="2A14B8EB" w14:textId="77777777">
        <w:tc>
          <w:tcPr>
            <w:tcW w:w="1091" w:type="dxa"/>
          </w:tcPr>
          <w:p w14:paraId="147ED771" w14:textId="77777777" w:rsidR="003D035B" w:rsidRDefault="00000000">
            <w:pPr>
              <w:spacing w:after="0" w:line="240" w:lineRule="auto"/>
            </w:pPr>
            <w:r>
              <w:t>U_03</w:t>
            </w:r>
          </w:p>
        </w:tc>
        <w:tc>
          <w:tcPr>
            <w:tcW w:w="5833" w:type="dxa"/>
          </w:tcPr>
          <w:p w14:paraId="611BBAC1" w14:textId="77777777" w:rsidR="003D035B" w:rsidRDefault="00000000">
            <w:pPr>
              <w:spacing w:after="0" w:line="240" w:lineRule="auto"/>
            </w:pPr>
            <w:r>
              <w:t xml:space="preserve">Potrafi przygotować pracę seminaryjną </w:t>
            </w:r>
          </w:p>
        </w:tc>
        <w:tc>
          <w:tcPr>
            <w:tcW w:w="2138" w:type="dxa"/>
          </w:tcPr>
          <w:p w14:paraId="7FD85A7F" w14:textId="77777777" w:rsidR="003D035B" w:rsidRDefault="00000000">
            <w:pPr>
              <w:spacing w:after="0" w:line="240" w:lineRule="auto"/>
            </w:pPr>
            <w:r>
              <w:t>K_U05</w:t>
            </w:r>
          </w:p>
        </w:tc>
      </w:tr>
      <w:tr w:rsidR="003D035B" w14:paraId="385C3A43" w14:textId="77777777">
        <w:tc>
          <w:tcPr>
            <w:tcW w:w="9062" w:type="dxa"/>
            <w:gridSpan w:val="3"/>
          </w:tcPr>
          <w:p w14:paraId="7806CFBB" w14:textId="77777777" w:rsidR="003D035B" w:rsidRDefault="00000000">
            <w:pPr>
              <w:spacing w:after="0" w:line="240" w:lineRule="auto"/>
              <w:jc w:val="center"/>
            </w:pPr>
            <w:r>
              <w:t>KOMPETENCJE SPOŁECZNE</w:t>
            </w:r>
          </w:p>
        </w:tc>
      </w:tr>
      <w:tr w:rsidR="003D035B" w14:paraId="2681484A" w14:textId="77777777">
        <w:tc>
          <w:tcPr>
            <w:tcW w:w="1091" w:type="dxa"/>
          </w:tcPr>
          <w:p w14:paraId="4533E399" w14:textId="77777777" w:rsidR="003D035B" w:rsidRDefault="00000000">
            <w:pPr>
              <w:spacing w:after="0" w:line="240" w:lineRule="auto"/>
            </w:pPr>
            <w:r>
              <w:t>K_01</w:t>
            </w:r>
          </w:p>
        </w:tc>
        <w:tc>
          <w:tcPr>
            <w:tcW w:w="5833" w:type="dxa"/>
          </w:tcPr>
          <w:p w14:paraId="72AF3474" w14:textId="77777777" w:rsidR="003D035B" w:rsidRDefault="00000000">
            <w:pPr>
              <w:spacing w:after="0" w:line="240" w:lineRule="auto"/>
            </w:pPr>
            <w:r>
              <w:t>Jest gotów do stosowania zasad etyki zawodowej</w:t>
            </w:r>
          </w:p>
        </w:tc>
        <w:tc>
          <w:tcPr>
            <w:tcW w:w="2138" w:type="dxa"/>
          </w:tcPr>
          <w:p w14:paraId="467C381B" w14:textId="77777777" w:rsidR="003D035B" w:rsidRDefault="00000000">
            <w:pPr>
              <w:spacing w:after="0" w:line="240" w:lineRule="auto"/>
            </w:pPr>
            <w:r>
              <w:t>K_K01</w:t>
            </w:r>
          </w:p>
        </w:tc>
      </w:tr>
      <w:tr w:rsidR="003D035B" w14:paraId="549CE39E" w14:textId="77777777">
        <w:tc>
          <w:tcPr>
            <w:tcW w:w="1091" w:type="dxa"/>
          </w:tcPr>
          <w:p w14:paraId="48BF089D" w14:textId="77777777" w:rsidR="003D035B" w:rsidRDefault="00000000">
            <w:pPr>
              <w:spacing w:after="0" w:line="240" w:lineRule="auto"/>
            </w:pPr>
            <w:r>
              <w:t>K_02</w:t>
            </w:r>
          </w:p>
        </w:tc>
        <w:tc>
          <w:tcPr>
            <w:tcW w:w="5833" w:type="dxa"/>
          </w:tcPr>
          <w:p w14:paraId="63BA3EAF" w14:textId="77777777" w:rsidR="003D035B" w:rsidRDefault="00000000">
            <w:pPr>
              <w:spacing w:after="0" w:line="240" w:lineRule="auto"/>
            </w:pPr>
            <w:r>
              <w:t xml:space="preserve">Jest świadomy znaczenia wiedzy specjalistycznej </w:t>
            </w:r>
          </w:p>
        </w:tc>
        <w:tc>
          <w:tcPr>
            <w:tcW w:w="2138" w:type="dxa"/>
          </w:tcPr>
          <w:p w14:paraId="7B039CA2" w14:textId="77777777" w:rsidR="003D035B" w:rsidRDefault="00000000">
            <w:pPr>
              <w:spacing w:after="0" w:line="240" w:lineRule="auto"/>
            </w:pPr>
            <w:r>
              <w:t>K_K03</w:t>
            </w:r>
          </w:p>
        </w:tc>
      </w:tr>
    </w:tbl>
    <w:p w14:paraId="21D50C7A" w14:textId="77777777" w:rsidR="003D035B" w:rsidRDefault="003D035B">
      <w:pPr>
        <w:pStyle w:val="Akapitzlist"/>
        <w:ind w:left="1080"/>
        <w:rPr>
          <w:b/>
        </w:rPr>
      </w:pPr>
    </w:p>
    <w:p w14:paraId="054C6344" w14:textId="77777777" w:rsidR="003D035B" w:rsidRDefault="00000000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Opis przedmiotu/ treści programowe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3D035B" w14:paraId="769372DC" w14:textId="77777777">
        <w:tc>
          <w:tcPr>
            <w:tcW w:w="9062" w:type="dxa"/>
          </w:tcPr>
          <w:p w14:paraId="5E88CAFE" w14:textId="77777777" w:rsidR="003D035B" w:rsidRDefault="00000000">
            <w:pPr>
              <w:spacing w:after="0" w:line="240" w:lineRule="auto"/>
            </w:pPr>
            <w:r>
              <w:t>- Omówienie zasad pisania pracy magisterskiej</w:t>
            </w:r>
          </w:p>
          <w:p w14:paraId="40E06151" w14:textId="77777777" w:rsidR="003D035B" w:rsidRDefault="00000000">
            <w:pPr>
              <w:spacing w:after="0" w:line="240" w:lineRule="auto"/>
            </w:pPr>
            <w:r>
              <w:t>- Wybór tematu</w:t>
            </w:r>
          </w:p>
          <w:p w14:paraId="7B02419B" w14:textId="77777777" w:rsidR="003D035B" w:rsidRDefault="00000000">
            <w:pPr>
              <w:spacing w:after="0" w:line="240" w:lineRule="auto"/>
            </w:pPr>
            <w:r>
              <w:t>- Dobór metod badawczych</w:t>
            </w:r>
          </w:p>
          <w:p w14:paraId="209BC7B4" w14:textId="77777777" w:rsidR="003D035B" w:rsidRDefault="00000000">
            <w:pPr>
              <w:spacing w:after="0" w:line="240" w:lineRule="auto"/>
            </w:pPr>
            <w:r>
              <w:t>- Dobór literatury, budowa bibliografii</w:t>
            </w:r>
          </w:p>
          <w:p w14:paraId="1349098D" w14:textId="77777777" w:rsidR="003D035B" w:rsidRDefault="00000000">
            <w:pPr>
              <w:spacing w:after="0" w:line="240" w:lineRule="auto"/>
            </w:pPr>
            <w:r>
              <w:t xml:space="preserve">- Dyskusja nad strukturą pracy </w:t>
            </w:r>
          </w:p>
          <w:p w14:paraId="740032CC" w14:textId="77777777" w:rsidR="003D035B" w:rsidRDefault="00000000">
            <w:pPr>
              <w:spacing w:after="0" w:line="240" w:lineRule="auto"/>
            </w:pPr>
            <w:r>
              <w:t>- Prezentacja gotowych fragmentów pracy</w:t>
            </w:r>
          </w:p>
          <w:p w14:paraId="46A9AE60" w14:textId="77777777" w:rsidR="003D035B" w:rsidRDefault="00000000">
            <w:pPr>
              <w:spacing w:after="0" w:line="240" w:lineRule="auto"/>
            </w:pPr>
            <w:r>
              <w:t>- Przygotowanie końcowej wersji pracy</w:t>
            </w:r>
          </w:p>
        </w:tc>
      </w:tr>
    </w:tbl>
    <w:p w14:paraId="11AA67E6" w14:textId="77777777" w:rsidR="003D035B" w:rsidRDefault="003D035B">
      <w:pPr>
        <w:rPr>
          <w:b/>
        </w:rPr>
      </w:pPr>
    </w:p>
    <w:p w14:paraId="51608D57" w14:textId="77777777" w:rsidR="003D035B" w:rsidRDefault="00000000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Metody realizacji i weryfikacji efektów uczenia się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092"/>
        <w:gridCol w:w="2647"/>
        <w:gridCol w:w="2781"/>
        <w:gridCol w:w="2542"/>
      </w:tblGrid>
      <w:tr w:rsidR="003D035B" w14:paraId="1B43FFDA" w14:textId="77777777">
        <w:tc>
          <w:tcPr>
            <w:tcW w:w="1091" w:type="dxa"/>
            <w:vAlign w:val="center"/>
          </w:tcPr>
          <w:p w14:paraId="001B1196" w14:textId="77777777" w:rsidR="003D035B" w:rsidRDefault="00000000">
            <w:pPr>
              <w:spacing w:after="0" w:line="240" w:lineRule="auto"/>
              <w:jc w:val="center"/>
            </w:pPr>
            <w:r>
              <w:t>Symbol efektu</w:t>
            </w:r>
          </w:p>
        </w:tc>
        <w:tc>
          <w:tcPr>
            <w:tcW w:w="2647" w:type="dxa"/>
            <w:vAlign w:val="center"/>
          </w:tcPr>
          <w:p w14:paraId="297E45D7" w14:textId="77777777" w:rsidR="003D035B" w:rsidRDefault="00000000">
            <w:pPr>
              <w:spacing w:after="0" w:line="240" w:lineRule="auto"/>
              <w:jc w:val="center"/>
            </w:pPr>
            <w:r>
              <w:t>Metody dydaktyczne</w:t>
            </w:r>
          </w:p>
          <w:p w14:paraId="6C4A123C" w14:textId="77777777" w:rsidR="003D035B" w:rsidRDefault="00000000">
            <w:pPr>
              <w:spacing w:after="0" w:line="240" w:lineRule="auto"/>
              <w:jc w:val="center"/>
            </w:pPr>
            <w:r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781" w:type="dxa"/>
            <w:vAlign w:val="center"/>
          </w:tcPr>
          <w:p w14:paraId="70AA7ACF" w14:textId="77777777" w:rsidR="003D035B" w:rsidRDefault="00000000">
            <w:pPr>
              <w:spacing w:after="0" w:line="240" w:lineRule="auto"/>
              <w:jc w:val="center"/>
            </w:pPr>
            <w:r>
              <w:t>Metody weryfikacji</w:t>
            </w:r>
          </w:p>
          <w:p w14:paraId="57365082" w14:textId="77777777" w:rsidR="003D035B" w:rsidRDefault="00000000">
            <w:pPr>
              <w:spacing w:after="0" w:line="240" w:lineRule="auto"/>
              <w:jc w:val="center"/>
            </w:pPr>
            <w:r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542" w:type="dxa"/>
            <w:vAlign w:val="center"/>
          </w:tcPr>
          <w:p w14:paraId="59BB6810" w14:textId="77777777" w:rsidR="003D035B" w:rsidRDefault="00000000">
            <w:pPr>
              <w:spacing w:after="0" w:line="240" w:lineRule="auto"/>
              <w:jc w:val="center"/>
            </w:pPr>
            <w:r>
              <w:t>Sposoby dokumentacji</w:t>
            </w:r>
          </w:p>
          <w:p w14:paraId="059409AE" w14:textId="77777777" w:rsidR="003D035B" w:rsidRDefault="00000000">
            <w:pPr>
              <w:spacing w:after="0" w:line="240" w:lineRule="auto"/>
              <w:jc w:val="center"/>
            </w:pPr>
            <w:r>
              <w:rPr>
                <w:i/>
                <w:sz w:val="18"/>
                <w:szCs w:val="18"/>
              </w:rPr>
              <w:t>(lista wyboru)</w:t>
            </w:r>
          </w:p>
        </w:tc>
      </w:tr>
      <w:tr w:rsidR="003D035B" w14:paraId="13BD4F57" w14:textId="77777777">
        <w:tc>
          <w:tcPr>
            <w:tcW w:w="9061" w:type="dxa"/>
            <w:gridSpan w:val="4"/>
            <w:vAlign w:val="center"/>
          </w:tcPr>
          <w:p w14:paraId="1ABB050C" w14:textId="77777777" w:rsidR="003D035B" w:rsidRDefault="00000000">
            <w:pPr>
              <w:spacing w:after="0" w:line="240" w:lineRule="auto"/>
              <w:jc w:val="center"/>
            </w:pPr>
            <w:r>
              <w:t>WIEDZA</w:t>
            </w:r>
          </w:p>
        </w:tc>
      </w:tr>
      <w:tr w:rsidR="003D035B" w14:paraId="4A73B8FE" w14:textId="77777777">
        <w:tc>
          <w:tcPr>
            <w:tcW w:w="1091" w:type="dxa"/>
          </w:tcPr>
          <w:p w14:paraId="60997600" w14:textId="77777777" w:rsidR="003D035B" w:rsidRDefault="00000000">
            <w:pPr>
              <w:spacing w:after="0" w:line="240" w:lineRule="auto"/>
            </w:pPr>
            <w:r>
              <w:t>W_01</w:t>
            </w:r>
          </w:p>
        </w:tc>
        <w:tc>
          <w:tcPr>
            <w:tcW w:w="2647" w:type="dxa"/>
          </w:tcPr>
          <w:p w14:paraId="7A50BD15" w14:textId="0B05BDB1" w:rsidR="003D035B" w:rsidRDefault="00000000">
            <w:pPr>
              <w:spacing w:after="0" w:line="240" w:lineRule="auto"/>
            </w:pPr>
            <w:r>
              <w:t>Praca seminaryjna</w:t>
            </w:r>
            <w:r w:rsidR="009B45C3">
              <w:t xml:space="preserve">, udział w konferencjach o tematyce nawiązującej do tematyki seminarium, </w:t>
            </w:r>
            <w:r>
              <w:t>(zajęcia mogą być realizowane hybrydowo)</w:t>
            </w:r>
          </w:p>
        </w:tc>
        <w:tc>
          <w:tcPr>
            <w:tcW w:w="2781" w:type="dxa"/>
          </w:tcPr>
          <w:p w14:paraId="0672BBBA" w14:textId="77777777" w:rsidR="003D035B" w:rsidRDefault="00000000">
            <w:pPr>
              <w:spacing w:after="0" w:line="240" w:lineRule="auto"/>
            </w:pPr>
            <w:r>
              <w:t>Zaliczenie przedmiotu (hybrydowe)</w:t>
            </w:r>
          </w:p>
        </w:tc>
        <w:tc>
          <w:tcPr>
            <w:tcW w:w="2542" w:type="dxa"/>
          </w:tcPr>
          <w:p w14:paraId="7A989407" w14:textId="77777777" w:rsidR="003D035B" w:rsidRDefault="00000000">
            <w:pPr>
              <w:spacing w:after="0" w:line="240" w:lineRule="auto"/>
            </w:pPr>
            <w:r>
              <w:t>Protokół</w:t>
            </w:r>
          </w:p>
        </w:tc>
      </w:tr>
      <w:tr w:rsidR="003D035B" w14:paraId="1F534F3A" w14:textId="77777777">
        <w:tc>
          <w:tcPr>
            <w:tcW w:w="1091" w:type="dxa"/>
          </w:tcPr>
          <w:p w14:paraId="548CCA34" w14:textId="77777777" w:rsidR="003D035B" w:rsidRDefault="00000000">
            <w:pPr>
              <w:spacing w:after="0" w:line="240" w:lineRule="auto"/>
            </w:pPr>
            <w:r>
              <w:t>W_02</w:t>
            </w:r>
          </w:p>
        </w:tc>
        <w:tc>
          <w:tcPr>
            <w:tcW w:w="2647" w:type="dxa"/>
          </w:tcPr>
          <w:p w14:paraId="3836163E" w14:textId="77777777" w:rsidR="003D035B" w:rsidRDefault="00000000">
            <w:pPr>
              <w:spacing w:after="0" w:line="240" w:lineRule="auto"/>
            </w:pPr>
            <w:r>
              <w:t>Praca badawcza pod kierunkiem (zajęcia mogą być realizowane hybrydowo)</w:t>
            </w:r>
          </w:p>
        </w:tc>
        <w:tc>
          <w:tcPr>
            <w:tcW w:w="2781" w:type="dxa"/>
          </w:tcPr>
          <w:p w14:paraId="0E000AD7" w14:textId="77777777" w:rsidR="003D035B" w:rsidRDefault="00000000">
            <w:pPr>
              <w:spacing w:after="0" w:line="240" w:lineRule="auto"/>
            </w:pPr>
            <w:r>
              <w:t>Zaliczenie przedmiotu (hybrydowe)</w:t>
            </w:r>
          </w:p>
        </w:tc>
        <w:tc>
          <w:tcPr>
            <w:tcW w:w="2542" w:type="dxa"/>
          </w:tcPr>
          <w:p w14:paraId="32AC8411" w14:textId="77777777" w:rsidR="003D035B" w:rsidRDefault="00000000">
            <w:pPr>
              <w:spacing w:after="0" w:line="240" w:lineRule="auto"/>
            </w:pPr>
            <w:r>
              <w:t>Protokół</w:t>
            </w:r>
          </w:p>
        </w:tc>
      </w:tr>
      <w:tr w:rsidR="003D035B" w14:paraId="2D1B9DC3" w14:textId="77777777">
        <w:tc>
          <w:tcPr>
            <w:tcW w:w="9061" w:type="dxa"/>
            <w:gridSpan w:val="4"/>
            <w:vAlign w:val="center"/>
          </w:tcPr>
          <w:p w14:paraId="5A132FBF" w14:textId="77777777" w:rsidR="003D035B" w:rsidRDefault="00000000">
            <w:pPr>
              <w:spacing w:after="0" w:line="240" w:lineRule="auto"/>
              <w:jc w:val="center"/>
            </w:pPr>
            <w:r>
              <w:t>UMIEJĘTNOŚCI</w:t>
            </w:r>
          </w:p>
        </w:tc>
      </w:tr>
      <w:tr w:rsidR="003D035B" w14:paraId="11BC86CF" w14:textId="77777777">
        <w:tc>
          <w:tcPr>
            <w:tcW w:w="1091" w:type="dxa"/>
          </w:tcPr>
          <w:p w14:paraId="1780007C" w14:textId="77777777" w:rsidR="003D035B" w:rsidRDefault="00000000">
            <w:pPr>
              <w:spacing w:after="0" w:line="240" w:lineRule="auto"/>
            </w:pPr>
            <w:r>
              <w:lastRenderedPageBreak/>
              <w:t>U_01</w:t>
            </w:r>
          </w:p>
        </w:tc>
        <w:tc>
          <w:tcPr>
            <w:tcW w:w="2647" w:type="dxa"/>
          </w:tcPr>
          <w:p w14:paraId="249F42D4" w14:textId="77777777" w:rsidR="003D035B" w:rsidRDefault="00000000">
            <w:pPr>
              <w:spacing w:after="0" w:line="240" w:lineRule="auto"/>
            </w:pPr>
            <w:r>
              <w:t>Dyskusja (zajęcia mogą być realizowane hybrydowo)</w:t>
            </w:r>
          </w:p>
        </w:tc>
        <w:tc>
          <w:tcPr>
            <w:tcW w:w="2781" w:type="dxa"/>
          </w:tcPr>
          <w:p w14:paraId="0CD3982F" w14:textId="77777777" w:rsidR="003D035B" w:rsidRDefault="00000000">
            <w:pPr>
              <w:spacing w:after="0" w:line="240" w:lineRule="auto"/>
            </w:pPr>
            <w:r>
              <w:t>Zaliczenie (hybrydowe)</w:t>
            </w:r>
          </w:p>
        </w:tc>
        <w:tc>
          <w:tcPr>
            <w:tcW w:w="2542" w:type="dxa"/>
          </w:tcPr>
          <w:p w14:paraId="2C81FC65" w14:textId="77777777" w:rsidR="003D035B" w:rsidRDefault="00000000">
            <w:pPr>
              <w:spacing w:after="0" w:line="240" w:lineRule="auto"/>
            </w:pPr>
            <w:r>
              <w:t>Protokół</w:t>
            </w:r>
          </w:p>
        </w:tc>
      </w:tr>
      <w:tr w:rsidR="003D035B" w14:paraId="106A3811" w14:textId="77777777">
        <w:tc>
          <w:tcPr>
            <w:tcW w:w="1091" w:type="dxa"/>
          </w:tcPr>
          <w:p w14:paraId="088C7E0E" w14:textId="77777777" w:rsidR="003D035B" w:rsidRDefault="00000000">
            <w:pPr>
              <w:spacing w:after="0" w:line="240" w:lineRule="auto"/>
            </w:pPr>
            <w:r>
              <w:t>U_02</w:t>
            </w:r>
          </w:p>
        </w:tc>
        <w:tc>
          <w:tcPr>
            <w:tcW w:w="2647" w:type="dxa"/>
          </w:tcPr>
          <w:p w14:paraId="10CCA42C" w14:textId="77777777" w:rsidR="003D035B" w:rsidRDefault="00000000">
            <w:pPr>
              <w:spacing w:after="0" w:line="240" w:lineRule="auto"/>
            </w:pPr>
            <w:r>
              <w:t>Dyskusja (zajęcia mogą być realizowane hybrydowo)</w:t>
            </w:r>
          </w:p>
        </w:tc>
        <w:tc>
          <w:tcPr>
            <w:tcW w:w="2781" w:type="dxa"/>
          </w:tcPr>
          <w:p w14:paraId="15C2F198" w14:textId="77777777" w:rsidR="003D035B" w:rsidRDefault="00000000">
            <w:pPr>
              <w:spacing w:after="0" w:line="240" w:lineRule="auto"/>
            </w:pPr>
            <w:r>
              <w:t>Zaliczenie (hybrydowe)</w:t>
            </w:r>
          </w:p>
        </w:tc>
        <w:tc>
          <w:tcPr>
            <w:tcW w:w="2542" w:type="dxa"/>
          </w:tcPr>
          <w:p w14:paraId="72BB243D" w14:textId="77777777" w:rsidR="003D035B" w:rsidRDefault="003D035B">
            <w:pPr>
              <w:spacing w:after="0" w:line="240" w:lineRule="auto"/>
            </w:pPr>
          </w:p>
        </w:tc>
      </w:tr>
      <w:tr w:rsidR="003D035B" w14:paraId="62543AD8" w14:textId="77777777">
        <w:tc>
          <w:tcPr>
            <w:tcW w:w="1091" w:type="dxa"/>
          </w:tcPr>
          <w:p w14:paraId="55F59A0C" w14:textId="77777777" w:rsidR="003D035B" w:rsidRDefault="00000000">
            <w:pPr>
              <w:spacing w:after="0" w:line="240" w:lineRule="auto"/>
            </w:pPr>
            <w:r>
              <w:t>U_03</w:t>
            </w:r>
          </w:p>
        </w:tc>
        <w:tc>
          <w:tcPr>
            <w:tcW w:w="2647" w:type="dxa"/>
          </w:tcPr>
          <w:p w14:paraId="4A23AF33" w14:textId="77777777" w:rsidR="003D035B" w:rsidRDefault="00000000">
            <w:pPr>
              <w:spacing w:after="0" w:line="240" w:lineRule="auto"/>
            </w:pPr>
            <w:r>
              <w:t>Analiza tekstu (zajęcia mogą być realizowane hybrydowo)</w:t>
            </w:r>
          </w:p>
        </w:tc>
        <w:tc>
          <w:tcPr>
            <w:tcW w:w="2781" w:type="dxa"/>
          </w:tcPr>
          <w:p w14:paraId="5605267F" w14:textId="77777777" w:rsidR="003D035B" w:rsidRDefault="00000000">
            <w:pPr>
              <w:spacing w:after="0" w:line="240" w:lineRule="auto"/>
            </w:pPr>
            <w:r>
              <w:t>Zaliczenie (hybrydowe)</w:t>
            </w:r>
          </w:p>
        </w:tc>
        <w:tc>
          <w:tcPr>
            <w:tcW w:w="2542" w:type="dxa"/>
          </w:tcPr>
          <w:p w14:paraId="1EA2B05A" w14:textId="77777777" w:rsidR="003D035B" w:rsidRDefault="00000000">
            <w:pPr>
              <w:spacing w:after="0" w:line="240" w:lineRule="auto"/>
            </w:pPr>
            <w:r>
              <w:t>Protokół</w:t>
            </w:r>
          </w:p>
        </w:tc>
      </w:tr>
      <w:tr w:rsidR="003D035B" w14:paraId="5C618C7F" w14:textId="77777777">
        <w:tc>
          <w:tcPr>
            <w:tcW w:w="9061" w:type="dxa"/>
            <w:gridSpan w:val="4"/>
            <w:vAlign w:val="center"/>
          </w:tcPr>
          <w:p w14:paraId="54625B9E" w14:textId="77777777" w:rsidR="003D035B" w:rsidRDefault="00000000">
            <w:pPr>
              <w:spacing w:after="0" w:line="240" w:lineRule="auto"/>
              <w:jc w:val="center"/>
            </w:pPr>
            <w:r>
              <w:t>KOMPETENCJE SPOŁECZNE</w:t>
            </w:r>
          </w:p>
        </w:tc>
      </w:tr>
      <w:tr w:rsidR="003D035B" w14:paraId="6490DDA3" w14:textId="77777777">
        <w:tc>
          <w:tcPr>
            <w:tcW w:w="1091" w:type="dxa"/>
          </w:tcPr>
          <w:p w14:paraId="2557C4A5" w14:textId="77777777" w:rsidR="003D035B" w:rsidRDefault="00000000">
            <w:pPr>
              <w:spacing w:after="0" w:line="240" w:lineRule="auto"/>
            </w:pPr>
            <w:r>
              <w:t>K_01</w:t>
            </w:r>
          </w:p>
        </w:tc>
        <w:tc>
          <w:tcPr>
            <w:tcW w:w="2647" w:type="dxa"/>
          </w:tcPr>
          <w:p w14:paraId="331FC5FC" w14:textId="77777777" w:rsidR="003D035B" w:rsidRDefault="00000000">
            <w:pPr>
              <w:spacing w:after="0" w:line="240" w:lineRule="auto"/>
            </w:pPr>
            <w:r>
              <w:t>Dyskusja (zajęcia mogą być realizowane hybrydowo)</w:t>
            </w:r>
          </w:p>
        </w:tc>
        <w:tc>
          <w:tcPr>
            <w:tcW w:w="2781" w:type="dxa"/>
          </w:tcPr>
          <w:p w14:paraId="64FB186E" w14:textId="77777777" w:rsidR="003D035B" w:rsidRDefault="00000000">
            <w:pPr>
              <w:spacing w:after="0" w:line="240" w:lineRule="auto"/>
            </w:pPr>
            <w:r>
              <w:t>Zaliczenie (hybrydowe)</w:t>
            </w:r>
          </w:p>
        </w:tc>
        <w:tc>
          <w:tcPr>
            <w:tcW w:w="2542" w:type="dxa"/>
          </w:tcPr>
          <w:p w14:paraId="0FE52388" w14:textId="77777777" w:rsidR="003D035B" w:rsidRDefault="00000000">
            <w:pPr>
              <w:spacing w:after="0" w:line="240" w:lineRule="auto"/>
            </w:pPr>
            <w:r>
              <w:t>Protokół</w:t>
            </w:r>
          </w:p>
        </w:tc>
      </w:tr>
      <w:tr w:rsidR="003D035B" w14:paraId="496A9E0F" w14:textId="77777777">
        <w:tc>
          <w:tcPr>
            <w:tcW w:w="1091" w:type="dxa"/>
          </w:tcPr>
          <w:p w14:paraId="2493B020" w14:textId="77777777" w:rsidR="003D035B" w:rsidRDefault="00000000">
            <w:pPr>
              <w:spacing w:after="0" w:line="240" w:lineRule="auto"/>
            </w:pPr>
            <w:r>
              <w:t>K_02</w:t>
            </w:r>
          </w:p>
        </w:tc>
        <w:tc>
          <w:tcPr>
            <w:tcW w:w="2647" w:type="dxa"/>
          </w:tcPr>
          <w:p w14:paraId="50D88368" w14:textId="5E25BF58" w:rsidR="003D035B" w:rsidRDefault="00000000">
            <w:pPr>
              <w:spacing w:after="0" w:line="240" w:lineRule="auto"/>
            </w:pPr>
            <w:r>
              <w:t>Dyskusja</w:t>
            </w:r>
            <w:r w:rsidR="009F18B7">
              <w:t>, udział w konferencji o tematyce nawiązującej do realizowanych zajęć</w:t>
            </w:r>
            <w:r>
              <w:t xml:space="preserve"> (zajęcia mogą być realizowane hybrydowo)</w:t>
            </w:r>
          </w:p>
        </w:tc>
        <w:tc>
          <w:tcPr>
            <w:tcW w:w="2781" w:type="dxa"/>
          </w:tcPr>
          <w:p w14:paraId="1D360713" w14:textId="77777777" w:rsidR="003D035B" w:rsidRDefault="00000000">
            <w:pPr>
              <w:spacing w:after="0" w:line="240" w:lineRule="auto"/>
            </w:pPr>
            <w:r>
              <w:t>Zaliczenie (hybrydowe)</w:t>
            </w:r>
          </w:p>
        </w:tc>
        <w:tc>
          <w:tcPr>
            <w:tcW w:w="2542" w:type="dxa"/>
          </w:tcPr>
          <w:p w14:paraId="3CBA12A8" w14:textId="77777777" w:rsidR="003D035B" w:rsidRDefault="00000000">
            <w:pPr>
              <w:spacing w:after="0" w:line="240" w:lineRule="auto"/>
            </w:pPr>
            <w:r>
              <w:t>Protokół</w:t>
            </w:r>
          </w:p>
        </w:tc>
      </w:tr>
    </w:tbl>
    <w:p w14:paraId="1A3E75ED" w14:textId="77777777" w:rsidR="003D035B" w:rsidRDefault="003D035B">
      <w:pPr>
        <w:spacing w:after="0"/>
      </w:pPr>
    </w:p>
    <w:p w14:paraId="693EBBB8" w14:textId="77777777" w:rsidR="003D035B" w:rsidRDefault="003D035B">
      <w:pPr>
        <w:pStyle w:val="Akapitzlist"/>
        <w:ind w:left="1080"/>
        <w:rPr>
          <w:b/>
        </w:rPr>
      </w:pPr>
    </w:p>
    <w:p w14:paraId="26B46BA5" w14:textId="77777777" w:rsidR="003D035B" w:rsidRDefault="00000000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Kryteria oceny, wagi…</w:t>
      </w:r>
    </w:p>
    <w:p w14:paraId="72925EB2" w14:textId="77777777" w:rsidR="003D035B" w:rsidRDefault="00000000">
      <w:pPr>
        <w:rPr>
          <w:rFonts w:ascii="Calibri" w:hAnsi="Calibri"/>
          <w:color w:val="000000"/>
        </w:rPr>
      </w:pPr>
      <w:r>
        <w:rPr>
          <w:color w:val="000000"/>
        </w:rPr>
        <w:t xml:space="preserve">Zaliczenie seminarium jest możliwe po spełnieniu wymagań podanych przez Prowadzącą i złożeniu przez Studenta wniosku o zatwierdzenie tematu pracy dyplomowej w terminie wymaganym przez regulamin studiów i zapisy przyjęte na Wydziale </w:t>
      </w:r>
    </w:p>
    <w:p w14:paraId="7447D6FC" w14:textId="77777777" w:rsidR="003D035B" w:rsidRDefault="00000000">
      <w:pPr>
        <w:rPr>
          <w:b/>
        </w:rPr>
      </w:pPr>
      <w:r>
        <w:rPr>
          <w:b/>
        </w:rPr>
        <w:t>Obciążenie pracą studenta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4539"/>
        <w:gridCol w:w="4523"/>
      </w:tblGrid>
      <w:tr w:rsidR="003D035B" w14:paraId="7F40B8BD" w14:textId="77777777">
        <w:tc>
          <w:tcPr>
            <w:tcW w:w="4538" w:type="dxa"/>
          </w:tcPr>
          <w:p w14:paraId="030F795C" w14:textId="77777777" w:rsidR="003D035B" w:rsidRDefault="00000000">
            <w:pPr>
              <w:spacing w:after="0" w:line="240" w:lineRule="auto"/>
            </w:pPr>
            <w:r>
              <w:t>Forma aktywności studenta</w:t>
            </w:r>
          </w:p>
        </w:tc>
        <w:tc>
          <w:tcPr>
            <w:tcW w:w="4523" w:type="dxa"/>
          </w:tcPr>
          <w:p w14:paraId="03AF82FC" w14:textId="77777777" w:rsidR="003D035B" w:rsidRDefault="00000000">
            <w:pPr>
              <w:spacing w:after="0" w:line="240" w:lineRule="auto"/>
            </w:pPr>
            <w:r>
              <w:t>Liczba godzin</w:t>
            </w:r>
          </w:p>
        </w:tc>
      </w:tr>
      <w:tr w:rsidR="003D035B" w14:paraId="4124D5C5" w14:textId="77777777">
        <w:tc>
          <w:tcPr>
            <w:tcW w:w="4538" w:type="dxa"/>
          </w:tcPr>
          <w:p w14:paraId="70FC2E86" w14:textId="77777777" w:rsidR="003D035B" w:rsidRDefault="00000000">
            <w:pPr>
              <w:spacing w:after="0" w:line="240" w:lineRule="auto"/>
            </w:pPr>
            <w:r>
              <w:t xml:space="preserve">Liczba godzin kontaktowych z nauczycielem </w:t>
            </w:r>
          </w:p>
          <w:p w14:paraId="1591AFC3" w14:textId="77777777" w:rsidR="003D035B" w:rsidRDefault="003D035B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111080AB" w14:textId="77777777" w:rsidR="003D035B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120</w:t>
            </w:r>
          </w:p>
        </w:tc>
      </w:tr>
      <w:tr w:rsidR="003D035B" w14:paraId="7860034E" w14:textId="77777777">
        <w:tc>
          <w:tcPr>
            <w:tcW w:w="4538" w:type="dxa"/>
          </w:tcPr>
          <w:p w14:paraId="3D29C281" w14:textId="77777777" w:rsidR="003D035B" w:rsidRDefault="00000000">
            <w:pPr>
              <w:spacing w:after="0" w:line="240" w:lineRule="auto"/>
            </w:pPr>
            <w:r>
              <w:t>Liczba godzin indywidualnej pracy studenta</w:t>
            </w:r>
          </w:p>
          <w:p w14:paraId="0617A3D6" w14:textId="77777777" w:rsidR="003D035B" w:rsidRDefault="003D035B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53F4FB78" w14:textId="77777777" w:rsidR="003D035B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600</w:t>
            </w:r>
          </w:p>
        </w:tc>
      </w:tr>
    </w:tbl>
    <w:p w14:paraId="166BC9F0" w14:textId="77777777" w:rsidR="003D035B" w:rsidRDefault="003D035B">
      <w:pPr>
        <w:spacing w:after="0"/>
        <w:rPr>
          <w:b/>
        </w:rPr>
      </w:pPr>
    </w:p>
    <w:p w14:paraId="402EC6BE" w14:textId="77777777" w:rsidR="003D035B" w:rsidRDefault="00000000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3D035B" w14:paraId="40BA61AD" w14:textId="77777777">
        <w:tc>
          <w:tcPr>
            <w:tcW w:w="9062" w:type="dxa"/>
          </w:tcPr>
          <w:p w14:paraId="5D8B3699" w14:textId="77777777" w:rsidR="003D035B" w:rsidRDefault="00000000">
            <w:pPr>
              <w:spacing w:after="0" w:line="240" w:lineRule="auto"/>
            </w:pPr>
            <w:r>
              <w:t>Literatura podstawowa</w:t>
            </w:r>
          </w:p>
        </w:tc>
      </w:tr>
      <w:tr w:rsidR="003D035B" w14:paraId="2F657F6C" w14:textId="77777777">
        <w:tc>
          <w:tcPr>
            <w:tcW w:w="9062" w:type="dxa"/>
          </w:tcPr>
          <w:p w14:paraId="4941F85F" w14:textId="77777777" w:rsidR="003D035B" w:rsidRDefault="00000000">
            <w:pPr>
              <w:spacing w:after="0" w:line="240" w:lineRule="auto"/>
            </w:pPr>
            <w:r>
              <w:t xml:space="preserve">1. E. </w:t>
            </w:r>
            <w:proofErr w:type="spellStart"/>
            <w:r>
              <w:t>Babbie</w:t>
            </w:r>
            <w:proofErr w:type="spellEnd"/>
            <w:r>
              <w:t xml:space="preserve">., Podstawy badań społecznych, przekł. W. </w:t>
            </w:r>
            <w:proofErr w:type="spellStart"/>
            <w:r>
              <w:t>Betkiewicz</w:t>
            </w:r>
            <w:proofErr w:type="spellEnd"/>
            <w:r>
              <w:t xml:space="preserve"> i in., Wydawnictwo Naukowe PWN, Warszawa 2008.</w:t>
            </w:r>
          </w:p>
          <w:p w14:paraId="02E23C24" w14:textId="77777777" w:rsidR="003D035B" w:rsidRDefault="00000000">
            <w:pPr>
              <w:spacing w:after="0" w:line="240" w:lineRule="auto"/>
            </w:pPr>
            <w:r>
              <w:t xml:space="preserve">2. W. D. Roger, J. R. </w:t>
            </w:r>
            <w:proofErr w:type="spellStart"/>
            <w:r>
              <w:t>Dominic</w:t>
            </w:r>
            <w:proofErr w:type="spellEnd"/>
            <w:r>
              <w:t>, Mass media. Metody badań, Wydawnictwo Uniwersytetu Jagiellońskiego, Kraków 2008.</w:t>
            </w:r>
          </w:p>
          <w:p w14:paraId="3C29EC92" w14:textId="77777777" w:rsidR="003D035B" w:rsidRDefault="00000000">
            <w:pPr>
              <w:spacing w:after="0" w:line="240" w:lineRule="auto"/>
            </w:pPr>
            <w:r>
              <w:t xml:space="preserve">3. R. </w:t>
            </w:r>
            <w:proofErr w:type="spellStart"/>
            <w:r>
              <w:t>Zenderowski</w:t>
            </w:r>
            <w:proofErr w:type="spellEnd"/>
            <w:r>
              <w:t xml:space="preserve">, Technika pisania prac magisterskich, </w:t>
            </w:r>
            <w:proofErr w:type="spellStart"/>
            <w:r>
              <w:t>CeDeWu</w:t>
            </w:r>
            <w:proofErr w:type="spellEnd"/>
            <w:r>
              <w:t>, Warszawa 2005.</w:t>
            </w:r>
          </w:p>
        </w:tc>
      </w:tr>
      <w:tr w:rsidR="003D035B" w14:paraId="2AEFA05E" w14:textId="77777777">
        <w:tc>
          <w:tcPr>
            <w:tcW w:w="9062" w:type="dxa"/>
          </w:tcPr>
          <w:p w14:paraId="63D62FAB" w14:textId="77777777" w:rsidR="003D035B" w:rsidRDefault="00000000">
            <w:pPr>
              <w:spacing w:after="0" w:line="240" w:lineRule="auto"/>
            </w:pPr>
            <w:r>
              <w:t>Literatura uzupełniająca</w:t>
            </w:r>
          </w:p>
        </w:tc>
      </w:tr>
      <w:tr w:rsidR="003D035B" w14:paraId="6E17422D" w14:textId="77777777">
        <w:tc>
          <w:tcPr>
            <w:tcW w:w="9062" w:type="dxa"/>
          </w:tcPr>
          <w:p w14:paraId="45E8098B" w14:textId="77777777" w:rsidR="003D035B" w:rsidRDefault="00000000">
            <w:pPr>
              <w:spacing w:after="0" w:line="240" w:lineRule="auto"/>
            </w:pPr>
            <w:bookmarkStart w:id="0" w:name="_Hlk12790138"/>
            <w:r>
              <w:t xml:space="preserve">1. </w:t>
            </w:r>
            <w:bookmarkEnd w:id="0"/>
            <w:r>
              <w:t>D. Lindsay, Dobre rady dla piszących teksty naukowe, Wrocław 1995.</w:t>
            </w:r>
          </w:p>
          <w:p w14:paraId="71C2F9B4" w14:textId="77777777" w:rsidR="003D035B" w:rsidRDefault="00000000">
            <w:pPr>
              <w:spacing w:after="0" w:line="240" w:lineRule="auto"/>
            </w:pPr>
            <w:r>
              <w:t xml:space="preserve">2. S. Urban, W. </w:t>
            </w:r>
            <w:proofErr w:type="spellStart"/>
            <w:r>
              <w:t>Ładoński</w:t>
            </w:r>
            <w:proofErr w:type="spellEnd"/>
            <w:r>
              <w:t>, Jak napisać dobrą pracę magisterską, Wydawnictwo Akademii Ekonomicznej w Wrocławiu, Wrocław 2001.</w:t>
            </w:r>
          </w:p>
          <w:p w14:paraId="5FF250EB" w14:textId="77777777" w:rsidR="003D035B" w:rsidRDefault="00000000">
            <w:pPr>
              <w:spacing w:after="0" w:line="240" w:lineRule="auto"/>
            </w:pPr>
            <w:r>
              <w:t>3. J. Sztumski, Wstęp do metod i technik badań społecznych, „Śląsk”, Katowice 1999.</w:t>
            </w:r>
          </w:p>
        </w:tc>
      </w:tr>
    </w:tbl>
    <w:p w14:paraId="0D52AD64" w14:textId="77777777" w:rsidR="003D035B" w:rsidRDefault="003D035B">
      <w:pPr>
        <w:spacing w:after="0"/>
        <w:rPr>
          <w:b/>
        </w:rPr>
      </w:pPr>
    </w:p>
    <w:p w14:paraId="37D27E51" w14:textId="77777777" w:rsidR="003D035B" w:rsidRDefault="003D035B"/>
    <w:sectPr w:rsidR="003D035B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C74A7" w14:textId="77777777" w:rsidR="008963C6" w:rsidRDefault="008963C6">
      <w:pPr>
        <w:spacing w:after="0" w:line="240" w:lineRule="auto"/>
      </w:pPr>
      <w:r>
        <w:separator/>
      </w:r>
    </w:p>
  </w:endnote>
  <w:endnote w:type="continuationSeparator" w:id="0">
    <w:p w14:paraId="5F58BE00" w14:textId="77777777" w:rsidR="008963C6" w:rsidRDefault="00896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64B21" w14:textId="77777777" w:rsidR="008963C6" w:rsidRDefault="008963C6">
      <w:pPr>
        <w:spacing w:after="0" w:line="240" w:lineRule="auto"/>
      </w:pPr>
      <w:r>
        <w:separator/>
      </w:r>
    </w:p>
  </w:footnote>
  <w:footnote w:type="continuationSeparator" w:id="0">
    <w:p w14:paraId="7D8D76E0" w14:textId="77777777" w:rsidR="008963C6" w:rsidRDefault="00896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B9EB5" w14:textId="77777777" w:rsidR="003D035B" w:rsidRDefault="00000000">
    <w:pPr>
      <w:pStyle w:val="Nagwek"/>
      <w:jc w:val="right"/>
      <w:rPr>
        <w:i/>
      </w:rPr>
    </w:pPr>
    <w:r>
      <w:rPr>
        <w:i/>
      </w:rPr>
      <w:t>Załącznik nr 5 do dokumentacji programowej</w:t>
    </w:r>
  </w:p>
  <w:p w14:paraId="26144479" w14:textId="77777777" w:rsidR="003D035B" w:rsidRDefault="003D03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004A5B"/>
    <w:multiLevelType w:val="multilevel"/>
    <w:tmpl w:val="755474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B652B9D"/>
    <w:multiLevelType w:val="multilevel"/>
    <w:tmpl w:val="C0200E8C"/>
    <w:lvl w:ilvl="0">
      <w:start w:val="1"/>
      <w:numFmt w:val="upperRoman"/>
      <w:lvlText w:val="%1."/>
      <w:lvlJc w:val="left"/>
      <w:pPr>
        <w:tabs>
          <w:tab w:val="num" w:pos="72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num w:numId="1" w16cid:durableId="1948929245">
    <w:abstractNumId w:val="1"/>
  </w:num>
  <w:num w:numId="2" w16cid:durableId="1747534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35B"/>
    <w:rsid w:val="00173C7A"/>
    <w:rsid w:val="003D035B"/>
    <w:rsid w:val="0060634E"/>
    <w:rsid w:val="00786966"/>
    <w:rsid w:val="00794DFA"/>
    <w:rsid w:val="00833DAC"/>
    <w:rsid w:val="008963C6"/>
    <w:rsid w:val="00902A05"/>
    <w:rsid w:val="009B45C3"/>
    <w:rsid w:val="009F18B7"/>
    <w:rsid w:val="00E6745D"/>
    <w:rsid w:val="00EA4E09"/>
    <w:rsid w:val="00FE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ED617"/>
  <w15:docId w15:val="{211A6891-86D8-42D5-A0DB-9F7888179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qFormat/>
    <w:rsid w:val="00D406F6"/>
  </w:style>
  <w:style w:type="character" w:customStyle="1" w:styleId="czeinternetowe">
    <w:name w:val="Łącze internetowe"/>
    <w:basedOn w:val="Domylnaczcionkaakapitu"/>
    <w:uiPriority w:val="99"/>
    <w:unhideWhenUsed/>
    <w:rsid w:val="00D406F6"/>
    <w:rPr>
      <w:color w:val="0000FF"/>
      <w:u w:val="single"/>
    </w:rPr>
  </w:style>
  <w:style w:type="character" w:customStyle="1" w:styleId="access">
    <w:name w:val="access"/>
    <w:basedOn w:val="Domylnaczcionkaakapitu"/>
    <w:qFormat/>
    <w:rsid w:val="003C65DA"/>
  </w:style>
  <w:style w:type="character" w:customStyle="1" w:styleId="luchili">
    <w:name w:val="luc_hili"/>
    <w:basedOn w:val="Domylnaczcionkaakapitu"/>
    <w:qFormat/>
    <w:rsid w:val="001A5D37"/>
  </w:style>
  <w:style w:type="character" w:customStyle="1" w:styleId="NagwekZnak">
    <w:name w:val="Nagłówek Znak"/>
    <w:basedOn w:val="Domylnaczcionkaakapitu"/>
    <w:link w:val="Nagwek"/>
    <w:uiPriority w:val="99"/>
    <w:qFormat/>
    <w:rsid w:val="00B04272"/>
  </w:style>
  <w:style w:type="character" w:customStyle="1" w:styleId="StopkaZnak">
    <w:name w:val="Stopka Znak"/>
    <w:basedOn w:val="Domylnaczcionkaakapitu"/>
    <w:link w:val="Stopka"/>
    <w:uiPriority w:val="99"/>
    <w:qFormat/>
    <w:rsid w:val="00B0427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0427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western">
    <w:name w:val="western"/>
    <w:basedOn w:val="Normalny"/>
    <w:qFormat/>
    <w:rsid w:val="007D0038"/>
    <w:pPr>
      <w:spacing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003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D27DDC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7841B3"/>
    <w:rPr>
      <w:rFonts w:ascii="Arial" w:eastAsia="Calibri" w:hAnsi="Arial" w:cs="Arial"/>
      <w:color w:val="000000"/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32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67E9B-4B8B-4679-B18B-F49E5DB01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616</Words>
  <Characters>3700</Characters>
  <Application>Microsoft Office Word</Application>
  <DocSecurity>0</DocSecurity>
  <Lines>30</Lines>
  <Paragraphs>8</Paragraphs>
  <ScaleCrop>false</ScaleCrop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Łukasiewicz</dc:creator>
  <dc:description/>
  <cp:lastModifiedBy>Agnieszka Łukasik-Turecka</cp:lastModifiedBy>
  <cp:revision>2</cp:revision>
  <cp:lastPrinted>2019-01-23T11:10:00Z</cp:lastPrinted>
  <dcterms:created xsi:type="dcterms:W3CDTF">2024-11-18T18:00:00Z</dcterms:created>
  <dcterms:modified xsi:type="dcterms:W3CDTF">2024-11-18T18:00:00Z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