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imprez masowych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Mass events security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bezpieczeństwie, nauki prawne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Filip Ciepły, prof. KUL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3"/>
        <w:gridCol w:w="2301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30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6978"/>
      </w:tblGrid>
      <w:tr>
        <w:trPr/>
        <w:tc>
          <w:tcPr>
            <w:tcW w:w="223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pojęć z zakresu prawa i administracji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warunków i procedury zabezpieczenia imprezy masowej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instrumentów prawnych zwalczania i zapobiegania przestępczości stadionowej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5952"/>
        <w:gridCol w:w="2160"/>
      </w:tblGrid>
      <w:tr>
        <w:trPr/>
        <w:tc>
          <w:tcPr>
            <w:tcW w:w="10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istotę oraz uwarunkowania bezpieczeństwa imprezy masowej zarówno w skali społecznej, ogólnopaństwowej, jak i międzynarodowej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wiedzę dotyczącą prowadzenia badań nad bezpieczeństwem imprez masowych przy pomocy odpowiednich metod, technik i narzędzi badawczych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zdobytą wiedzę teoretyczną do analizowania, diagnozowania, wyjaśniania oraz prognozowania kwestii bezpieczeństwa imprez masowych oraz budować strategie działań dotyczących tego bezpieczeństwa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K_U02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rozwiązywać konkretne problemy związane z bezpieczeństwem imprez masowych, prognozować działania oraz przewidywać skutki tych że działań, prawidłowo oceniać zagrożenia w tym zakresie oraz identyfikować ich przyczyny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K_U03, K_U05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planować, organizować pracę zespołu i współpracować w grupie w kontekście zabezpieczenia imprezy masowej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myślenia oraz działania w sposób przedsiębiorczy i prospołeczny w kontekście zabezpieczenia imprezy masowej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1) Wprowadzenie do tematu zająć – historia i psychologia imprez masowych. Regulacje prawne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2) Podstawowe informacje o ustawie o bezpieczeństwie imprez masowych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3) Obowiązki organizatora imprezy masowej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4) Obowiązki uczestników imprezy masowej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5) Obowiązki organów administracji publicznej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6) Służby porządkowe i informacyjne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7) Bezpieczeństwo meczu piłki nożnej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8) Kontrola bezpieczeństwa imprezy masowej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9) Przetwarzanie danych osobowych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10) Odpowiedzialność odszkodowawcza organizatorów imprezy masowej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11) Odpowiedzialność karna organizatorów i uczestników imprezy masowej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12) Zabezpieczenie p.poż., medyczne i policyjne imprezy masowej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13) Regulamin imprezy masowej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ind w:left="1080" w:hanging="0"/>
        <w:rPr>
          <w:b/>
        </w:rPr>
      </w:pPr>
      <w:r>
        <w:rPr/>
        <w:t>Na ocenę końcową składa się ocena obecności i aktywności oraz ocena z pisemnego egzaminu końcowego w formie testu: liczba uzyskanych punktów (ocena) 11-12 (3.0), 13-14 (3,5), 15-16 (4.0), 17-18 (4,5), 19-20 (5.0)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Ustawa z dnia 20 marca 2009 r. o bezpieczeństwie imprez masowych, tj. Dz.U. z 2023 r. poz. 616.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Mateusz Dróżdź, Ustawa o bezpieczeństwie imprez masowych. Komentarz, C.H. Beck, Legalis 2020.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Tomasz Midro, Bezpieczeństwo imprez masowych, Centrum Szkolenia Policji, Legionowo 2017.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0BD-05CE-401E-B6F4-108717C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LibreOffice/7.5.6.2$Windows_X86_64 LibreOffice_project/f654817fb68d6d4600d7d2f6b647e47729f55f15</Application>
  <AppVersion>15.0000</AppVersion>
  <DocSecurity>0</DocSecurity>
  <Pages>5</Pages>
  <Words>563</Words>
  <Characters>3955</Characters>
  <CharactersWithSpaces>4395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2021-09-29T07:38:00Z</dcterms:created>
  <dc:creator>Anna Łukasiewicz</dc:creator>
  <dc:description/>
  <dc:language>pl-PL</dc:language>
  <cp:lastModifiedBy>Filip Ciepły</cp:lastModifiedBy>
  <cp:lastPrinted>2019-01-23T11:10:00Z</cp:lastPrinted>
  <dcterms:modified xsi:type="dcterms:W3CDTF">2023-11-17T13:31:00Z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