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lang w:val="fr-FR"/>
        </w:rPr>
      </w:pPr>
      <w:r>
        <w:rPr>
          <w:rFonts w:cs="Calibri" w:ascii="Calibri" w:hAnsi="Calibri"/>
          <w:b/>
          <w:lang w:val="fr-FR"/>
        </w:rPr>
        <w:t xml:space="preserve"> </w:t>
      </w:r>
      <w:r>
        <w:rPr>
          <w:rFonts w:cs="Calibri" w:ascii="Calibri" w:hAnsi="Calibri"/>
          <w:b/>
          <w:lang w:val="fr-FR"/>
        </w:rPr>
        <w:t>COURSE SYLLABUSES OF INTERNATIONAL RELATIONS, MA</w:t>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Akapitzlist1"/>
        <w:numPr>
          <w:ilvl w:val="0"/>
          <w:numId w:val="1"/>
        </w:numPr>
        <w:rPr>
          <w:rFonts w:ascii="Calibri" w:hAnsi="Calibri" w:cs="Calibri"/>
          <w:b/>
          <w:lang w:val="en-GB"/>
        </w:rPr>
      </w:pPr>
      <w:r>
        <w:rPr>
          <w:rFonts w:cs="Calibri" w:ascii="Calibri" w:hAnsi="Calibri"/>
          <w:b/>
          <w:lang w:val="en-GB"/>
        </w:rPr>
        <w:t>General Information</w:t>
      </w:r>
    </w:p>
    <w:tbl>
      <w:tblPr>
        <w:tblW w:w="9061" w:type="dxa"/>
        <w:jc w:val="left"/>
        <w:tblInd w:w="113" w:type="dxa"/>
        <w:tblLayout w:type="fixed"/>
        <w:tblCellMar>
          <w:top w:w="0" w:type="dxa"/>
          <w:left w:w="108" w:type="dxa"/>
          <w:bottom w:w="0" w:type="dxa"/>
          <w:right w:w="108" w:type="dxa"/>
        </w:tblCellMar>
        <w:tblLook w:val="0000"/>
      </w:tblPr>
      <w:tblGrid>
        <w:gridCol w:w="4539"/>
        <w:gridCol w:w="4521"/>
      </w:tblGrid>
      <w:tr>
        <w:trPr/>
        <w:tc>
          <w:tcPr>
            <w:tcW w:w="45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Course name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International Relations</w:t>
            </w:r>
          </w:p>
        </w:tc>
      </w:tr>
      <w:tr>
        <w:trPr/>
        <w:tc>
          <w:tcPr>
            <w:tcW w:w="45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 xml:space="preserve">Programme </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 xml:space="preserve">Communication in </w:t>
            </w:r>
            <w:r>
              <w:rPr>
                <w:rFonts w:cs="Calibri" w:ascii="Calibri" w:hAnsi="Calibri"/>
                <w:lang w:val="en-GB"/>
              </w:rPr>
              <w:t xml:space="preserve">the </w:t>
            </w:r>
            <w:r>
              <w:rPr>
                <w:rFonts w:cs="Calibri" w:ascii="Calibri" w:hAnsi="Calibri"/>
                <w:lang w:val="en-GB"/>
              </w:rPr>
              <w:t>Diplomacy</w:t>
            </w:r>
          </w:p>
        </w:tc>
      </w:tr>
      <w:tr>
        <w:trPr/>
        <w:tc>
          <w:tcPr>
            <w:tcW w:w="45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Level of studies (BA, BSc, MA, MSc, long-cycle MA)</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II</w:t>
            </w:r>
          </w:p>
        </w:tc>
      </w:tr>
      <w:tr>
        <w:trPr/>
        <w:tc>
          <w:tcPr>
            <w:tcW w:w="45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Form of studies (full-time, part-time)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Full-time</w:t>
            </w:r>
          </w:p>
        </w:tc>
      </w:tr>
      <w:tr>
        <w:trPr/>
        <w:tc>
          <w:tcPr>
            <w:tcW w:w="45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Discipline</w:t>
            </w:r>
          </w:p>
        </w:tc>
        <w:tc>
          <w:tcPr>
            <w:tcW w:w="4521" w:type="dxa"/>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rPr>
            </w:pPr>
            <w:r>
              <w:rPr>
                <w:rFonts w:cs="Calibri" w:ascii="Calibri" w:hAnsi="Calibri"/>
                <w:sz w:val="24"/>
                <w:szCs w:val="24"/>
                <w:lang w:val="en-US"/>
              </w:rPr>
              <w:t>Political and administrative sciences</w:t>
            </w:r>
          </w:p>
        </w:tc>
      </w:tr>
      <w:tr>
        <w:trPr/>
        <w:tc>
          <w:tcPr>
            <w:tcW w:w="45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Language of instruction</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1" w:type="dxa"/>
        <w:jc w:val="left"/>
        <w:tblInd w:w="113" w:type="dxa"/>
        <w:tblLayout w:type="fixed"/>
        <w:tblCellMar>
          <w:top w:w="0" w:type="dxa"/>
          <w:left w:w="108" w:type="dxa"/>
          <w:bottom w:w="0" w:type="dxa"/>
          <w:right w:w="108" w:type="dxa"/>
        </w:tblCellMar>
        <w:tblLook w:val="0000"/>
      </w:tblPr>
      <w:tblGrid>
        <w:gridCol w:w="4548"/>
        <w:gridCol w:w="4512"/>
      </w:tblGrid>
      <w:tr>
        <w:trPr/>
        <w:tc>
          <w:tcPr>
            <w:tcW w:w="45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Course coordinator/person responsible</w:t>
            </w:r>
          </w:p>
        </w:tc>
        <w:tc>
          <w:tcPr>
            <w:tcW w:w="45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rPr>
            </w:pPr>
            <w:r>
              <w:rPr>
                <w:rFonts w:cs="Calibri" w:ascii="Calibri" w:hAnsi="Calibri"/>
              </w:rPr>
              <w:t>Amb. Andrzej Jaroszyński</w:t>
            </w:r>
          </w:p>
          <w:p>
            <w:pPr>
              <w:pStyle w:val="Normal"/>
              <w:widowControl w:val="false"/>
              <w:spacing w:lineRule="atLeast" w:line="100"/>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1" w:type="dxa"/>
        <w:jc w:val="left"/>
        <w:tblInd w:w="113" w:type="dxa"/>
        <w:tblLayout w:type="fixed"/>
        <w:tblCellMar>
          <w:top w:w="0" w:type="dxa"/>
          <w:left w:w="108" w:type="dxa"/>
          <w:bottom w:w="0" w:type="dxa"/>
          <w:right w:w="108" w:type="dxa"/>
        </w:tblCellMar>
        <w:tblLook w:val="0000"/>
      </w:tblPr>
      <w:tblGrid>
        <w:gridCol w:w="2275"/>
        <w:gridCol w:w="2261"/>
        <w:gridCol w:w="2266"/>
        <w:gridCol w:w="2258"/>
      </w:tblGrid>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center"/>
              <w:rPr>
                <w:rFonts w:ascii="Calibri" w:hAnsi="Calibri" w:cs="Calibri"/>
                <w:i/>
                <w: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center"/>
              <w:rPr>
                <w:rFonts w:ascii="Calibri" w:hAnsi="Calibri" w:cs="Calibri"/>
                <w:bCs/>
                <w:lang w:val="en-GB"/>
              </w:rPr>
            </w:pPr>
            <w:r>
              <w:rPr>
                <w:rFonts w:cs="Calibri" w:ascii="Calibri" w:hAnsi="Calibri"/>
                <w:bCs/>
                <w:lang w:val="en-GB"/>
              </w:rPr>
              <w:t>Number of teaching hours</w:t>
            </w:r>
          </w:p>
          <w:p>
            <w:pPr>
              <w:pStyle w:val="Normal"/>
              <w:widowControl w:val="false"/>
              <w:spacing w:lineRule="atLeast" w:line="100"/>
              <w:jc w:val="center"/>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spacing w:lineRule="atLeast" w:line="100"/>
              <w:jc w:val="center"/>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lecture</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3</w:t>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tutorial</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30</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III</w:t>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classes</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laboratory classes</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workshops</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seminar</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introductory seminar</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foreign language classes</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practical placement</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field work</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diploma laboratory</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translation classes</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study visit</w:t>
            </w:r>
          </w:p>
        </w:tc>
        <w:tc>
          <w:tcPr>
            <w:tcW w:w="22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1" w:type="dxa"/>
        <w:jc w:val="left"/>
        <w:tblInd w:w="113" w:type="dxa"/>
        <w:tblLayout w:type="fixed"/>
        <w:tblCellMar>
          <w:top w:w="0" w:type="dxa"/>
          <w:left w:w="108" w:type="dxa"/>
          <w:bottom w:w="0" w:type="dxa"/>
          <w:right w:w="108" w:type="dxa"/>
        </w:tblCellMar>
        <w:tblLook w:val="0000"/>
      </w:tblPr>
      <w:tblGrid>
        <w:gridCol w:w="2209"/>
        <w:gridCol w:w="6851"/>
      </w:tblGrid>
      <w:tr>
        <w:trPr/>
        <w:tc>
          <w:tcPr>
            <w:tcW w:w="22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Course pre-requisites</w:t>
            </w:r>
          </w:p>
        </w:tc>
        <w:tc>
          <w:tcPr>
            <w:tcW w:w="6851" w:type="dxa"/>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 Basic knowledge of diplomacy</w:t>
            </w:r>
          </w:p>
          <w:p>
            <w:pPr>
              <w:pStyle w:val="HTMLPreformatted"/>
              <w:widowControl w:val="false"/>
              <w:jc w:val="both"/>
              <w:rPr>
                <w:rFonts w:ascii="Calibri" w:hAnsi="Calibri" w:cs="Calibri"/>
                <w:sz w:val="24"/>
                <w:szCs w:val="24"/>
                <w:lang w:val="en-US"/>
              </w:rPr>
            </w:pPr>
            <w:r>
              <w:rPr>
                <w:rFonts w:cs="Calibri" w:ascii="Calibri" w:hAnsi="Calibri"/>
                <w:sz w:val="24"/>
                <w:szCs w:val="24"/>
                <w:lang w:val="en-US"/>
              </w:rPr>
              <w:t>- Ability to critically analyze sources</w:t>
            </w:r>
          </w:p>
          <w:p>
            <w:pPr>
              <w:pStyle w:val="HTMLPreformatted"/>
              <w:widowControl w:val="false"/>
              <w:jc w:val="both"/>
              <w:rPr>
                <w:rFonts w:ascii="Calibri" w:hAnsi="Calibri" w:cs="Calibri"/>
                <w:lang w:val="en-US"/>
              </w:rPr>
            </w:pPr>
            <w:r>
              <w:rPr>
                <w:rFonts w:cs="Calibri" w:ascii="Calibri" w:hAnsi="Calibri"/>
                <w:sz w:val="24"/>
                <w:szCs w:val="24"/>
                <w:lang w:val="en-US"/>
              </w:rPr>
              <w:t>- Basic knowledge of foreign relations</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Akapitzlist1"/>
        <w:numPr>
          <w:ilvl w:val="0"/>
          <w:numId w:val="1"/>
        </w:numPr>
        <w:rPr>
          <w:rFonts w:ascii="Calibri" w:hAnsi="Calibri" w:cs="Calibri"/>
          <w:b/>
          <w:lang w:val="en-GB"/>
        </w:rPr>
      </w:pPr>
      <w:r>
        <w:rPr>
          <w:rFonts w:cs="Calibri" w:ascii="Calibri" w:hAnsi="Calibri"/>
          <w:b/>
          <w:lang w:val="en-GB"/>
        </w:rPr>
        <w:t>Course Objectives</w:t>
      </w:r>
    </w:p>
    <w:tbl>
      <w:tblPr>
        <w:tblW w:w="9062" w:type="dxa"/>
        <w:jc w:val="left"/>
        <w:tblInd w:w="113" w:type="dxa"/>
        <w:tblLayout w:type="fixed"/>
        <w:tblCellMar>
          <w:top w:w="0" w:type="dxa"/>
          <w:left w:w="108" w:type="dxa"/>
          <w:bottom w:w="0" w:type="dxa"/>
          <w:right w:w="108" w:type="dxa"/>
        </w:tblCellMar>
        <w:tblLook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GB"/>
              </w:rPr>
              <w:t xml:space="preserve">C1: </w:t>
            </w:r>
            <w:r>
              <w:rPr>
                <w:rFonts w:cs="Calibri" w:ascii="Calibri" w:hAnsi="Calibri"/>
                <w:sz w:val="24"/>
                <w:szCs w:val="24"/>
                <w:lang w:val="en-US"/>
              </w:rPr>
              <w:t xml:space="preserve">Understanding various forms of communication in diplomatic relations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GB"/>
              </w:rPr>
              <w:t xml:space="preserve">C2: </w:t>
            </w:r>
            <w:r>
              <w:rPr>
                <w:rFonts w:cs="Calibri" w:ascii="Calibri" w:hAnsi="Calibri"/>
                <w:sz w:val="24"/>
                <w:szCs w:val="24"/>
                <w:lang w:val="en-US"/>
              </w:rPr>
              <w:t>Understanding written and oral diplomatic communication tools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GB"/>
              </w:rPr>
              <w:t xml:space="preserve">C3: </w:t>
            </w:r>
            <w:r>
              <w:rPr>
                <w:rFonts w:cs="Calibri" w:ascii="Calibri" w:hAnsi="Calibri"/>
                <w:sz w:val="24"/>
                <w:szCs w:val="24"/>
                <w:lang w:val="en-US"/>
              </w:rPr>
              <w:t>Understanding methods  of research into  diplomatic communication</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Akapitzlist1"/>
        <w:numPr>
          <w:ilvl w:val="0"/>
          <w:numId w:val="1"/>
        </w:numPr>
        <w:rPr>
          <w:rFonts w:ascii="Calibri" w:hAnsi="Calibri" w:cs="Calibri"/>
          <w:b/>
          <w:lang w:val="en-GB"/>
        </w:rPr>
      </w:pPr>
      <w:r>
        <w:rPr>
          <w:rFonts w:cs="Calibri" w:ascii="Calibri" w:hAnsi="Calibri"/>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00"/>
      </w:tblPr>
      <w:tblGrid>
        <w:gridCol w:w="1091"/>
        <w:gridCol w:w="1929"/>
        <w:gridCol w:w="3906"/>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100"/>
              <w:ind w:firstLine="33"/>
              <w:jc w:val="center"/>
              <w:rPr>
                <w:rFonts w:ascii="Calibri" w:hAnsi="Calibri" w:cs="Calibri"/>
                <w:lang w:val="en-GB"/>
              </w:rPr>
            </w:pPr>
            <w:r>
              <w:rPr>
                <w:rFonts w:cs="Calibri" w:ascii="Calibri" w:hAnsi="Calibri"/>
                <w:lang w:val="en-GB"/>
              </w:rPr>
            </w:r>
          </w:p>
        </w:tc>
        <w:tc>
          <w:tcPr>
            <w:tcW w:w="583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jc w:val="center"/>
              <w:rPr>
                <w:rFonts w:ascii="Calibri" w:hAnsi="Calibri" w:cs="Calibri"/>
                <w:lang w:val="en-GB"/>
              </w:rPr>
            </w:pPr>
            <w:r>
              <w:rPr>
                <w:rFonts w:cs="Calibri" w:ascii="Calibri" w:hAnsi="Calibri"/>
                <w:lang w:val="en-GB"/>
              </w:rPr>
              <w:t>Reference to programme learning outcome</w:t>
            </w:r>
          </w:p>
        </w:tc>
      </w:tr>
      <w:tr>
        <w:trPr/>
        <w:tc>
          <w:tcPr>
            <w:tcW w:w="30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center"/>
              <w:rPr>
                <w:rFonts w:ascii="Calibri" w:hAnsi="Calibri" w:cs="Calibri"/>
                <w:lang w:val="en-GB"/>
              </w:rPr>
            </w:pPr>
            <w:r>
              <w:rPr>
                <w:rFonts w:cs="Calibri" w:ascii="Calibri" w:hAnsi="Calibri"/>
                <w:lang w:val="en-GB"/>
              </w:rPr>
              <w:t>KNOWLEDGE</w:t>
            </w:r>
          </w:p>
        </w:tc>
        <w:tc>
          <w:tcPr>
            <w:tcW w:w="3906" w:type="dxa"/>
            <w:tcBorders/>
          </w:tcPr>
          <w:p>
            <w:pPr>
              <w:pStyle w:val="Normal"/>
              <w:widowControl w:val="false"/>
              <w:rPr/>
            </w:pPr>
            <w:r>
              <w:rPr/>
            </w:r>
          </w:p>
        </w:tc>
        <w:tc>
          <w:tcPr>
            <w:tcW w:w="2136" w:type="dxa"/>
            <w:tcBorders/>
          </w:tcPr>
          <w:p>
            <w:pPr>
              <w:pStyle w:val="Normal"/>
              <w:widowControl w:val="false"/>
              <w:rPr/>
            </w:pPr>
            <w:r>
              <w:rPr/>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W_01</w:t>
            </w:r>
          </w:p>
        </w:tc>
        <w:tc>
          <w:tcPr>
            <w:tcW w:w="5835" w:type="dxa"/>
            <w:gridSpan w:val="2"/>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The graduate has knowledge of diplomatic communicatiion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W_02</w:t>
            </w:r>
          </w:p>
        </w:tc>
        <w:tc>
          <w:tcPr>
            <w:tcW w:w="5835" w:type="dxa"/>
            <w:gridSpan w:val="2"/>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The graduate characterizes individual elements of the structure of  diplomatic communication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both"/>
              <w:rPr>
                <w:rFonts w:ascii="Calibri" w:hAnsi="Calibri" w:cs="Calibri"/>
                <w:lang w:val="en-GB"/>
              </w:rPr>
            </w:pPr>
            <w:r>
              <w:rPr>
                <w:rFonts w:cs="Calibri" w:ascii="Calibri" w:hAnsi="Calibri"/>
                <w:lang w:val="en-GB"/>
              </w:rPr>
              <w:t>K_W04</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W_03</w:t>
            </w:r>
          </w:p>
        </w:tc>
        <w:tc>
          <w:tcPr>
            <w:tcW w:w="5835" w:type="dxa"/>
            <w:gridSpan w:val="2"/>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The graduate defines changes in the role of modern diways of diplomatic communication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both"/>
              <w:rPr>
                <w:rFonts w:ascii="Calibri" w:hAnsi="Calibri" w:cs="Calibri"/>
                <w:lang w:val="en-GB"/>
              </w:rPr>
            </w:pPr>
            <w:r>
              <w:rPr>
                <w:rFonts w:cs="Calibri" w:ascii="Calibri" w:hAnsi="Calibri"/>
                <w:lang w:val="en-GB"/>
              </w:rPr>
              <w:t>K_W06</w:t>
            </w:r>
          </w:p>
        </w:tc>
      </w:tr>
      <w:tr>
        <w:trPr/>
        <w:tc>
          <w:tcPr>
            <w:tcW w:w="30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center"/>
              <w:rPr>
                <w:rFonts w:ascii="Calibri" w:hAnsi="Calibri" w:cs="Calibri"/>
                <w:lang w:val="en-GB"/>
              </w:rPr>
            </w:pPr>
            <w:r>
              <w:rPr>
                <w:rFonts w:cs="Calibri" w:ascii="Calibri" w:hAnsi="Calibri"/>
                <w:lang w:val="en-GB"/>
              </w:rPr>
              <w:t>SKILLS</w:t>
            </w:r>
          </w:p>
        </w:tc>
        <w:tc>
          <w:tcPr>
            <w:tcW w:w="3906" w:type="dxa"/>
            <w:tcBorders/>
          </w:tcPr>
          <w:p>
            <w:pPr>
              <w:pStyle w:val="Normal"/>
              <w:widowControl w:val="false"/>
              <w:rPr/>
            </w:pPr>
            <w:r>
              <w:rPr/>
            </w:r>
          </w:p>
        </w:tc>
        <w:tc>
          <w:tcPr>
            <w:tcW w:w="2136" w:type="dxa"/>
            <w:tcBorders/>
          </w:tcPr>
          <w:p>
            <w:pPr>
              <w:pStyle w:val="Normal"/>
              <w:widowControl w:val="false"/>
              <w:rPr/>
            </w:pPr>
            <w:r>
              <w:rPr/>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U_01</w:t>
            </w:r>
          </w:p>
        </w:tc>
        <w:tc>
          <w:tcPr>
            <w:tcW w:w="5835" w:type="dxa"/>
            <w:gridSpan w:val="2"/>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The graduate uses knowledge to analyze problems of international relations in the field of the subject matter under study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both"/>
              <w:rPr>
                <w:rFonts w:ascii="Calibri" w:hAnsi="Calibri" w:cs="Calibri"/>
                <w:lang w:val="en-GB"/>
              </w:rPr>
            </w:pPr>
            <w:r>
              <w:rPr>
                <w:rFonts w:cs="Calibri" w:ascii="Calibri" w:hAnsi="Calibri"/>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U_02</w:t>
            </w:r>
          </w:p>
        </w:tc>
        <w:tc>
          <w:tcPr>
            <w:tcW w:w="5835" w:type="dxa"/>
            <w:gridSpan w:val="2"/>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The graduate uses knowledge to analyze and diagnose the problems of  diplomatic communication in the context of the history of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both"/>
              <w:rPr>
                <w:rFonts w:ascii="Calibri" w:hAnsi="Calibri" w:cs="Calibri"/>
                <w:lang w:val="en-GB"/>
              </w:rPr>
            </w:pPr>
            <w:r>
              <w:rPr>
                <w:rFonts w:cs="Calibri" w:ascii="Calibri" w:hAnsi="Calibri"/>
                <w:lang w:val="en-GB"/>
              </w:rPr>
              <w:t>K_U03</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U_03</w:t>
            </w:r>
          </w:p>
        </w:tc>
        <w:tc>
          <w:tcPr>
            <w:tcW w:w="5835" w:type="dxa"/>
            <w:gridSpan w:val="2"/>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The graduate uses practical tools regarding diplomatic communication in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both"/>
              <w:rPr>
                <w:rFonts w:ascii="Calibri" w:hAnsi="Calibri" w:cs="Calibri"/>
                <w:lang w:val="en-GB"/>
              </w:rPr>
            </w:pPr>
            <w:r>
              <w:rPr>
                <w:rFonts w:cs="Calibri" w:ascii="Calibri" w:hAnsi="Calibri"/>
                <w:lang w:val="en-GB"/>
              </w:rPr>
              <w:t>K_U05</w:t>
            </w:r>
          </w:p>
        </w:tc>
      </w:tr>
      <w:tr>
        <w:trPr/>
        <w:tc>
          <w:tcPr>
            <w:tcW w:w="302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center"/>
              <w:rPr>
                <w:rFonts w:ascii="Calibri" w:hAnsi="Calibri" w:cs="Calibri"/>
                <w:lang w:val="en-GB"/>
              </w:rPr>
            </w:pPr>
            <w:r>
              <w:rPr>
                <w:rFonts w:cs="Calibri" w:ascii="Calibri" w:hAnsi="Calibri"/>
                <w:lang w:val="en-GB"/>
              </w:rPr>
              <w:t>SOCIAL COMPETENCIES</w:t>
            </w:r>
          </w:p>
        </w:tc>
        <w:tc>
          <w:tcPr>
            <w:tcW w:w="3906" w:type="dxa"/>
            <w:tcBorders/>
          </w:tcPr>
          <w:p>
            <w:pPr>
              <w:pStyle w:val="Normal"/>
              <w:widowControl w:val="false"/>
              <w:rPr/>
            </w:pPr>
            <w:r>
              <w:rPr/>
            </w:r>
          </w:p>
        </w:tc>
        <w:tc>
          <w:tcPr>
            <w:tcW w:w="2136" w:type="dxa"/>
            <w:tcBorders/>
          </w:tcPr>
          <w:p>
            <w:pPr>
              <w:pStyle w:val="Normal"/>
              <w:widowControl w:val="false"/>
              <w:rPr/>
            </w:pPr>
            <w:r>
              <w:rPr/>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both"/>
              <w:rPr>
                <w:rFonts w:ascii="Calibri" w:hAnsi="Calibri" w:cs="Calibri"/>
                <w:lang w:val="en-GB"/>
              </w:rPr>
            </w:pPr>
            <w:r>
              <w:rPr>
                <w:rFonts w:cs="Calibri" w:ascii="Calibri" w:hAnsi="Calibri"/>
                <w:lang w:val="en-GB"/>
              </w:rPr>
              <w:t>K_01</w:t>
            </w:r>
          </w:p>
        </w:tc>
        <w:tc>
          <w:tcPr>
            <w:tcW w:w="5835" w:type="dxa"/>
            <w:gridSpan w:val="2"/>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The graduate is aware of ethical  areas of the subject</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K_01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jc w:val="both"/>
              <w:rPr>
                <w:rFonts w:ascii="Calibri" w:hAnsi="Calibri" w:cs="Calibri"/>
                <w:lang w:val="en-GB"/>
              </w:rPr>
            </w:pPr>
            <w:r>
              <w:rPr>
                <w:rFonts w:cs="Calibri" w:ascii="Calibri" w:hAnsi="Calibri"/>
                <w:lang w:val="en-GB"/>
              </w:rPr>
              <w:t>K_02</w:t>
            </w:r>
          </w:p>
        </w:tc>
        <w:tc>
          <w:tcPr>
            <w:tcW w:w="5835" w:type="dxa"/>
            <w:gridSpan w:val="2"/>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The graduate is prepared for life-long education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K_04</w:t>
            </w:r>
          </w:p>
        </w:tc>
      </w:tr>
    </w:tbl>
    <w:p>
      <w:pPr>
        <w:pStyle w:val="Akapitzlist1"/>
        <w:ind w:left="1080" w:hanging="0"/>
        <w:rPr>
          <w:rFonts w:ascii="Calibri" w:hAnsi="Calibri" w:cs="Calibri"/>
          <w:b/>
          <w:lang w:val="en-GB"/>
        </w:rPr>
      </w:pPr>
      <w:r>
        <w:rPr>
          <w:rFonts w:cs="Calibri" w:ascii="Calibri" w:hAnsi="Calibri"/>
          <w:b/>
          <w:lang w:val="en-GB"/>
        </w:rPr>
      </w:r>
    </w:p>
    <w:p>
      <w:pPr>
        <w:pStyle w:val="Akapitzlist1"/>
        <w:numPr>
          <w:ilvl w:val="0"/>
          <w:numId w:val="1"/>
        </w:numPr>
        <w:rPr>
          <w:rFonts w:ascii="Calibri" w:hAnsi="Calibri" w:cs="Calibri"/>
          <w:b/>
          <w:lang w:val="en-GB"/>
        </w:rPr>
      </w:pPr>
      <w:r>
        <w:rPr>
          <w:rFonts w:cs="Calibri" w:ascii="Calibri" w:hAnsi="Calibri"/>
          <w:b/>
          <w:lang w:val="en-GB"/>
        </w:rPr>
        <w:t>Course Content</w:t>
      </w:r>
    </w:p>
    <w:tbl>
      <w:tblPr>
        <w:tblW w:w="9062" w:type="dxa"/>
        <w:jc w:val="left"/>
        <w:tblInd w:w="113" w:type="dxa"/>
        <w:tblLayout w:type="fixed"/>
        <w:tblCellMar>
          <w:top w:w="0" w:type="dxa"/>
          <w:left w:w="108" w:type="dxa"/>
          <w:bottom w:w="0" w:type="dxa"/>
          <w:right w:w="108" w:type="dxa"/>
        </w:tblCellMar>
        <w:tblLook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Autospacing="1" w:afterAutospacing="1"/>
              <w:rPr>
                <w:lang w:val="en-US"/>
              </w:rPr>
            </w:pPr>
            <w:r>
              <w:rPr>
                <w:lang w:val="en-US"/>
              </w:rPr>
              <w:t>1. Communication: general issues.</w:t>
            </w:r>
          </w:p>
          <w:p>
            <w:pPr>
              <w:pStyle w:val="Normal"/>
              <w:widowControl w:val="false"/>
              <w:spacing w:beforeAutospacing="1" w:afterAutospacing="1"/>
              <w:rPr>
                <w:lang w:val="en-US"/>
              </w:rPr>
            </w:pPr>
            <w:r>
              <w:rPr>
                <w:lang w:val="en-US"/>
              </w:rPr>
              <w:t>2.  Political communication  between Heads of States and Governments</w:t>
            </w:r>
          </w:p>
          <w:p>
            <w:pPr>
              <w:pStyle w:val="Normal"/>
              <w:widowControl w:val="false"/>
              <w:spacing w:beforeAutospacing="1" w:afterAutospacing="1"/>
              <w:rPr>
                <w:lang w:val="en-US"/>
              </w:rPr>
            </w:pPr>
            <w:r>
              <w:rPr>
                <w:lang w:val="en-US"/>
              </w:rPr>
              <w:t>3..The forms of diplomatic communication:</w:t>
            </w:r>
          </w:p>
          <w:p>
            <w:pPr>
              <w:pStyle w:val="Normal"/>
              <w:widowControl w:val="false"/>
              <w:spacing w:beforeAutospacing="1" w:afterAutospacing="1"/>
              <w:rPr>
                <w:lang w:val="en-US"/>
              </w:rPr>
            </w:pPr>
            <w:r>
              <w:rPr>
                <w:lang w:val="en-US"/>
              </w:rPr>
              <w:t>- Written documents: official and unofficial, technical and political</w:t>
            </w:r>
          </w:p>
          <w:p>
            <w:pPr>
              <w:pStyle w:val="Normal"/>
              <w:widowControl w:val="false"/>
              <w:spacing w:beforeAutospacing="1" w:afterAutospacing="1"/>
              <w:rPr>
                <w:lang w:val="en-US"/>
              </w:rPr>
            </w:pPr>
            <w:r>
              <w:rPr>
                <w:lang w:val="en-US"/>
              </w:rPr>
              <w:t xml:space="preserve"> </w:t>
            </w:r>
            <w:r>
              <w:rPr>
                <w:lang w:val="en-US"/>
              </w:rPr>
              <w:t xml:space="preserve">-Verbal communication:  intergovernamental  and public, official and unofficial, </w:t>
            </w:r>
          </w:p>
          <w:p>
            <w:pPr>
              <w:pStyle w:val="Normal"/>
              <w:widowControl w:val="false"/>
              <w:spacing w:beforeAutospacing="1" w:afterAutospacing="1"/>
              <w:rPr>
                <w:lang w:val="en-US"/>
              </w:rPr>
            </w:pPr>
            <w:r>
              <w:rPr>
                <w:lang w:val="en-US"/>
              </w:rPr>
              <w:t xml:space="preserve"> </w:t>
            </w:r>
            <w:r>
              <w:rPr>
                <w:lang w:val="en-US"/>
              </w:rPr>
              <w:t>- Nonverbal:  dress code, body language and ritualization,  ceremonial</w:t>
            </w:r>
          </w:p>
          <w:p>
            <w:pPr>
              <w:pStyle w:val="Normal"/>
              <w:widowControl w:val="false"/>
              <w:spacing w:beforeAutospacing="1" w:afterAutospacing="1"/>
              <w:rPr>
                <w:lang w:val="en-US"/>
              </w:rPr>
            </w:pPr>
            <w:r>
              <w:rPr>
                <w:lang w:val="en-US"/>
              </w:rPr>
              <w:t xml:space="preserve"> </w:t>
            </w:r>
            <w:r>
              <w:rPr>
                <w:lang w:val="en-US"/>
              </w:rPr>
              <w:t>- Visual communication</w:t>
            </w:r>
          </w:p>
          <w:p>
            <w:pPr>
              <w:pStyle w:val="Normal"/>
              <w:widowControl w:val="false"/>
              <w:spacing w:beforeAutospacing="1" w:afterAutospacing="1"/>
              <w:rPr>
                <w:lang w:val="en-US"/>
              </w:rPr>
            </w:pPr>
            <w:r>
              <w:rPr>
                <w:lang w:val="en-US"/>
              </w:rPr>
              <w:t xml:space="preserve"> </w:t>
            </w:r>
            <w:r>
              <w:rPr>
                <w:lang w:val="en-US"/>
              </w:rPr>
              <w:t>- Communicauion in bialeteral relations and in internationl organizations</w:t>
              <w:br/>
              <w:t>4. ICT (Information and communication Technologies) and AI (Artificial Intelligence) in diplomacy</w:t>
            </w:r>
          </w:p>
          <w:p>
            <w:pPr>
              <w:pStyle w:val="Normal"/>
              <w:widowControl w:val="false"/>
              <w:spacing w:beforeAutospacing="1" w:afterAutospacing="1"/>
              <w:rPr>
                <w:lang w:val="en-US"/>
              </w:rPr>
            </w:pPr>
            <w:r>
              <w:rPr>
                <w:lang w:val="en-US"/>
              </w:rPr>
              <w:t>5. The diplomatic  protocol and law versus  diplomatic communication</w:t>
            </w:r>
          </w:p>
          <w:p>
            <w:pPr>
              <w:pStyle w:val="Normal"/>
              <w:widowControl w:val="false"/>
              <w:spacing w:beforeAutospacing="1" w:afterAutospacing="1"/>
              <w:rPr>
                <w:lang w:val="en-US"/>
              </w:rPr>
            </w:pPr>
            <w:r>
              <w:rPr>
                <w:lang w:val="en-US"/>
              </w:rPr>
              <w:t>6.   Political power and political culture and diplomatic communication; communication  as force (the iron fist), grace (the velvet glove), winning hearts and minds and cross-cultural application.</w:t>
            </w:r>
          </w:p>
          <w:p>
            <w:pPr>
              <w:pStyle w:val="HTMLPreformatted"/>
              <w:widowControl w:val="false"/>
              <w:jc w:val="both"/>
              <w:rPr>
                <w:rFonts w:ascii="Calibri" w:hAnsi="Calibri" w:cs="Calibri"/>
                <w:lang w:val="en-US"/>
              </w:rPr>
            </w:pPr>
            <w:r>
              <w:rPr>
                <w:rFonts w:cs="Calibri" w:ascii="Calibri" w:hAnsi="Calibri"/>
                <w:lang w:val="en-US"/>
              </w:rPr>
            </w:r>
          </w:p>
        </w:tc>
      </w:tr>
    </w:tbl>
    <w:p>
      <w:pPr>
        <w:pStyle w:val="Normal"/>
        <w:rPr>
          <w:rFonts w:ascii="Calibri" w:hAnsi="Calibri" w:cs="Calibri"/>
          <w:b/>
          <w:lang w:val="en-GB"/>
        </w:rPr>
      </w:pPr>
      <w:r>
        <w:rPr>
          <w:rFonts w:cs="Calibri" w:ascii="Calibri" w:hAnsi="Calibri"/>
          <w:b/>
          <w:lang w:val="en-GB"/>
        </w:rPr>
      </w:r>
    </w:p>
    <w:p>
      <w:pPr>
        <w:pStyle w:val="Akapitzlist1"/>
        <w:numPr>
          <w:ilvl w:val="0"/>
          <w:numId w:val="1"/>
        </w:numPr>
        <w:rPr>
          <w:rFonts w:ascii="Calibri" w:hAnsi="Calibri" w:cs="Calibri"/>
          <w:b/>
          <w:lang w:val="en-GB"/>
        </w:rPr>
      </w:pPr>
      <w:r>
        <w:rPr>
          <w:rFonts w:cs="Calibri" w:ascii="Calibri" w:hAnsi="Calibri"/>
          <w:b/>
          <w:lang w:val="en-GB"/>
        </w:rPr>
        <w:t>Didactic methods used and forms of assessment of learning outcomes</w:t>
      </w:r>
    </w:p>
    <w:tbl>
      <w:tblPr>
        <w:tblW w:w="9061" w:type="dxa"/>
        <w:jc w:val="left"/>
        <w:tblInd w:w="113" w:type="dxa"/>
        <w:tblLayout w:type="fixed"/>
        <w:tblCellMar>
          <w:top w:w="0" w:type="dxa"/>
          <w:left w:w="108" w:type="dxa"/>
          <w:bottom w:w="0" w:type="dxa"/>
          <w:right w:w="108" w:type="dxa"/>
        </w:tblCellMar>
        <w:tblLook w:val="0000"/>
      </w:tblPr>
      <w:tblGrid>
        <w:gridCol w:w="1090"/>
        <w:gridCol w:w="1177"/>
        <w:gridCol w:w="1459"/>
        <w:gridCol w:w="2781"/>
        <w:gridCol w:w="2553"/>
      </w:tblGrid>
      <w:tr>
        <w:trPr/>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100"/>
              <w:jc w:val="center"/>
              <w:rPr>
                <w:rFonts w:ascii="Calibri" w:hAnsi="Calibri" w:cs="Calibri"/>
                <w:lang w:val="en-GB"/>
              </w:rPr>
            </w:pPr>
            <w:r>
              <w:rPr>
                <w:rFonts w:cs="Calibri" w:ascii="Calibri" w:hAnsi="Calibri"/>
                <w:lang w:val="en-GB"/>
              </w:rPr>
            </w:r>
          </w:p>
        </w:tc>
        <w:tc>
          <w:tcPr>
            <w:tcW w:w="263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jc w:val="center"/>
              <w:rPr>
                <w:rFonts w:ascii="Calibri" w:hAnsi="Calibri" w:cs="Calibri"/>
                <w:lang w:val="en-GB"/>
              </w:rPr>
            </w:pPr>
            <w:r>
              <w:rPr>
                <w:rFonts w:cs="Calibri" w:ascii="Calibri" w:hAnsi="Calibri"/>
                <w:lang w:val="en-GB"/>
              </w:rPr>
              <w:t>Didactic methods</w:t>
            </w:r>
          </w:p>
          <w:p>
            <w:pPr>
              <w:pStyle w:val="Normal"/>
              <w:widowControl w:val="false"/>
              <w:spacing w:lineRule="atLeast" w:line="100"/>
              <w:jc w:val="center"/>
              <w:rPr>
                <w:rFonts w:ascii="Calibri" w:hAnsi="Calibri" w:cs="Calibri"/>
                <w:i/>
                <w:i/>
                <w:sz w:val="18"/>
                <w:szCs w:val="18"/>
                <w:lang w:val="en-GB"/>
              </w:rPr>
            </w:pPr>
            <w:r>
              <w:rPr>
                <w:rFonts w:cs="Calibri" w:ascii="Calibri" w:hAnsi="Calibri"/>
                <w:i/>
                <w:sz w:val="18"/>
                <w:szCs w:val="18"/>
                <w:lang w:val="en-GB"/>
              </w:rPr>
              <w:t>(choose from the list)</w:t>
            </w:r>
          </w:p>
        </w:tc>
        <w:tc>
          <w:tcPr>
            <w:tcW w:w="27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jc w:val="center"/>
              <w:rPr>
                <w:rFonts w:ascii="Calibri" w:hAnsi="Calibri" w:cs="Calibri"/>
                <w:lang w:val="en-GB"/>
              </w:rPr>
            </w:pPr>
            <w:r>
              <w:rPr>
                <w:rFonts w:cs="Calibri" w:ascii="Calibri" w:hAnsi="Calibri"/>
                <w:lang w:val="en-GB"/>
              </w:rPr>
              <w:t>Forms of assessment</w:t>
            </w:r>
          </w:p>
          <w:p>
            <w:pPr>
              <w:pStyle w:val="Normal"/>
              <w:widowControl w:val="false"/>
              <w:spacing w:lineRule="atLeast" w:line="100"/>
              <w:jc w:val="center"/>
              <w:rPr>
                <w:rFonts w:ascii="Calibri" w:hAnsi="Calibri" w:cs="Calibri"/>
                <w:i/>
                <w:i/>
                <w:sz w:val="18"/>
                <w:szCs w:val="18"/>
                <w:lang w:val="en-GB"/>
              </w:rPr>
            </w:pPr>
            <w:r>
              <w:rPr>
                <w:rFonts w:cs="Calibri" w:ascii="Calibri" w:hAnsi="Calibri"/>
                <w:i/>
                <w:sz w:val="18"/>
                <w:szCs w:val="18"/>
                <w:lang w:val="en-GB"/>
              </w:rPr>
              <w:t>(choose from the list)</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jc w:val="center"/>
              <w:rPr>
                <w:rFonts w:ascii="Calibri" w:hAnsi="Calibri" w:cs="Calibri"/>
                <w:lang w:val="en-GB"/>
              </w:rPr>
            </w:pPr>
            <w:r>
              <w:rPr>
                <w:rFonts w:cs="Calibri" w:ascii="Calibri" w:hAnsi="Calibri"/>
                <w:lang w:val="en-GB"/>
              </w:rPr>
              <w:t>Documentation type</w:t>
            </w:r>
          </w:p>
          <w:p>
            <w:pPr>
              <w:pStyle w:val="Normal"/>
              <w:widowControl w:val="false"/>
              <w:spacing w:lineRule="atLeast" w:line="100"/>
              <w:jc w:val="center"/>
              <w:rPr>
                <w:rFonts w:ascii="Calibri" w:hAnsi="Calibri" w:cs="Calibri"/>
                <w:i/>
                <w:i/>
                <w:sz w:val="18"/>
                <w:szCs w:val="18"/>
                <w:lang w:val="en-GB"/>
              </w:rPr>
            </w:pPr>
            <w:r>
              <w:rPr>
                <w:rFonts w:cs="Calibri" w:ascii="Calibri" w:hAnsi="Calibri"/>
                <w:i/>
                <w:sz w:val="18"/>
                <w:szCs w:val="18"/>
                <w:lang w:val="en-GB"/>
              </w:rPr>
              <w:t>(choose from the list)</w:t>
            </w:r>
          </w:p>
        </w:tc>
      </w:tr>
      <w:tr>
        <w:trPr/>
        <w:tc>
          <w:tcPr>
            <w:tcW w:w="22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jc w:val="center"/>
              <w:rPr>
                <w:rFonts w:ascii="Calibri" w:hAnsi="Calibri" w:cs="Calibri"/>
                <w:lang w:val="en-GB"/>
              </w:rPr>
            </w:pPr>
            <w:r>
              <w:rPr>
                <w:rFonts w:cs="Calibri" w:ascii="Calibri" w:hAnsi="Calibri"/>
                <w:lang w:val="en-GB"/>
              </w:rPr>
              <w:t>KNOWLEDGE</w:t>
            </w:r>
          </w:p>
        </w:tc>
        <w:tc>
          <w:tcPr>
            <w:tcW w:w="1459" w:type="dxa"/>
            <w:tcBorders/>
          </w:tcPr>
          <w:p>
            <w:pPr>
              <w:pStyle w:val="Normal"/>
              <w:widowControl w:val="false"/>
              <w:rPr/>
            </w:pPr>
            <w:r>
              <w:rPr/>
            </w:r>
          </w:p>
        </w:tc>
        <w:tc>
          <w:tcPr>
            <w:tcW w:w="2781" w:type="dxa"/>
            <w:tcBorders/>
          </w:tcPr>
          <w:p>
            <w:pPr>
              <w:pStyle w:val="Normal"/>
              <w:widowControl w:val="false"/>
              <w:rPr/>
            </w:pPr>
            <w:r>
              <w:rPr/>
            </w:r>
          </w:p>
        </w:tc>
        <w:tc>
          <w:tcPr>
            <w:tcW w:w="2553" w:type="dxa"/>
            <w:tcBorders/>
          </w:tcPr>
          <w:p>
            <w:pPr>
              <w:pStyle w:val="Normal"/>
              <w:widowControl w:val="false"/>
              <w:rPr/>
            </w:pPr>
            <w:r>
              <w:rPr/>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W_01</w:t>
            </w:r>
          </w:p>
        </w:tc>
        <w:tc>
          <w:tcPr>
            <w:tcW w:w="2636" w:type="dxa"/>
            <w:gridSpan w:val="2"/>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rPr>
            </w:pPr>
            <w:r>
              <w:rPr>
                <w:rFonts w:cs="Calibri" w:ascii="Calibri" w:hAnsi="Calibri"/>
                <w:sz w:val="24"/>
                <w:szCs w:val="24"/>
                <w:lang w:val="en-US"/>
              </w:rPr>
              <w:t>Conventional lecture</w:t>
            </w:r>
          </w:p>
        </w:tc>
        <w:tc>
          <w:tcPr>
            <w:tcW w:w="2781" w:type="dxa"/>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lang w:val="en-US"/>
              </w:rPr>
            </w:pPr>
            <w:r>
              <w:rPr>
                <w:rFonts w:cs="Calibri" w:ascii="Calibri" w:hAnsi="Calibri"/>
                <w:sz w:val="24"/>
                <w:szCs w:val="24"/>
                <w:lang w:val="en-US"/>
              </w:rPr>
              <w:t>Oral exam / written test</w:t>
            </w:r>
          </w:p>
        </w:tc>
        <w:tc>
          <w:tcPr>
            <w:tcW w:w="2553" w:type="dxa"/>
            <w:tcBorders>
              <w:top w:val="single" w:sz="4" w:space="0" w:color="000000"/>
              <w:left w:val="single" w:sz="4" w:space="0" w:color="000000"/>
              <w:bottom w:val="single" w:sz="4" w:space="0" w:color="000000"/>
              <w:right w:val="single" w:sz="4" w:space="0" w:color="000000"/>
            </w:tcBorders>
          </w:tcPr>
          <w:p>
            <w:pPr>
              <w:pStyle w:val="HTMLPreformatted"/>
              <w:widowControl w:val="false"/>
              <w:jc w:val="both"/>
              <w:rPr>
                <w:rFonts w:ascii="Calibri" w:hAnsi="Calibri" w:cs="Calibri"/>
                <w:sz w:val="24"/>
                <w:szCs w:val="24"/>
              </w:rPr>
            </w:pPr>
            <w:r>
              <w:rPr>
                <w:rFonts w:cs="Calibri" w:ascii="Calibri" w:hAnsi="Calibri"/>
                <w:sz w:val="24"/>
                <w:szCs w:val="24"/>
                <w:lang w:val="en-US"/>
              </w:rPr>
              <w:t>Report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W_02</w:t>
            </w:r>
          </w:p>
        </w:tc>
        <w:tc>
          <w:tcPr>
            <w:tcW w:w="2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Conventional lecture</w:t>
            </w:r>
          </w:p>
        </w:tc>
        <w:tc>
          <w:tcPr>
            <w:tcW w:w="2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Oral exam / written test</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Report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W_03</w:t>
            </w:r>
          </w:p>
        </w:tc>
        <w:tc>
          <w:tcPr>
            <w:tcW w:w="2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Conventional lecture</w:t>
            </w:r>
          </w:p>
        </w:tc>
        <w:tc>
          <w:tcPr>
            <w:tcW w:w="2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Oral exam / written test</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Report</w:t>
            </w:r>
          </w:p>
        </w:tc>
      </w:tr>
      <w:tr>
        <w:trPr/>
        <w:tc>
          <w:tcPr>
            <w:tcW w:w="22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jc w:val="center"/>
              <w:rPr>
                <w:rFonts w:ascii="Calibri" w:hAnsi="Calibri" w:cs="Calibri"/>
                <w:lang w:val="en-GB"/>
              </w:rPr>
            </w:pPr>
            <w:r>
              <w:rPr>
                <w:rFonts w:cs="Calibri" w:ascii="Calibri" w:hAnsi="Calibri"/>
                <w:lang w:val="en-GB"/>
              </w:rPr>
              <w:t xml:space="preserve">SKILLS </w:t>
            </w:r>
          </w:p>
        </w:tc>
        <w:tc>
          <w:tcPr>
            <w:tcW w:w="1459" w:type="dxa"/>
            <w:tcBorders/>
          </w:tcPr>
          <w:p>
            <w:pPr>
              <w:pStyle w:val="Normal"/>
              <w:widowControl w:val="false"/>
              <w:rPr/>
            </w:pPr>
            <w:r>
              <w:rPr/>
            </w:r>
          </w:p>
        </w:tc>
        <w:tc>
          <w:tcPr>
            <w:tcW w:w="2781" w:type="dxa"/>
            <w:tcBorders/>
          </w:tcPr>
          <w:p>
            <w:pPr>
              <w:pStyle w:val="Normal"/>
              <w:widowControl w:val="false"/>
              <w:rPr/>
            </w:pPr>
            <w:r>
              <w:rPr/>
            </w:r>
          </w:p>
        </w:tc>
        <w:tc>
          <w:tcPr>
            <w:tcW w:w="2553" w:type="dxa"/>
            <w:tcBorders/>
          </w:tcPr>
          <w:p>
            <w:pPr>
              <w:pStyle w:val="Normal"/>
              <w:widowControl w:val="false"/>
              <w:rPr/>
            </w:pPr>
            <w:r>
              <w:rPr/>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U_01</w:t>
            </w:r>
          </w:p>
        </w:tc>
        <w:tc>
          <w:tcPr>
            <w:tcW w:w="2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Conventional lecture</w:t>
            </w:r>
          </w:p>
        </w:tc>
        <w:tc>
          <w:tcPr>
            <w:tcW w:w="2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Oral exam / written test</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Report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U_02</w:t>
            </w:r>
          </w:p>
        </w:tc>
        <w:tc>
          <w:tcPr>
            <w:tcW w:w="2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Conventional lecture</w:t>
            </w:r>
          </w:p>
        </w:tc>
        <w:tc>
          <w:tcPr>
            <w:tcW w:w="2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Oral exam / written test</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Report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U_03</w:t>
            </w:r>
          </w:p>
        </w:tc>
        <w:tc>
          <w:tcPr>
            <w:tcW w:w="2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Conventional lecture</w:t>
            </w:r>
          </w:p>
        </w:tc>
        <w:tc>
          <w:tcPr>
            <w:tcW w:w="2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Oral exam / written test</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Report</w:t>
            </w:r>
          </w:p>
        </w:tc>
      </w:tr>
      <w:tr>
        <w:trPr/>
        <w:tc>
          <w:tcPr>
            <w:tcW w:w="226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100"/>
              <w:jc w:val="center"/>
              <w:rPr>
                <w:rFonts w:ascii="Calibri" w:hAnsi="Calibri" w:cs="Calibri"/>
                <w:lang w:val="en-GB"/>
              </w:rPr>
            </w:pPr>
            <w:r>
              <w:rPr>
                <w:rFonts w:cs="Calibri" w:ascii="Calibri" w:hAnsi="Calibri"/>
                <w:lang w:val="en-GB"/>
              </w:rPr>
              <w:t>SOCIAL COMPETENCIES</w:t>
            </w:r>
          </w:p>
        </w:tc>
        <w:tc>
          <w:tcPr>
            <w:tcW w:w="1459" w:type="dxa"/>
            <w:tcBorders/>
          </w:tcPr>
          <w:p>
            <w:pPr>
              <w:pStyle w:val="Normal"/>
              <w:widowControl w:val="false"/>
              <w:rPr/>
            </w:pPr>
            <w:r>
              <w:rPr/>
            </w:r>
          </w:p>
        </w:tc>
        <w:tc>
          <w:tcPr>
            <w:tcW w:w="2781" w:type="dxa"/>
            <w:tcBorders/>
          </w:tcPr>
          <w:p>
            <w:pPr>
              <w:pStyle w:val="Normal"/>
              <w:widowControl w:val="false"/>
              <w:rPr/>
            </w:pPr>
            <w:r>
              <w:rPr/>
            </w:r>
          </w:p>
        </w:tc>
        <w:tc>
          <w:tcPr>
            <w:tcW w:w="2553" w:type="dxa"/>
            <w:tcBorders/>
          </w:tcPr>
          <w:p>
            <w:pPr>
              <w:pStyle w:val="Normal"/>
              <w:widowControl w:val="false"/>
              <w:rPr/>
            </w:pPr>
            <w:r>
              <w:rPr/>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K_01</w:t>
            </w:r>
          </w:p>
        </w:tc>
        <w:tc>
          <w:tcPr>
            <w:tcW w:w="2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Conventional lecture</w:t>
            </w:r>
          </w:p>
        </w:tc>
        <w:tc>
          <w:tcPr>
            <w:tcW w:w="2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Oral exam / written test</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Report</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K_02</w:t>
            </w:r>
          </w:p>
        </w:tc>
        <w:tc>
          <w:tcPr>
            <w:tcW w:w="26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Conventional lecture</w:t>
            </w:r>
          </w:p>
        </w:tc>
        <w:tc>
          <w:tcPr>
            <w:tcW w:w="27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Oral exam / written test</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US"/>
              </w:rPr>
              <w:t>Report</w:t>
            </w:r>
          </w:p>
        </w:tc>
      </w:tr>
    </w:tbl>
    <w:p>
      <w:pPr>
        <w:pStyle w:val="Normal"/>
        <w:rPr>
          <w:rFonts w:ascii="Calibri" w:hAnsi="Calibri" w:cs="Calibri"/>
          <w:lang w:val="en-GB"/>
        </w:rPr>
      </w:pPr>
      <w:r>
        <w:rPr>
          <w:rFonts w:cs="Calibri" w:ascii="Calibri" w:hAnsi="Calibri"/>
          <w:lang w:val="en-GB"/>
        </w:rPr>
      </w:r>
    </w:p>
    <w:p>
      <w:pPr>
        <w:pStyle w:val="Akapitzlist1"/>
        <w:ind w:left="1080" w:hanging="0"/>
        <w:rPr>
          <w:rFonts w:ascii="Calibri" w:hAnsi="Calibri" w:cs="Calibri"/>
          <w:b/>
          <w:lang w:val="en-GB"/>
        </w:rPr>
      </w:pPr>
      <w:r>
        <w:rPr>
          <w:rFonts w:cs="Calibri" w:ascii="Calibri" w:hAnsi="Calibri"/>
          <w:b/>
          <w:lang w:val="en-GB"/>
        </w:rPr>
      </w:r>
    </w:p>
    <w:p>
      <w:pPr>
        <w:pStyle w:val="Akapitzlist1"/>
        <w:numPr>
          <w:ilvl w:val="0"/>
          <w:numId w:val="1"/>
        </w:numPr>
        <w:rPr>
          <w:rFonts w:ascii="Calibri" w:hAnsi="Calibri" w:cs="Calibri"/>
          <w:b/>
          <w:lang w:val="en-GB"/>
        </w:rPr>
      </w:pPr>
      <w:r>
        <w:rPr>
          <w:rFonts w:cs="Calibri" w:ascii="Calibri" w:hAnsi="Calibri"/>
          <w:b/>
          <w:lang w:val="en-GB"/>
        </w:rPr>
        <w:t>Grading criteria, weighting factors.....</w:t>
      </w:r>
    </w:p>
    <w:p>
      <w:pPr>
        <w:pStyle w:val="Normal"/>
        <w:spacing w:beforeAutospacing="1" w:afterAutospacing="1"/>
        <w:rPr>
          <w:lang w:val="en-US"/>
        </w:rPr>
      </w:pPr>
      <w:r>
        <w:rPr>
          <w:lang w:val="en-US"/>
        </w:rPr>
        <w:t>After the course, the student should know the general rules of the communication in diplomatic service, and  is able to identify  basic forms of diplomatic  communication as well as to prepare the selected forms of written communication.</w:t>
      </w:r>
    </w:p>
    <w:p>
      <w:pPr>
        <w:pStyle w:val="Normal"/>
        <w:rPr>
          <w:lang w:val="en-US"/>
        </w:rPr>
      </w:pPr>
      <w:r>
        <w:rPr>
          <w:lang w:val="en-US"/>
        </w:rPr>
        <w:t>Method of instruction</w:t>
      </w:r>
    </w:p>
    <w:p>
      <w:pPr>
        <w:pStyle w:val="Normal"/>
        <w:rPr>
          <w:lang w:val="en-US"/>
        </w:rPr>
      </w:pPr>
      <w:r>
        <w:rPr>
          <w:lang w:val="en-US"/>
        </w:rPr>
        <w:t>Classes will combine lecture, text analysis and, if possible, students' presentations.</w:t>
      </w:r>
    </w:p>
    <w:p>
      <w:pPr>
        <w:pStyle w:val="HTMLPreformatted"/>
        <w:rPr>
          <w:rFonts w:ascii="Times New Roman" w:hAnsi="Times New Roman" w:cs="Times New Roman"/>
          <w:sz w:val="24"/>
          <w:szCs w:val="24"/>
          <w:lang w:val="en-US"/>
        </w:rPr>
      </w:pPr>
      <w:r>
        <w:rPr>
          <w:rFonts w:cs="Times New Roman" w:ascii="Times New Roman" w:hAnsi="Times New Roman"/>
          <w:sz w:val="24"/>
          <w:szCs w:val="24"/>
          <w:lang w:val="en-US"/>
        </w:rPr>
        <w:t xml:space="preserve">Speaking  lecture notes, a glossary of diplomatic terms and some additional texts will be delivered </w:t>
      </w:r>
      <w:r>
        <w:rPr>
          <w:rStyle w:val="Y2iqfc"/>
          <w:rFonts w:cs="Courier New" w:ascii="Times New Roman" w:hAnsi="Times New Roman"/>
          <w:sz w:val="24"/>
          <w:szCs w:val="24"/>
        </w:rPr>
        <w:t>successively.</w:t>
      </w:r>
    </w:p>
    <w:p>
      <w:pPr>
        <w:pStyle w:val="Normal"/>
        <w:rPr>
          <w:lang w:val="en-US"/>
        </w:rPr>
      </w:pPr>
      <w:r>
        <w:rPr>
          <w:lang w:val="en-US"/>
        </w:rPr>
      </w:r>
    </w:p>
    <w:p>
      <w:pPr>
        <w:pStyle w:val="Nagwek3"/>
        <w:rPr>
          <w:rFonts w:ascii="Times New Roman" w:hAnsi="Times New Roman" w:cs="Times New Roman"/>
          <w:color w:val="auto"/>
          <w:lang w:val="en-US"/>
        </w:rPr>
      </w:pPr>
      <w:r>
        <w:rPr>
          <w:rFonts w:cs="Times New Roman" w:ascii="Times New Roman" w:hAnsi="Times New Roman"/>
          <w:color w:val="auto"/>
          <w:lang w:val="en-US"/>
        </w:rPr>
        <w:t>Assessment criteria; attendance - 30%,  final report, or oral presentation, possibly a multiple choice questions test - 60%, active participation - 10%</w:t>
      </w:r>
    </w:p>
    <w:p>
      <w:pPr>
        <w:pStyle w:val="Normal"/>
        <w:rPr>
          <w:lang w:val="en-US"/>
        </w:rPr>
      </w:pPr>
      <w:r>
        <w:rPr>
          <w:lang w:val="en-US"/>
        </w:rPr>
      </w:r>
    </w:p>
    <w:p>
      <w:pPr>
        <w:pStyle w:val="Normal"/>
        <w:rPr>
          <w:lang w:val="en-US"/>
        </w:rPr>
      </w:pPr>
      <w:r>
        <w:rPr>
          <w:lang w:val="en-US"/>
        </w:rPr>
        <w:t>Suggested final essay topics:</w:t>
      </w:r>
    </w:p>
    <w:p>
      <w:pPr>
        <w:pStyle w:val="Normal"/>
        <w:rPr>
          <w:lang w:val="en-US"/>
        </w:rPr>
      </w:pPr>
      <w:r>
        <w:rPr>
          <w:lang w:val="en-US"/>
        </w:rPr>
      </w:r>
    </w:p>
    <w:p>
      <w:pPr>
        <w:pStyle w:val="Normal"/>
        <w:rPr>
          <w:lang w:val="en-US"/>
        </w:rPr>
      </w:pPr>
      <w:r>
        <w:rPr>
          <w:lang w:val="en-US"/>
        </w:rPr>
        <w:t>ICT and AI in diplomacy</w:t>
      </w:r>
    </w:p>
    <w:p>
      <w:pPr>
        <w:pStyle w:val="Normal"/>
        <w:rPr>
          <w:lang w:val="en-US"/>
        </w:rPr>
      </w:pPr>
      <w:r>
        <w:rPr>
          <w:lang w:val="en-US"/>
        </w:rPr>
        <w:t>Communication in public diplomacy</w:t>
      </w:r>
    </w:p>
    <w:p>
      <w:pPr>
        <w:pStyle w:val="Normal"/>
        <w:rPr>
          <w:lang w:val="en-US"/>
        </w:rPr>
      </w:pPr>
      <w:r>
        <w:rPr>
          <w:lang w:val="en-US"/>
        </w:rPr>
        <w:t>A case study of Pope Francis' speeches to diplomatic corps</w:t>
      </w:r>
    </w:p>
    <w:p>
      <w:pPr>
        <w:pStyle w:val="Normal"/>
        <w:rPr>
          <w:lang w:val="en-US"/>
        </w:rPr>
      </w:pPr>
      <w:r>
        <w:rPr>
          <w:lang w:val="en-US"/>
        </w:rPr>
        <w:t>The role of communication skills</w:t>
      </w:r>
    </w:p>
    <w:p>
      <w:pPr>
        <w:pStyle w:val="Normal"/>
        <w:rPr>
          <w:lang w:val="en-US"/>
        </w:rPr>
      </w:pPr>
      <w:r>
        <w:rPr>
          <w:lang w:val="en-US"/>
        </w:rPr>
        <w:t>The art of self-presentation</w:t>
      </w:r>
      <w:r>
        <w:br w:type="page"/>
      </w:r>
    </w:p>
    <w:p>
      <w:pPr>
        <w:pStyle w:val="Akapitzlist1"/>
        <w:numPr>
          <w:ilvl w:val="0"/>
          <w:numId w:val="1"/>
        </w:numPr>
        <w:rPr>
          <w:rFonts w:ascii="Calibri" w:hAnsi="Calibri" w:cs="Calibri"/>
          <w:b/>
          <w:lang w:val="en-GB"/>
        </w:rPr>
      </w:pPr>
      <w:r>
        <w:rPr>
          <w:rFonts w:cs="Calibri" w:ascii="Calibri" w:hAnsi="Calibri"/>
          <w:b/>
          <w:lang w:val="en-GB"/>
        </w:rPr>
      </w:r>
    </w:p>
    <w:p>
      <w:pPr>
        <w:pStyle w:val="Akapitzlist1"/>
        <w:numPr>
          <w:ilvl w:val="0"/>
          <w:numId w:val="1"/>
        </w:numPr>
        <w:rPr>
          <w:rFonts w:ascii="Calibri" w:hAnsi="Calibri" w:cs="Calibri"/>
          <w:b/>
          <w:lang w:val="en-GB"/>
        </w:rPr>
      </w:pPr>
      <w:r>
        <w:rPr>
          <w:rFonts w:cs="Calibri" w:ascii="Calibri" w:hAnsi="Calibri"/>
          <w:b/>
          <w:lang w:val="en-GB"/>
        </w:rPr>
        <w:t>Student workload</w:t>
      </w:r>
    </w:p>
    <w:tbl>
      <w:tblPr>
        <w:tblW w:w="9210" w:type="dxa"/>
        <w:jc w:val="left"/>
        <w:tblInd w:w="113" w:type="dxa"/>
        <w:tblLayout w:type="fixed"/>
        <w:tblCellMar>
          <w:top w:w="0" w:type="dxa"/>
          <w:left w:w="108" w:type="dxa"/>
          <w:bottom w:w="0" w:type="dxa"/>
          <w:right w:w="108" w:type="dxa"/>
        </w:tblCellMar>
        <w:tblLook w:val="0000"/>
      </w:tblPr>
      <w:tblGrid>
        <w:gridCol w:w="4605"/>
        <w:gridCol w:w="4604"/>
      </w:tblGrid>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Form of activity</w:t>
            </w:r>
          </w:p>
        </w:tc>
        <w:tc>
          <w:tcPr>
            <w:tcW w:w="46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Number of hours 90</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Number of contact hours (with the teacher)</w:t>
            </w:r>
          </w:p>
          <w:p>
            <w:pPr>
              <w:pStyle w:val="Normal"/>
              <w:widowControl w:val="false"/>
              <w:spacing w:lineRule="atLeast" w:line="100"/>
              <w:rPr>
                <w:rFonts w:ascii="Calibri" w:hAnsi="Calibri" w:cs="Calibri"/>
                <w:i/>
                <w:i/>
                <w:sz w:val="18"/>
                <w:szCs w:val="18"/>
                <w:lang w:val="en-GB"/>
              </w:rPr>
            </w:pPr>
            <w:r>
              <w:rPr>
                <w:rFonts w:cs="Calibri" w:ascii="Calibri" w:hAnsi="Calibri"/>
                <w:i/>
                <w:sz w:val="18"/>
                <w:szCs w:val="18"/>
                <w:lang w:val="en-GB"/>
              </w:rPr>
            </w:r>
          </w:p>
        </w:tc>
        <w:tc>
          <w:tcPr>
            <w:tcW w:w="46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bCs/>
                <w:lang w:val="en-GB"/>
              </w:rPr>
            </w:pPr>
            <w:r>
              <w:rPr>
                <w:rFonts w:cs="Calibri" w:ascii="Calibri" w:hAnsi="Calibri"/>
                <w:bCs/>
                <w:lang w:val="en-GB"/>
              </w:rPr>
              <w:t>30</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Number of hours of individual student work</w:t>
            </w:r>
          </w:p>
          <w:p>
            <w:pPr>
              <w:pStyle w:val="Normal"/>
              <w:widowControl w:val="false"/>
              <w:spacing w:lineRule="atLeast" w:line="100"/>
              <w:rPr>
                <w:rFonts w:ascii="Calibri" w:hAnsi="Calibri" w:cs="Calibri"/>
                <w:i/>
                <w:i/>
                <w:sz w:val="18"/>
                <w:szCs w:val="18"/>
                <w:lang w:val="en-GB"/>
              </w:rPr>
            </w:pPr>
            <w:r>
              <w:rPr>
                <w:rFonts w:cs="Calibri" w:ascii="Calibri" w:hAnsi="Calibri"/>
                <w:i/>
                <w:sz w:val="18"/>
                <w:szCs w:val="18"/>
                <w:lang w:val="en-GB"/>
              </w:rPr>
            </w:r>
          </w:p>
        </w:tc>
        <w:tc>
          <w:tcPr>
            <w:tcW w:w="46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bCs/>
                <w:lang w:val="en-GB"/>
              </w:rPr>
            </w:pPr>
            <w:r>
              <w:rPr>
                <w:rFonts w:cs="Calibri" w:ascii="Calibri" w:hAnsi="Calibri"/>
                <w:bCs/>
                <w:lang w:val="en-GB"/>
              </w:rPr>
              <w:t>60</w:t>
            </w:r>
          </w:p>
        </w:tc>
      </w:tr>
    </w:tbl>
    <w:p>
      <w:pPr>
        <w:pStyle w:val="Normal"/>
        <w:rPr>
          <w:rFonts w:ascii="Calibri" w:hAnsi="Calibri" w:cs="Calibri"/>
          <w:b/>
          <w:lang w:val="en-GB"/>
        </w:rPr>
      </w:pPr>
      <w:r>
        <w:rPr>
          <w:rFonts w:cs="Calibri" w:ascii="Calibri" w:hAnsi="Calibri"/>
          <w:b/>
          <w:lang w:val="en-GB"/>
        </w:rPr>
      </w:r>
    </w:p>
    <w:p>
      <w:pPr>
        <w:pStyle w:val="Akapitzlist1"/>
        <w:numPr>
          <w:ilvl w:val="0"/>
          <w:numId w:val="1"/>
        </w:numPr>
        <w:rPr>
          <w:rFonts w:ascii="Calibri" w:hAnsi="Calibri" w:cs="Calibri"/>
          <w:b/>
          <w:lang w:val="en-GB"/>
        </w:rPr>
      </w:pPr>
      <w:r>
        <w:rPr>
          <w:rFonts w:cs="Calibri" w:ascii="Calibri" w:hAnsi="Calibri"/>
          <w:b/>
          <w:lang w:val="en-GB"/>
        </w:rPr>
        <w:t>Literature</w:t>
      </w:r>
    </w:p>
    <w:tbl>
      <w:tblPr>
        <w:tblW w:w="9212" w:type="dxa"/>
        <w:jc w:val="left"/>
        <w:tblInd w:w="113" w:type="dxa"/>
        <w:tblLayout w:type="fixed"/>
        <w:tblCellMar>
          <w:top w:w="0" w:type="dxa"/>
          <w:left w:w="108" w:type="dxa"/>
          <w:bottom w:w="0" w:type="dxa"/>
          <w:right w:w="108" w:type="dxa"/>
        </w:tblCellMar>
        <w:tblLook w:val="000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lang w:val="en-GB"/>
              </w:rPr>
            </w:pPr>
            <w:r>
              <w:rPr>
                <w:rFonts w:cs="Calibri" w:ascii="Calibri" w:hAnsi="Calibri"/>
                <w:lang w:val="en-GB"/>
              </w:rPr>
              <w:t>Literature</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lang w:val="en-US"/>
              </w:rPr>
            </w:pPr>
            <w:r>
              <w:rPr>
                <w:lang w:val="en-US"/>
              </w:rPr>
              <w:t>1. Basic readings  possibly required readings:</w:t>
            </w:r>
          </w:p>
          <w:p>
            <w:pPr>
              <w:pStyle w:val="Normal"/>
              <w:widowControl w:val="false"/>
              <w:rPr>
                <w:lang w:val="en-US"/>
              </w:rPr>
            </w:pPr>
            <w:hyperlink r:id="rId2">
              <w:r>
                <w:rPr>
                  <w:rStyle w:val="Czeinternetowe"/>
                  <w:rFonts w:cs="Mangal"/>
                  <w:color w:val="auto"/>
                  <w:u w:val="none"/>
                  <w:lang w:val="en-US"/>
                </w:rPr>
                <w:t>William Maley</w:t>
              </w:r>
            </w:hyperlink>
            <w:r>
              <w:rPr>
                <w:rStyle w:val="Product-banner-author-name"/>
                <w:rFonts w:cs="Mangal"/>
                <w:lang w:val="en-US"/>
              </w:rPr>
              <w:t xml:space="preserve">, </w:t>
            </w:r>
            <w:r>
              <w:rPr>
                <w:lang w:val="en-US"/>
              </w:rPr>
              <w:t xml:space="preserve">Diplomacy, Communication, and Peace. Selected Essays, </w:t>
            </w:r>
            <w:r>
              <w:rPr>
                <w:rStyle w:val="Product-ryt-detail"/>
                <w:rFonts w:cs="Mangal"/>
                <w:lang w:val="en-US"/>
              </w:rPr>
              <w:t>Routledge, 2020</w:t>
            </w:r>
          </w:p>
          <w:p>
            <w:pPr>
              <w:pStyle w:val="Normal"/>
              <w:widowControl w:val="false"/>
              <w:spacing w:beforeAutospacing="1" w:afterAutospacing="1"/>
              <w:rPr>
                <w:lang w:val="en-US"/>
              </w:rPr>
            </w:pPr>
            <w:r>
              <w:rPr>
                <w:lang w:val="en-US"/>
              </w:rPr>
              <w:t>Jönsson Christer, Hall Martin, 2003, Communication: An essential aspect of diplomacy, International  Studies Perspectives, vol. 4, no. 2, pp. 195–210.</w:t>
            </w:r>
          </w:p>
          <w:p>
            <w:pPr>
              <w:pStyle w:val="Normal"/>
              <w:widowControl w:val="false"/>
              <w:spacing w:beforeAutospacing="1" w:afterAutospacing="1"/>
              <w:rPr>
                <w:lang w:val="en-US"/>
              </w:rPr>
            </w:pPr>
            <w:r>
              <w:rPr>
                <w:lang w:val="en-US"/>
              </w:rPr>
              <w:t>Andrzej Jaroszyński: Lecture notes, A glossary of diplomatic terms, Class materials</w:t>
            </w:r>
          </w:p>
          <w:p>
            <w:pPr>
              <w:pStyle w:val="Normal"/>
              <w:widowControl w:val="false"/>
              <w:spacing w:beforeAutospacing="1" w:afterAutospacing="1"/>
              <w:rPr>
                <w:lang w:val="en-US"/>
              </w:rPr>
            </w:pPr>
            <w:r>
              <w:rPr>
                <w:lang w:val="en-US"/>
              </w:rPr>
              <w:t>2. Suggested  readings</w:t>
            </w:r>
          </w:p>
          <w:p>
            <w:pPr>
              <w:pStyle w:val="Normal"/>
              <w:widowControl w:val="false"/>
              <w:spacing w:beforeAutospacing="1" w:afterAutospacing="1"/>
              <w:rPr/>
            </w:pPr>
            <w:r>
              <w:rPr/>
              <w:t>Orłowski Tomasz, Protokół dyplomatyczny. Ceremoniał &amp; etykieta, PISM, Warszawa 2010</w:t>
              <w:br/>
              <w:t>Sutor Julian, Korespondencja dyplomatyczna, Elipsa, Warszawa 2008</w:t>
              <w:br/>
              <w:br/>
              <w:t>Marcin Kosienkowski, Beata Piskorska (eds.), Dyplomacja cyfrowa jako instrument polityki zagranicznej XXI wieku, Wydawnictwo KUL, Lublin</w:t>
            </w:r>
          </w:p>
          <w:p>
            <w:pPr>
              <w:pStyle w:val="Normal"/>
              <w:widowControl w:val="false"/>
              <w:spacing w:lineRule="atLeast" w:line="100"/>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Theories of 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Administration</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3"/>
        <w:gridCol w:w="4518"/>
      </w:tblGrid>
      <w:tr>
        <w:trPr/>
        <w:tc>
          <w:tcPr>
            <w:tcW w:w="45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Prof. Andrzej Podraza, Ph. 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w:t>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Knowledge of basic issues and concepts in the field of international relations.</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 presenting the theoretical development of international relations.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 acquiring the ability to analyze international relations from the point of view of the most important theoretical approaches.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C3 - understanding the complexity and the essence of the most important theories of international relations.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theory and practice of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the multidimensionality of knowledge and competence in the field of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K_W03</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the context of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able to use his in-depth theoretical knowledge to analyze issues related to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able to deepen theoretical knowledge and competence to independently search and solve research problems in the field of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K_U03</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preapered for long-term education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2"/>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
              </w:numPr>
              <w:spacing w:lineRule="auto" w:line="240" w:before="0" w:after="0"/>
              <w:contextualSpacing/>
              <w:rPr>
                <w:b/>
                <w:lang w:val="en-GB"/>
              </w:rPr>
            </w:pPr>
            <w:r>
              <w:rPr>
                <w:b/>
                <w:lang w:val="en-GB"/>
              </w:rPr>
              <w:t>Introduction: theories and international relations</w:t>
            </w:r>
          </w:p>
          <w:p>
            <w:pPr>
              <w:pStyle w:val="ListParagraph"/>
              <w:widowControl w:val="false"/>
              <w:numPr>
                <w:ilvl w:val="0"/>
                <w:numId w:val="3"/>
              </w:numPr>
              <w:spacing w:lineRule="auto" w:line="240" w:before="0" w:after="0"/>
              <w:contextualSpacing/>
              <w:rPr>
                <w:b/>
                <w:lang w:val="en-GB"/>
              </w:rPr>
            </w:pPr>
            <w:r>
              <w:rPr>
                <w:b/>
                <w:lang w:val="en-GB"/>
              </w:rPr>
              <w:t>History of international relations theory: Thucydides, Machiavelli, Hobbes, Saint Thomas Aquinas, Locke, Kant, Rousseau, Hegel, Marx</w:t>
            </w:r>
          </w:p>
          <w:p>
            <w:pPr>
              <w:pStyle w:val="ListParagraph"/>
              <w:widowControl w:val="false"/>
              <w:numPr>
                <w:ilvl w:val="0"/>
                <w:numId w:val="3"/>
              </w:numPr>
              <w:spacing w:lineRule="auto" w:line="240" w:before="0" w:after="0"/>
              <w:contextualSpacing/>
              <w:rPr>
                <w:b/>
                <w:lang w:val="en-GB"/>
              </w:rPr>
            </w:pPr>
            <w:r>
              <w:rPr>
                <w:b/>
                <w:lang w:val="en-GB"/>
              </w:rPr>
              <w:t>The emergence of IR as a research discipline (1919 - 1945)</w:t>
            </w:r>
          </w:p>
          <w:p>
            <w:pPr>
              <w:pStyle w:val="ListParagraph"/>
              <w:widowControl w:val="false"/>
              <w:numPr>
                <w:ilvl w:val="0"/>
                <w:numId w:val="3"/>
              </w:numPr>
              <w:spacing w:lineRule="auto" w:line="240" w:before="0" w:after="0"/>
              <w:contextualSpacing/>
              <w:rPr>
                <w:b/>
                <w:lang w:val="en-GB"/>
              </w:rPr>
            </w:pPr>
            <w:r>
              <w:rPr>
                <w:b/>
                <w:lang w:val="en-GB"/>
              </w:rPr>
              <w:t>The evolution of IR theory in the 20th and 21st centuries: great debates</w:t>
            </w:r>
          </w:p>
          <w:p>
            <w:pPr>
              <w:pStyle w:val="ListParagraph"/>
              <w:widowControl w:val="false"/>
              <w:numPr>
                <w:ilvl w:val="0"/>
                <w:numId w:val="3"/>
              </w:numPr>
              <w:spacing w:lineRule="auto" w:line="240" w:before="0" w:after="0"/>
              <w:contextualSpacing/>
              <w:rPr>
                <w:b/>
                <w:lang w:val="en-GB"/>
              </w:rPr>
            </w:pPr>
            <w:r>
              <w:rPr>
                <w:b/>
                <w:lang w:val="en-GB"/>
              </w:rPr>
              <w:t>Realism, neoralism and structural realism</w:t>
            </w:r>
          </w:p>
          <w:p>
            <w:pPr>
              <w:pStyle w:val="ListParagraph"/>
              <w:widowControl w:val="false"/>
              <w:numPr>
                <w:ilvl w:val="0"/>
                <w:numId w:val="3"/>
              </w:numPr>
              <w:spacing w:lineRule="auto" w:line="240" w:before="0" w:after="0"/>
              <w:contextualSpacing/>
              <w:rPr>
                <w:b/>
                <w:lang w:val="en-GB"/>
              </w:rPr>
            </w:pPr>
            <w:r>
              <w:rPr>
                <w:b/>
                <w:lang w:val="en-GB"/>
              </w:rPr>
              <w:t>Idealism, liberalism and neoliberalism</w:t>
            </w:r>
          </w:p>
          <w:p>
            <w:pPr>
              <w:pStyle w:val="ListParagraph"/>
              <w:widowControl w:val="false"/>
              <w:numPr>
                <w:ilvl w:val="0"/>
                <w:numId w:val="3"/>
              </w:numPr>
              <w:spacing w:lineRule="auto" w:line="240" w:before="0" w:after="0"/>
              <w:contextualSpacing/>
              <w:rPr>
                <w:b/>
                <w:lang w:val="en-GB"/>
              </w:rPr>
            </w:pPr>
            <w:r>
              <w:rPr>
                <w:b/>
                <w:lang w:val="en-GB"/>
              </w:rPr>
              <w:t>Social constructivism</w:t>
            </w:r>
          </w:p>
          <w:p>
            <w:pPr>
              <w:pStyle w:val="ListParagraph"/>
              <w:widowControl w:val="false"/>
              <w:numPr>
                <w:ilvl w:val="0"/>
                <w:numId w:val="3"/>
              </w:numPr>
              <w:spacing w:lineRule="auto" w:line="240" w:before="0" w:after="0"/>
              <w:contextualSpacing/>
              <w:rPr>
                <w:b/>
                <w:lang w:val="en-GB"/>
              </w:rPr>
            </w:pPr>
            <w:r>
              <w:rPr>
                <w:b/>
                <w:lang w:val="en-GB"/>
              </w:rPr>
              <w:t>The English school</w:t>
            </w:r>
          </w:p>
          <w:p>
            <w:pPr>
              <w:pStyle w:val="ListParagraph"/>
              <w:widowControl w:val="false"/>
              <w:numPr>
                <w:ilvl w:val="0"/>
                <w:numId w:val="3"/>
              </w:numPr>
              <w:spacing w:lineRule="auto" w:line="240" w:before="0" w:after="0"/>
              <w:contextualSpacing/>
              <w:rPr>
                <w:b/>
                <w:lang w:val="en-GB"/>
              </w:rPr>
            </w:pPr>
            <w:r>
              <w:rPr>
                <w:b/>
                <w:lang w:val="en-GB"/>
              </w:rPr>
              <w:t>Marxism and critical theory</w:t>
            </w:r>
          </w:p>
          <w:p>
            <w:pPr>
              <w:pStyle w:val="ListParagraph"/>
              <w:widowControl w:val="false"/>
              <w:numPr>
                <w:ilvl w:val="0"/>
                <w:numId w:val="3"/>
              </w:numPr>
              <w:spacing w:lineRule="auto" w:line="240" w:before="0" w:after="0"/>
              <w:contextualSpacing/>
              <w:rPr>
                <w:b/>
                <w:lang w:val="en-GB"/>
              </w:rPr>
            </w:pPr>
            <w:r>
              <w:rPr>
                <w:b/>
                <w:lang w:val="en-GB"/>
              </w:rPr>
              <w:t>Feminism and environmentalism</w:t>
            </w:r>
          </w:p>
          <w:p>
            <w:pPr>
              <w:pStyle w:val="ListParagraph"/>
              <w:widowControl w:val="false"/>
              <w:numPr>
                <w:ilvl w:val="0"/>
                <w:numId w:val="3"/>
              </w:numPr>
              <w:spacing w:lineRule="auto" w:line="240" w:before="0" w:after="0"/>
              <w:contextualSpacing/>
              <w:rPr>
                <w:b/>
                <w:lang w:val="en-GB"/>
              </w:rPr>
            </w:pPr>
            <w:r>
              <w:rPr>
                <w:b/>
                <w:lang w:val="en-GB"/>
              </w:rPr>
              <w:t>Poststructuralizm</w:t>
            </w:r>
          </w:p>
          <w:p>
            <w:pPr>
              <w:pStyle w:val="ListParagraph"/>
              <w:widowControl w:val="false"/>
              <w:numPr>
                <w:ilvl w:val="0"/>
                <w:numId w:val="3"/>
              </w:numPr>
              <w:spacing w:lineRule="auto" w:line="240" w:before="0" w:after="0"/>
              <w:contextualSpacing/>
              <w:rPr>
                <w:b/>
                <w:lang w:val="en-GB"/>
              </w:rPr>
            </w:pPr>
            <w:r>
              <w:rPr>
                <w:b/>
                <w:lang w:val="en-GB"/>
              </w:rPr>
              <w:t>Postcolonial approaches</w:t>
            </w:r>
          </w:p>
          <w:p>
            <w:pPr>
              <w:pStyle w:val="ListParagraph"/>
              <w:widowControl w:val="false"/>
              <w:numPr>
                <w:ilvl w:val="0"/>
                <w:numId w:val="3"/>
              </w:numPr>
              <w:spacing w:lineRule="auto" w:line="240" w:before="0" w:after="0"/>
              <w:contextualSpacing/>
              <w:rPr>
                <w:b/>
                <w:lang w:val="en-GB"/>
              </w:rPr>
            </w:pPr>
            <w:r>
              <w:rPr>
                <w:b/>
                <w:lang w:val="en-GB"/>
              </w:rPr>
              <w:t>The future of IR theory</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47"/>
        <w:gridCol w:w="2776"/>
        <w:gridCol w:w="2547"/>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Conventional lecture; text analysis; discussion; 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Examination / Assessment</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Problem lecture; text analysis; discussion; 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Examination / Assessment</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Conventional lecture; text analysis; discussion; 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Examination / Assessment</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Problem lecture; text analysis; discussion; 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Examination / Assessment</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Problem lecture; text analysis; discussion; 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Examination / Assessment</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Problem lecture; text analysis; discussion; 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Examination / Assessment</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
        </w:numPr>
        <w:rPr>
          <w:b/>
          <w:lang w:val="en-GB"/>
        </w:rPr>
      </w:pPr>
      <w:r>
        <w:rPr>
          <w:b/>
          <w:lang w:val="en-GB"/>
        </w:rPr>
        <w:t>Grading criteria, weighting factors</w:t>
      </w:r>
    </w:p>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US"/>
        </w:rPr>
      </w:pPr>
      <w:r>
        <w:rPr>
          <w:rFonts w:cs="Calibri" w:ascii="Calibri" w:hAnsi="Calibri"/>
          <w:lang w:val="en-US"/>
        </w:rPr>
        <w:t>Lecture: oral exam (lectures + compulsory literature), attendance at lectures.</w:t>
        <w:br/>
      </w:r>
    </w:p>
    <w:p>
      <w:pPr>
        <w:pStyle w:val="Normal"/>
        <w:rPr>
          <w:rFonts w:ascii="Calibri" w:hAnsi="Calibri" w:cs="Calibri"/>
          <w:lang w:val="en-US"/>
        </w:rPr>
      </w:pPr>
      <w:r>
        <w:rPr>
          <w:rFonts w:cs="Calibri" w:ascii="Calibri" w:hAnsi="Calibri"/>
          <w:lang w:val="en-US"/>
        </w:rPr>
        <w:t>Insufficient grade</w:t>
        <w:br/>
        <w:t>(W) - The student does not know the basic concepts and problems</w:t>
        <w:br/>
        <w:t>(U) - The student is not able to properly use the theoretical knowledge related to the science of international relations.</w:t>
        <w:br/>
        <w:br/>
        <w:t>Fair rating</w:t>
        <w:br/>
        <w:t>(W) - The student knows selected subject concepts and problems</w:t>
        <w:br/>
        <w:t>(U) - Student is able to partially use theoretical knowledge related to the science of international relations.</w:t>
        <w:br/>
        <w:br/>
        <w:t>Good rating</w:t>
        <w:br/>
        <w:t>(W) - The student knows most of the terms and subject issues</w:t>
        <w:br/>
        <w:t>(U) - The student is able to correctly use the theoretical knowledge related to the science of international relations.</w:t>
        <w:br/>
        <w:br/>
        <w:t>Very good grade</w:t>
        <w:br/>
        <w:t>(W) - The student knows all the required subject terms and problems</w:t>
        <w:br/>
        <w:t>(U) - The student is able to correctly use the theoretical knowledge related to the science of international relations.</w:t>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45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45</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Scott Burchill et al., </w:t>
            </w:r>
            <w:r>
              <w:rPr>
                <w:rFonts w:cs="Calibri" w:ascii="Calibri" w:hAnsi="Calibri"/>
                <w:i/>
                <w:lang w:val="en-GB"/>
              </w:rPr>
              <w:t>Theories of International Relations</w:t>
            </w:r>
            <w:r>
              <w:rPr>
                <w:rFonts w:cs="Calibri" w:ascii="Calibri" w:hAnsi="Calibri"/>
                <w:lang w:val="en-GB"/>
              </w:rPr>
              <w:t>, Palgrave Macmillan, Basingstoke 2001, http://lib.jnu.ac.in/sites/default/files/RefrenceFile/Theories-of-IR.pdf.</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Martin Griffiths, Steven C. Roach, M. Scott Solomon, </w:t>
            </w:r>
            <w:r>
              <w:rPr>
                <w:rFonts w:cs="Calibri" w:ascii="Calibri" w:hAnsi="Calibri"/>
                <w:i/>
                <w:lang w:val="en-GB"/>
              </w:rPr>
              <w:t>Fifty Key Thinkers in International Relations</w:t>
            </w:r>
            <w:r>
              <w:rPr>
                <w:rFonts w:cs="Calibri" w:ascii="Calibri" w:hAnsi="Calibri"/>
                <w:lang w:val="en-GB"/>
              </w:rPr>
              <w:t>, Routledge, Abingdon 2009, http://asrdiplomacy.ir/wp-content/uploads/2017/03/Fifty-Key-Thinkers-in-Intl-Relations.pdf.</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ind w:left="0" w:hanging="0"/>
        <w:rPr/>
      </w:pPr>
      <w:r>
        <w:rPr>
          <w:b/>
          <w:lang w:val="en-GB"/>
        </w:rPr>
        <w:t>I. General Information</w:t>
      </w:r>
    </w:p>
    <w:tbl>
      <w:tblPr>
        <w:tblW w:w="9062" w:type="dxa"/>
        <w:jc w:val="left"/>
        <w:tblInd w:w="113" w:type="dxa"/>
        <w:tblLayout w:type="fixed"/>
        <w:tblCellMar>
          <w:top w:w="0" w:type="dxa"/>
          <w:left w:w="108" w:type="dxa"/>
          <w:bottom w:w="0" w:type="dxa"/>
          <w:right w:w="108" w:type="dxa"/>
        </w:tblCellMar>
        <w:tblLook w:val="00a0"/>
      </w:tblPr>
      <w:tblGrid>
        <w:gridCol w:w="4540"/>
        <w:gridCol w:w="4521"/>
      </w:tblGrid>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Course name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Security</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 xml:space="preserve">Programme </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Discipline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Wyrnienie"/>
                <w:rFonts w:cs="Calibri" w:ascii="Calibri" w:hAnsi="Calibri"/>
                <w:i w:val="false"/>
                <w:iCs w:val="false"/>
                <w:lang w:val="en-GB"/>
              </w:rPr>
              <w:t>Political Science and Administration</w:t>
            </w:r>
            <w:r>
              <w:rPr>
                <w:rFonts w:cs="Calibri" w:ascii="Calibri" w:hAnsi="Calibri"/>
                <w:lang w:val="en-GB"/>
              </w:rPr>
              <w:t xml:space="preserve"> </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Language of instruction</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50"/>
        <w:gridCol w:w="4511"/>
      </w:tblGrid>
      <w:tr>
        <w:trPr/>
        <w:tc>
          <w:tcPr>
            <w:tcW w:w="4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Course coordinator/person responsible</w:t>
            </w:r>
          </w:p>
        </w:tc>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Wojciech Gizicki</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w:t>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4</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w:t>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laboratory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workshops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introductory 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foreign language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practical placement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field work</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diploma laboratory</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translation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study visit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ind w:left="0" w:hanging="0"/>
        <w:rPr/>
      </w:pPr>
      <w:r>
        <w:rPr>
          <w:b/>
          <w:lang w:val="en-GB"/>
        </w:rPr>
        <w:t>II. 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C1 - Introduction to international security issues</w:t>
            </w:r>
            <w:r>
              <w:rPr>
                <w:rFonts w:cs="Calibri" w:ascii="Calibri" w:hAnsi="Calibri"/>
                <w:lang w:val="en-GB"/>
              </w:rPr>
              <w:t xml:space="preserve"> </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ind w:left="0" w:hanging="0"/>
        <w:rPr>
          <w:lang w:val="en-GB"/>
        </w:rPr>
      </w:pPr>
      <w:r>
        <w:rPr>
          <w:b/>
          <w:lang w:val="en-GB"/>
        </w:rPr>
        <w:t>III. 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identifies the major global challenges and threats</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defines global actors</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lists at least three characteristics peculiar to the international security.</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designs own goals for global security policy</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K_U05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demonstrates the principle of reinforcement to group interactions</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K_K02</w:t>
            </w:r>
          </w:p>
        </w:tc>
      </w:tr>
    </w:tbl>
    <w:p>
      <w:pPr>
        <w:pStyle w:val="ListParagraph"/>
        <w:ind w:left="1080" w:hanging="0"/>
        <w:rPr>
          <w:b/>
          <w:lang w:val="en-GB"/>
        </w:rPr>
      </w:pPr>
      <w:r>
        <w:rPr>
          <w:b/>
          <w:lang w:val="en-GB"/>
        </w:rPr>
      </w:r>
    </w:p>
    <w:p>
      <w:pPr>
        <w:pStyle w:val="ListParagraph"/>
        <w:ind w:left="0" w:hanging="0"/>
        <w:rPr/>
      </w:pPr>
      <w:r>
        <w:rPr>
          <w:b/>
          <w:lang w:val="en-GB"/>
        </w:rPr>
        <w:t>IV. 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1. International Security before 1990</w:t>
            </w:r>
          </w:p>
          <w:p>
            <w:pPr>
              <w:pStyle w:val="Normal"/>
              <w:widowControl w:val="false"/>
              <w:rPr>
                <w:rFonts w:ascii="Calibri" w:hAnsi="Calibri" w:cs="Calibri"/>
                <w:lang w:val="en-GB"/>
              </w:rPr>
            </w:pPr>
            <w:r>
              <w:rPr>
                <w:rFonts w:cs="Calibri" w:ascii="Calibri" w:hAnsi="Calibri"/>
                <w:lang w:val="en-US"/>
              </w:rPr>
              <w:t>2. International Security After the End of the Cold War</w:t>
              <w:br/>
              <w:t>3. Geopolitical Conditions of International Security</w:t>
              <w:br/>
              <w:t>4. Formal and Legal Basics</w:t>
              <w:br/>
              <w:t>5. Poland in Regional and Global Security Policy</w:t>
              <w:br/>
              <w:t>6. Case Studiess and Scenarios</w:t>
            </w:r>
          </w:p>
        </w:tc>
      </w:tr>
    </w:tbl>
    <w:p>
      <w:pPr>
        <w:pStyle w:val="Normal"/>
        <w:rPr>
          <w:rFonts w:ascii="Calibri" w:hAnsi="Calibri" w:cs="Calibri"/>
          <w:b/>
          <w:lang w:val="en-GB"/>
        </w:rPr>
      </w:pPr>
      <w:r>
        <w:rPr>
          <w:rFonts w:cs="Calibri" w:ascii="Calibri" w:hAnsi="Calibri"/>
          <w:b/>
          <w:lang w:val="en-GB"/>
        </w:rPr>
      </w:r>
    </w:p>
    <w:p>
      <w:pPr>
        <w:pStyle w:val="ListParagraph"/>
        <w:ind w:left="0" w:hanging="0"/>
        <w:rPr>
          <w:lang w:val="en-GB"/>
        </w:rPr>
      </w:pPr>
      <w:r>
        <w:rPr>
          <w:b/>
          <w:lang w:val="en-GB"/>
        </w:rPr>
        <w:t>V. 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bookmarkStart w:id="0" w:name="__DdeLink__2899_698897706"/>
            <w:bookmarkEnd w:id="0"/>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 analysis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Case Studies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final project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ind w:left="0" w:hanging="0"/>
        <w:rPr>
          <w:lang w:val="en-GB"/>
        </w:rPr>
      </w:pPr>
      <w:r>
        <w:rPr>
          <w:b/>
          <w:lang w:val="en-GB"/>
        </w:rPr>
        <w:t>VI. Grading criteria, weighting factors..…</w:t>
      </w:r>
    </w:p>
    <w:p>
      <w:pPr>
        <w:pStyle w:val="ListParagraph"/>
        <w:ind w:left="0" w:hanging="0"/>
        <w:rPr>
          <w:lang w:val="en-GB"/>
        </w:rPr>
      </w:pPr>
      <w:r>
        <w:rPr>
          <w:lang w:val="en-GB"/>
        </w:rPr>
        <w:t>Oral exam, lecture, text - good understanding of the material, good exposition, clearly and concisely style, original input from the student.</w:t>
      </w:r>
      <w:r>
        <w:br w:type="page"/>
      </w:r>
    </w:p>
    <w:p>
      <w:pPr>
        <w:pStyle w:val="Normal"/>
        <w:ind w:left="0" w:hanging="0"/>
        <w:rPr>
          <w:lang w:val="en-GB"/>
        </w:rPr>
      </w:pPr>
      <w:r>
        <w:rPr>
          <w:lang w:val="en-GB"/>
        </w:rPr>
      </w:r>
    </w:p>
    <w:p>
      <w:pPr>
        <w:pStyle w:val="ListParagraph"/>
        <w:ind w:left="0" w:hanging="0"/>
        <w:rPr/>
      </w:pPr>
      <w:r>
        <w:rPr>
          <w:b/>
          <w:lang w:val="en-GB"/>
        </w:rPr>
        <w:t>VII. Student workload</w:t>
      </w:r>
    </w:p>
    <w:tbl>
      <w:tblPr>
        <w:tblW w:w="9211" w:type="dxa"/>
        <w:jc w:val="left"/>
        <w:tblInd w:w="113" w:type="dxa"/>
        <w:tblLayout w:type="fixed"/>
        <w:tblCellMar>
          <w:top w:w="0" w:type="dxa"/>
          <w:left w:w="108" w:type="dxa"/>
          <w:bottom w:w="0" w:type="dxa"/>
          <w:right w:w="108" w:type="dxa"/>
        </w:tblCellMar>
        <w:tblLook w:val="00a0"/>
      </w:tblPr>
      <w:tblGrid>
        <w:gridCol w:w="4605"/>
        <w:gridCol w:w="4605"/>
      </w:tblGrid>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Form of activity</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Number of hours</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45</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75</w:t>
            </w:r>
          </w:p>
        </w:tc>
      </w:tr>
    </w:tbl>
    <w:p>
      <w:pPr>
        <w:pStyle w:val="Normal"/>
        <w:rPr>
          <w:rFonts w:ascii="Calibri" w:hAnsi="Calibri" w:cs="Calibri"/>
          <w:b/>
          <w:lang w:val="en-GB"/>
        </w:rPr>
      </w:pPr>
      <w:r>
        <w:rPr>
          <w:rFonts w:cs="Calibri" w:ascii="Calibri" w:hAnsi="Calibri"/>
          <w:b/>
          <w:lang w:val="en-GB"/>
        </w:rPr>
      </w:r>
    </w:p>
    <w:p>
      <w:pPr>
        <w:pStyle w:val="ListParagraph"/>
        <w:ind w:left="0" w:hanging="0"/>
        <w:rPr/>
      </w:pPr>
      <w:r>
        <w:rPr>
          <w:b/>
          <w:lang w:val="en-GB"/>
        </w:rPr>
        <w:t>VIII. Literature</w:t>
      </w:r>
    </w:p>
    <w:tbl>
      <w:tblPr>
        <w:tblW w:w="9212" w:type="dxa"/>
        <w:jc w:val="left"/>
        <w:tblInd w:w="113" w:type="dxa"/>
        <w:tblLayout w:type="fixed"/>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Basic literature</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Lech Chojnowski, Bezpieczeństwo międzynarodowe: aspekty instytucjonalne i organizacyjne, Słupsk 2017.</w:t>
            </w:r>
          </w:p>
          <w:p>
            <w:pPr>
              <w:pStyle w:val="Normal"/>
              <w:widowControl w:val="false"/>
              <w:rPr>
                <w:rFonts w:ascii="Calibri" w:hAnsi="Calibri" w:cs="Calibri"/>
              </w:rPr>
            </w:pPr>
            <w:r>
              <w:rPr>
                <w:rFonts w:cs="Calibri" w:ascii="Calibri" w:hAnsi="Calibri"/>
              </w:rPr>
              <w:t>Wojciech Kostecki, Bezpieczeństwo Polski a dynamika stosunków międzynarodowych, Warszawa 2014.</w:t>
            </w:r>
          </w:p>
          <w:p>
            <w:pPr>
              <w:pStyle w:val="Normal"/>
              <w:widowControl w:val="false"/>
              <w:rPr>
                <w:rFonts w:ascii="Calibri" w:hAnsi="Calibri" w:cs="Calibri"/>
              </w:rPr>
            </w:pPr>
            <w:r>
              <w:rPr>
                <w:rFonts w:cs="Calibri" w:ascii="Calibri" w:hAnsi="Calibri"/>
              </w:rPr>
              <w:t xml:space="preserve">Roman Kuźniar, et. all, Bezpieczeństwo międzynarodowe, Warszawa 2012. </w:t>
            </w:r>
          </w:p>
          <w:p>
            <w:pPr>
              <w:pStyle w:val="Normal"/>
              <w:widowControl w:val="false"/>
              <w:rPr>
                <w:rFonts w:ascii="Calibri" w:hAnsi="Calibri" w:cs="Calibri"/>
              </w:rPr>
            </w:pPr>
            <w:r>
              <w:rPr>
                <w:rFonts w:cs="Calibri" w:ascii="Calibri" w:hAnsi="Calibri"/>
              </w:rPr>
              <w:t>Wojciech Gizicki, Polityczne uwarunkowania bezpieczeństwa europejskiego, Toruń 2008.</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Additional literature</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Articles, Raports</w:t>
            </w:r>
          </w:p>
        </w:tc>
      </w:tr>
    </w:tbl>
    <w:p>
      <w:pPr>
        <w:pStyle w:val="Normal"/>
        <w:rPr>
          <w:rFonts w:ascii="Calibri" w:hAnsi="Calibri" w:cs="Calibri"/>
        </w:rPr>
      </w:pPr>
      <w:r>
        <w:rPr>
          <w:rFonts w:cs="Calibri" w:ascii="Calibri" w:hAnsi="Calibri"/>
          <w:b/>
          <w:lang w:val="en-GB"/>
        </w:rPr>
        <w:b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Style w:val="Tlid-translation"/>
                <w:rFonts w:cs="Calibri" w:ascii="Calibri" w:hAnsi="Calibri"/>
                <w:lang w:val="en-US"/>
              </w:rPr>
              <w:t>Globalization and regionalization in 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Style w:val="Tlid-translation"/>
                <w:rFonts w:cs="Calibri" w:ascii="Calibri" w:hAnsi="Calibri"/>
              </w:rPr>
              <w:t>Political and administrative sciences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Agnieszka Zaręba,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15</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I</w:t>
            </w:r>
          </w:p>
        </w:tc>
        <w:tc>
          <w:tcPr>
            <w:tcW w:w="22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1</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W1 - interest in the subject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 F</w:t>
            </w:r>
            <w:r>
              <w:rPr>
                <w:rStyle w:val="Tlid-translation"/>
                <w:rFonts w:cs="Calibri" w:ascii="Calibri" w:hAnsi="Calibri"/>
                <w:lang w:val="en-GB"/>
              </w:rPr>
              <w:t>amiliarizing students with the dominant phenomena such as regionalization and globalization in contemporary international relations</w:t>
            </w:r>
            <w:r>
              <w:rPr>
                <w:rFonts w:cs="Calibri" w:ascii="Calibri" w:hAnsi="Calibri"/>
                <w:lang w:val="en-GB"/>
              </w:rPr>
              <w:t>.</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C2 - </w:t>
            </w:r>
            <w:r>
              <w:rPr>
                <w:rStyle w:val="Tlid-translation"/>
                <w:rFonts w:cs="Calibri" w:ascii="Calibri" w:hAnsi="Calibri"/>
                <w:lang w:val="en-GB"/>
              </w:rPr>
              <w:t>Presentation of the significance and essence of globalization, regionalization and glocalization processes in the emerging post-Cold War international order</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Style w:val="Tlid-translation"/>
                <w:rFonts w:cs="Calibri" w:ascii="Calibri" w:hAnsi="Calibri"/>
                <w:lang w:val="en-GB"/>
              </w:rPr>
              <w:t>Presents the significance and essence of globalization, regionalization and glocalization processes in the emerging post-Cold War international order</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has in-depth knowledge of regional integration organizations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Calibri" w:ascii="Calibri" w:hAnsi="Calibri"/>
                <w:lang w:val="en-GB"/>
              </w:rPr>
              <w:t>K_W04</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Tlid-translation"/>
                <w:rFonts w:ascii="Calibri" w:hAnsi="Calibri" w:cs="Calibri"/>
                <w:lang w:val="en-US"/>
              </w:rPr>
            </w:pPr>
            <w:r>
              <w:rPr>
                <w:rStyle w:val="Tlid-translation"/>
                <w:rFonts w:cs="Calibri" w:ascii="Calibri" w:hAnsi="Calibri"/>
                <w:lang w:val="en-GB"/>
              </w:rPr>
              <w:t>The student has expanded knowledge about globalization and regionalization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Calibri" w:ascii="Calibri" w:hAnsi="Calibri"/>
                <w:lang w:val="en-GB"/>
              </w:rPr>
              <w:t>K_W05</w:t>
            </w:r>
          </w:p>
        </w:tc>
      </w:tr>
      <w:t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is able to analyze the scientific text about selected globalization and regionalization processes</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is able to comment on the problem problem and factual issue in the field of globalization, regionalization and glocalization</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K_U06</w:t>
            </w:r>
          </w:p>
        </w:tc>
      </w:tr>
      <w:t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uses selected economic and social models in the argument for explaining the phenomena of globalization and regionalization</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K_K01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notices macroeconomic relations occurring in the economy.</w:t>
            </w:r>
            <w:r>
              <w:rPr>
                <w:rFonts w:cs="Calibri" w:ascii="Calibri" w:hAnsi="Calibri"/>
                <w:lang w:val="en-GB"/>
              </w:rPr>
              <w:br/>
            </w:r>
            <w:r>
              <w:rPr>
                <w:rStyle w:val="Tlid-translation"/>
                <w:rFonts w:cs="Calibri" w:ascii="Calibri" w:hAnsi="Calibri"/>
                <w:lang w:val="en-GB"/>
              </w:rPr>
              <w:t>The student oriented towards deepening his knowledge in the field of international relations</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2"/>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Tlid-translation"/>
                <w:rFonts w:cs="Calibri" w:ascii="Calibri" w:hAnsi="Calibri"/>
                <w:lang w:val="en-GB"/>
              </w:rPr>
              <w:t>1. Processes of globalization and regionalism as the subject of scientific research in international relations</w:t>
            </w:r>
            <w:r>
              <w:rPr>
                <w:rFonts w:cs="Calibri" w:ascii="Calibri" w:hAnsi="Calibri"/>
                <w:lang w:val="en-GB"/>
              </w:rPr>
              <w:br/>
            </w:r>
            <w:r>
              <w:rPr>
                <w:rStyle w:val="Tlid-translation"/>
                <w:rFonts w:cs="Calibri" w:ascii="Calibri" w:hAnsi="Calibri"/>
                <w:lang w:val="en-GB"/>
              </w:rPr>
              <w:t>2. Political and economic theories of regionalism</w:t>
            </w:r>
            <w:r>
              <w:rPr>
                <w:rFonts w:cs="Calibri" w:ascii="Calibri" w:hAnsi="Calibri"/>
                <w:lang w:val="en-GB"/>
              </w:rPr>
              <w:br/>
            </w:r>
            <w:r>
              <w:rPr>
                <w:rStyle w:val="Tlid-translation"/>
                <w:rFonts w:cs="Calibri" w:ascii="Calibri" w:hAnsi="Calibri"/>
                <w:lang w:val="en-GB"/>
              </w:rPr>
              <w:t>3. Political implications of globalization</w:t>
            </w:r>
            <w:r>
              <w:rPr>
                <w:rFonts w:cs="Calibri" w:ascii="Calibri" w:hAnsi="Calibri"/>
                <w:lang w:val="en-GB"/>
              </w:rPr>
              <w:br/>
            </w:r>
            <w:r>
              <w:rPr>
                <w:rStyle w:val="Tlid-translation"/>
                <w:rFonts w:cs="Calibri" w:ascii="Calibri" w:hAnsi="Calibri"/>
                <w:lang w:val="en-GB"/>
              </w:rPr>
              <w:t>4. Economic globalization</w:t>
            </w:r>
            <w:r>
              <w:rPr>
                <w:rFonts w:cs="Calibri" w:ascii="Calibri" w:hAnsi="Calibri"/>
                <w:lang w:val="en-GB"/>
              </w:rPr>
              <w:br/>
            </w:r>
            <w:r>
              <w:rPr>
                <w:rStyle w:val="Tlid-translation"/>
                <w:rFonts w:cs="Calibri" w:ascii="Calibri" w:hAnsi="Calibri"/>
                <w:lang w:val="en-GB"/>
              </w:rPr>
              <w:t>5. Social and cultural manifestations of globalization</w:t>
            </w:r>
            <w:r>
              <w:rPr>
                <w:rFonts w:cs="Calibri" w:ascii="Calibri" w:hAnsi="Calibri"/>
                <w:lang w:val="en-GB"/>
              </w:rPr>
              <w:br/>
            </w:r>
            <w:r>
              <w:rPr>
                <w:rStyle w:val="Tlid-translation"/>
                <w:rFonts w:cs="Calibri" w:ascii="Calibri" w:hAnsi="Calibri"/>
                <w:lang w:val="en-GB"/>
              </w:rPr>
              <w:t>6. The impact of globalization and regionalism on the place and role of the state in international relations</w:t>
            </w:r>
            <w:r>
              <w:rPr>
                <w:rFonts w:cs="Calibri" w:ascii="Calibri" w:hAnsi="Calibri"/>
                <w:lang w:val="en-GB"/>
              </w:rPr>
              <w:br/>
            </w:r>
            <w:r>
              <w:rPr>
                <w:rStyle w:val="Tlid-translation"/>
                <w:rFonts w:cs="Calibri" w:ascii="Calibri" w:hAnsi="Calibri"/>
                <w:lang w:val="en-GB"/>
              </w:rPr>
              <w:t>7. World economy institutions in the process of globalization and regionalism</w:t>
            </w:r>
            <w:r>
              <w:rPr>
                <w:rFonts w:cs="Calibri" w:ascii="Calibri" w:hAnsi="Calibri"/>
                <w:lang w:val="en-GB"/>
              </w:rPr>
              <w:br/>
            </w:r>
            <w:r>
              <w:rPr>
                <w:rStyle w:val="Tlid-translation"/>
                <w:rFonts w:cs="Calibri" w:ascii="Calibri" w:hAnsi="Calibri"/>
                <w:lang w:val="en-GB"/>
              </w:rPr>
              <w:t>8. The European Union and the development problems of the modern world - a global and regional perspective</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0"/>
        <w:gridCol w:w="2648"/>
        <w:gridCol w:w="2775"/>
        <w:gridCol w:w="2548"/>
      </w:tblGrid>
      <w:tr>
        <w:trPr/>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Conversational lecture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Conversational lecture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
        </w:numPr>
        <w:rPr>
          <w:b/>
          <w:lang w:val="en-GB"/>
        </w:rPr>
      </w:pPr>
      <w:r>
        <w:rPr>
          <w:b/>
          <w:lang w:val="en-GB"/>
        </w:rPr>
        <w:t>Grading criteria, weighting factors.....</w:t>
      </w:r>
    </w:p>
    <w:p>
      <w:pPr>
        <w:pStyle w:val="Normal"/>
        <w:rPr>
          <w:rFonts w:ascii="Calibri" w:hAnsi="Calibri" w:cs="Calibri"/>
          <w:b/>
          <w:lang w:val="en-GB"/>
        </w:rPr>
      </w:pPr>
      <w:r>
        <w:rPr>
          <w:rStyle w:val="Tlid-translation"/>
          <w:rFonts w:cs="Calibri" w:ascii="Calibri" w:hAnsi="Calibri"/>
          <w:lang w:val="en-US"/>
        </w:rPr>
        <w:t xml:space="preserve">Attendance and activity in class. </w:t>
      </w:r>
      <w:r>
        <w:rPr>
          <w:rStyle w:val="Tlid-translation"/>
          <w:rFonts w:cs="Calibri" w:ascii="Calibri" w:hAnsi="Calibri"/>
        </w:rPr>
        <w:t>The oral exam</w:t>
      </w:r>
      <w:r>
        <w:rPr>
          <w:rFonts w:cs="Calibri" w:ascii="Calibri" w:hAnsi="Calibri"/>
          <w:b/>
          <w:lang w:val="en-GB"/>
        </w:rPr>
        <w:t xml:space="preserve"> </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lang w:val="en-GB"/>
              </w:rPr>
            </w:pPr>
            <w:r>
              <w:rPr>
                <w:rFonts w:cs="Calibri" w:ascii="Calibri" w:hAnsi="Calibri"/>
                <w:b/>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lang w:val="en-GB"/>
              </w:rPr>
            </w:pPr>
            <w:r>
              <w:rPr>
                <w:rFonts w:cs="Calibri" w:ascii="Calibri" w:hAnsi="Calibri"/>
                <w:b/>
                <w:lang w:val="en-GB"/>
              </w:rPr>
              <w:t>15</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40" w:before="0" w:after="0"/>
              <w:contextualSpacing/>
              <w:rPr>
                <w:sz w:val="24"/>
                <w:szCs w:val="24"/>
              </w:rPr>
            </w:pPr>
            <w:r>
              <w:rPr>
                <w:sz w:val="24"/>
                <w:szCs w:val="24"/>
              </w:rPr>
              <w:t xml:space="preserve">W. Morawski, </w:t>
            </w:r>
            <w:r>
              <w:rPr>
                <w:i/>
                <w:sz w:val="24"/>
                <w:szCs w:val="24"/>
              </w:rPr>
              <w:t>Konfiguracje globalne. Struktury, agencje, instytucje</w:t>
            </w:r>
            <w:r>
              <w:rPr>
                <w:sz w:val="24"/>
                <w:szCs w:val="24"/>
              </w:rPr>
              <w:t>, PWN, Warszawa, 2010,</w:t>
            </w:r>
          </w:p>
          <w:p>
            <w:pPr>
              <w:pStyle w:val="ListParagraph"/>
              <w:widowControl w:val="false"/>
              <w:numPr>
                <w:ilvl w:val="0"/>
                <w:numId w:val="4"/>
              </w:numPr>
              <w:spacing w:lineRule="auto" w:line="240" w:before="0" w:after="0"/>
              <w:contextualSpacing/>
              <w:rPr>
                <w:rStyle w:val="Wrtext"/>
                <w:rFonts w:cs="Calibri"/>
                <w:sz w:val="24"/>
                <w:szCs w:val="24"/>
              </w:rPr>
            </w:pPr>
            <w:r>
              <w:rPr>
                <w:rStyle w:val="Wrtext"/>
                <w:rFonts w:cs="Calibri"/>
                <w:sz w:val="24"/>
                <w:szCs w:val="24"/>
              </w:rPr>
              <w:t xml:space="preserve">J.Baylis, S.Smith (red.), </w:t>
            </w:r>
            <w:r>
              <w:rPr>
                <w:rStyle w:val="Wrtext"/>
                <w:rFonts w:cs="Calibri"/>
                <w:i/>
                <w:sz w:val="24"/>
                <w:szCs w:val="24"/>
              </w:rPr>
              <w:t>Globalizacja polityki światowej. Wprowadzanie do stosunków międzynarodowych</w:t>
            </w:r>
            <w:r>
              <w:rPr>
                <w:rStyle w:val="Wrtext"/>
                <w:rFonts w:cs="Calibri"/>
                <w:sz w:val="24"/>
                <w:szCs w:val="24"/>
              </w:rPr>
              <w:t>, Wydawnictwo Uniwersytetu Jagiellońskiego, Kraków 2008</w:t>
            </w:r>
          </w:p>
          <w:p>
            <w:pPr>
              <w:pStyle w:val="ListParagraph"/>
              <w:widowControl w:val="false"/>
              <w:numPr>
                <w:ilvl w:val="0"/>
                <w:numId w:val="4"/>
              </w:numPr>
              <w:spacing w:lineRule="auto" w:line="240" w:before="0" w:after="0"/>
              <w:contextualSpacing/>
              <w:rPr/>
            </w:pPr>
            <w:r>
              <w:rPr>
                <w:sz w:val="24"/>
                <w:szCs w:val="24"/>
              </w:rPr>
              <w:t xml:space="preserve">W. Molendowski, A. Mroczek, </w:t>
            </w:r>
            <w:r>
              <w:rPr>
                <w:i/>
                <w:sz w:val="24"/>
                <w:szCs w:val="24"/>
              </w:rPr>
              <w:t>Globalizacja i regionalizacja we współczesnym świecie: wyzwania integracji i rozwoju</w:t>
            </w:r>
            <w:r>
              <w:rPr>
                <w:sz w:val="24"/>
                <w:szCs w:val="24"/>
              </w:rPr>
              <w:t>, Oficyna Wyd. SGH, Warszawa, 2015,</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rPr>
              <w:t xml:space="preserve">A. Rzepka, </w:t>
            </w:r>
            <w:r>
              <w:rPr>
                <w:rFonts w:cs="Calibri" w:ascii="Calibri" w:hAnsi="Calibri"/>
                <w:i/>
              </w:rPr>
              <w:t>Globalizacja w teorii i praktyce</w:t>
            </w:r>
            <w:r>
              <w:rPr>
                <w:rFonts w:cs="Calibri" w:ascii="Calibri" w:hAnsi="Calibri"/>
              </w:rPr>
              <w:t>, Wyd. Silva Rerum, Poznań, 2014.</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Diplomatic and Consular Law </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Public Administration</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Agnieszka Zaręba,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W1 – Knowledge of international relations</w:t>
            </w:r>
          </w:p>
          <w:p>
            <w:pPr>
              <w:pStyle w:val="Normal"/>
              <w:widowControl w:val="false"/>
              <w:rPr>
                <w:rFonts w:ascii="Calibri" w:hAnsi="Calibri" w:cs="Calibri"/>
                <w:lang w:val="en-GB"/>
              </w:rPr>
            </w:pPr>
            <w:r>
              <w:rPr>
                <w:rFonts w:cs="Calibri" w:ascii="Calibri" w:hAnsi="Calibri"/>
                <w:lang w:val="en-GB"/>
              </w:rPr>
              <w:t>W2 – Knowledge of international public law</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 The main objective is to provide a graduate with the detailed knowledge of diplomatic and consular law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 The important aim is to introduce a graduate to knowledge of terms, norms and institutions of diplomatic and consular law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C3 – A graduate  is able to analyse, on the basis of her/his knowledge, detailed issues related to the diplomatic and consular law </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 graduate knows and understands in depth the conditions of international relations, including those relating to the dilemmas of contemporary civilisation, especially in the area of diplomatic and consular law</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A graduate knows and understands theory and practice of functioning of the international institutions and complexity of the relations between them, including the institutions of diplomatic and consular law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K_W04</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 graduate knows and understands in depth the ethical norms which are applicable to interpersonal relations, especially in the area of diplomatic and consular law</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K_W07</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A graduate is able to use her/his acquired theoretical knowledge to diagnose, explain and forecast detailed issues related to international relations, especially in the area of diplomatic and consular relations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 graduate is able correctly to estimate the threats to international relations, especially connected with dilemmas of contemporary civilisations, especially in respect of diplomatic and consular law</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K_U05</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 graduate is able to communicate in a concise, understandable and critical manner with the environment, using specialist terminology and to conduct a debate on diplomatic and consular law</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K_U09</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A graduate is able to fulfil the social role as a graduate of international relations, including the area of social tasks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Graduate is ready to integrate the acquired knowledge on her/his own and to undertake new and comprehensive activities in an organised way, also in condition of limited access to the necessary information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2"/>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0"/>
              </w:numPr>
              <w:spacing w:lineRule="auto" w:line="240" w:before="0" w:after="0"/>
              <w:contextualSpacing/>
              <w:rPr>
                <w:b/>
                <w:lang w:val="en-GB"/>
              </w:rPr>
            </w:pPr>
            <w:r>
              <w:rPr>
                <w:b/>
                <w:lang w:val="en-GB"/>
              </w:rPr>
              <w:t>The outline of history of diplomacy and consular relations</w:t>
            </w:r>
          </w:p>
          <w:p>
            <w:pPr>
              <w:pStyle w:val="ListParagraph"/>
              <w:widowControl w:val="false"/>
              <w:numPr>
                <w:ilvl w:val="0"/>
                <w:numId w:val="10"/>
              </w:numPr>
              <w:spacing w:lineRule="auto" w:line="240" w:before="0" w:after="0"/>
              <w:contextualSpacing/>
              <w:rPr>
                <w:b/>
                <w:lang w:val="en-GB"/>
              </w:rPr>
            </w:pPr>
            <w:r>
              <w:rPr>
                <w:b/>
                <w:lang w:val="en-GB"/>
              </w:rPr>
              <w:t>Definitions of diplomacy, diplomatic and consular relations</w:t>
            </w:r>
          </w:p>
          <w:p>
            <w:pPr>
              <w:pStyle w:val="ListParagraph"/>
              <w:widowControl w:val="false"/>
              <w:numPr>
                <w:ilvl w:val="0"/>
                <w:numId w:val="10"/>
              </w:numPr>
              <w:spacing w:lineRule="auto" w:line="240" w:before="0" w:after="0"/>
              <w:contextualSpacing/>
              <w:rPr>
                <w:b/>
                <w:lang w:val="en-GB"/>
              </w:rPr>
            </w:pPr>
            <w:r>
              <w:rPr>
                <w:b/>
                <w:lang w:val="en-GB"/>
              </w:rPr>
              <w:t>The sources and codifications of diplomatic and consular law</w:t>
            </w:r>
          </w:p>
          <w:p>
            <w:pPr>
              <w:pStyle w:val="ListParagraph"/>
              <w:widowControl w:val="false"/>
              <w:numPr>
                <w:ilvl w:val="0"/>
                <w:numId w:val="10"/>
              </w:numPr>
              <w:spacing w:lineRule="auto" w:line="240" w:before="0" w:after="0"/>
              <w:contextualSpacing/>
              <w:rPr>
                <w:b/>
                <w:lang w:val="en-GB"/>
              </w:rPr>
            </w:pPr>
            <w:r>
              <w:rPr>
                <w:b/>
                <w:lang w:val="en-GB"/>
              </w:rPr>
              <w:t>Establishment and norms of diplomatic and consular relations</w:t>
            </w:r>
          </w:p>
          <w:p>
            <w:pPr>
              <w:pStyle w:val="ListParagraph"/>
              <w:widowControl w:val="false"/>
              <w:numPr>
                <w:ilvl w:val="0"/>
                <w:numId w:val="10"/>
              </w:numPr>
              <w:spacing w:lineRule="auto" w:line="240" w:before="0" w:after="0"/>
              <w:contextualSpacing/>
              <w:rPr>
                <w:b/>
                <w:lang w:val="en-GB"/>
              </w:rPr>
            </w:pPr>
            <w:r>
              <w:rPr>
                <w:b/>
                <w:lang w:val="en-GB"/>
              </w:rPr>
              <w:t xml:space="preserve">The diplomatic and consular functions </w:t>
            </w:r>
          </w:p>
          <w:p>
            <w:pPr>
              <w:pStyle w:val="ListParagraph"/>
              <w:widowControl w:val="false"/>
              <w:numPr>
                <w:ilvl w:val="0"/>
                <w:numId w:val="10"/>
              </w:numPr>
              <w:spacing w:lineRule="auto" w:line="240" w:before="0" w:after="0"/>
              <w:contextualSpacing/>
              <w:rPr>
                <w:b/>
                <w:lang w:val="en-GB"/>
              </w:rPr>
            </w:pPr>
            <w:r>
              <w:rPr>
                <w:b/>
                <w:lang w:val="en-GB"/>
              </w:rPr>
              <w:t>Privileges and immunities</w:t>
            </w:r>
          </w:p>
          <w:p>
            <w:pPr>
              <w:pStyle w:val="ListParagraph"/>
              <w:widowControl w:val="false"/>
              <w:numPr>
                <w:ilvl w:val="0"/>
                <w:numId w:val="10"/>
              </w:numPr>
              <w:spacing w:lineRule="auto" w:line="240" w:before="0" w:after="0"/>
              <w:contextualSpacing/>
              <w:rPr>
                <w:b/>
                <w:lang w:val="en-GB"/>
              </w:rPr>
            </w:pPr>
            <w:r>
              <w:rPr>
                <w:b/>
                <w:lang w:val="en-GB"/>
              </w:rPr>
              <w:t>Diplomatic and consular protection</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Graded Pass </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
        </w:numPr>
        <w:rPr>
          <w:b/>
          <w:lang w:val="en-GB"/>
        </w:rPr>
      </w:pPr>
      <w:r>
        <w:rPr>
          <w:b/>
          <w:lang w:val="en-GB"/>
        </w:rPr>
        <w:t>Grading criteria, weighting factors.....</w:t>
      </w:r>
    </w:p>
    <w:p>
      <w:pPr>
        <w:pStyle w:val="Normal"/>
        <w:rPr>
          <w:rFonts w:ascii="Calibri" w:hAnsi="Calibri" w:cs="Calibri"/>
          <w:b/>
          <w:lang w:val="en-GB"/>
        </w:rPr>
      </w:pPr>
      <w:r>
        <w:rPr>
          <w:rFonts w:cs="Calibri" w:ascii="Calibri" w:hAnsi="Calibri"/>
          <w:b/>
          <w:i/>
          <w:u w:val="single"/>
          <w:lang w:val="en-GB"/>
        </w:rPr>
        <w:t>Conditiones sine quibus non</w:t>
      </w:r>
      <w:r>
        <w:rPr>
          <w:rFonts w:cs="Calibri" w:ascii="Calibri" w:hAnsi="Calibri"/>
          <w:b/>
          <w:lang w:val="en-GB"/>
        </w:rPr>
        <w:t xml:space="preserve"> graduate may not get a credit:</w:t>
      </w:r>
    </w:p>
    <w:p>
      <w:pPr>
        <w:pStyle w:val="ListParagraph"/>
        <w:numPr>
          <w:ilvl w:val="0"/>
          <w:numId w:val="11"/>
        </w:numPr>
        <w:rPr>
          <w:b/>
          <w:lang w:val="en-GB"/>
        </w:rPr>
      </w:pPr>
      <w:r>
        <w:rPr>
          <w:b/>
          <w:lang w:val="en-GB"/>
        </w:rPr>
        <w:t>Graduate should be attendance at least 80 percent of classes,</w:t>
      </w:r>
    </w:p>
    <w:p>
      <w:pPr>
        <w:pStyle w:val="ListParagraph"/>
        <w:numPr>
          <w:ilvl w:val="0"/>
          <w:numId w:val="11"/>
        </w:numPr>
        <w:rPr>
          <w:b/>
          <w:lang w:val="en-GB"/>
        </w:rPr>
      </w:pPr>
      <w:r>
        <w:rPr>
          <w:b/>
          <w:lang w:val="en-GB"/>
        </w:rPr>
        <w:t>Graduate should pass positively three partial tests, which included just acquired knowledge,</w:t>
      </w:r>
    </w:p>
    <w:p>
      <w:pPr>
        <w:pStyle w:val="ListParagraph"/>
        <w:numPr>
          <w:ilvl w:val="0"/>
          <w:numId w:val="11"/>
        </w:numPr>
        <w:rPr>
          <w:b/>
          <w:lang w:val="en-GB"/>
        </w:rPr>
      </w:pPr>
      <w:r>
        <w:rPr>
          <w:b/>
          <w:lang w:val="en-GB"/>
        </w:rPr>
        <w:t>Graduate should prepare on her/his own and show during a class the presentation on given topic,</w:t>
      </w:r>
    </w:p>
    <w:p>
      <w:pPr>
        <w:pStyle w:val="ListParagraph"/>
        <w:numPr>
          <w:ilvl w:val="0"/>
          <w:numId w:val="11"/>
        </w:numPr>
        <w:rPr>
          <w:b/>
          <w:lang w:val="en-GB"/>
        </w:rPr>
      </w:pPr>
      <w:r>
        <w:rPr>
          <w:b/>
          <w:lang w:val="en-GB"/>
        </w:rPr>
        <w:t>Graduate takes active part in discussion during class (asks questions, draws her/his own conclusions using acquired theoretical knowledge)</w:t>
      </w:r>
    </w:p>
    <w:p>
      <w:pPr>
        <w:pStyle w:val="Normal"/>
        <w:rPr>
          <w:rFonts w:ascii="Calibri" w:hAnsi="Calibri" w:cs="Calibri"/>
          <w:b/>
          <w:u w:val="single"/>
          <w:lang w:val="en-GB"/>
        </w:rPr>
      </w:pPr>
      <w:r>
        <w:rPr>
          <w:rFonts w:cs="Calibri" w:ascii="Calibri" w:hAnsi="Calibri"/>
          <w:b/>
          <w:u w:val="single"/>
          <w:lang w:val="en-GB"/>
        </w:rPr>
        <w:t>Very good grade</w:t>
      </w:r>
    </w:p>
    <w:p>
      <w:pPr>
        <w:pStyle w:val="Normal"/>
        <w:rPr>
          <w:rFonts w:ascii="Calibri" w:hAnsi="Calibri" w:cs="Calibri"/>
          <w:b/>
          <w:lang w:val="en-GB"/>
        </w:rPr>
      </w:pPr>
      <w:r>
        <w:rPr>
          <w:rFonts w:cs="Calibri" w:ascii="Calibri" w:hAnsi="Calibri"/>
          <w:b/>
          <w:lang w:val="en-GB"/>
        </w:rPr>
        <w:t xml:space="preserve">- Graduate should entirely fulfil the </w:t>
      </w:r>
      <w:r>
        <w:rPr>
          <w:rFonts w:cs="Calibri" w:ascii="Calibri" w:hAnsi="Calibri"/>
          <w:b/>
          <w:i/>
          <w:lang w:val="en-GB"/>
        </w:rPr>
        <w:t>conditiones sine quibus non</w:t>
      </w:r>
      <w:r>
        <w:rPr>
          <w:rFonts w:cs="Calibri" w:ascii="Calibri" w:hAnsi="Calibri"/>
          <w:b/>
          <w:lang w:val="en-GB"/>
        </w:rPr>
        <w:t xml:space="preserve"> (1, 2, 3, 4)</w:t>
      </w:r>
    </w:p>
    <w:p>
      <w:pPr>
        <w:pStyle w:val="Normal"/>
        <w:rPr>
          <w:rFonts w:ascii="Calibri" w:hAnsi="Calibri" w:cs="Calibri"/>
          <w:b/>
          <w:lang w:val="en-GB"/>
        </w:rPr>
      </w:pPr>
      <w:r>
        <w:rPr>
          <w:rFonts w:cs="Calibri" w:ascii="Calibri" w:hAnsi="Calibri"/>
          <w:b/>
          <w:lang w:val="en-GB"/>
        </w:rPr>
        <w:t xml:space="preserve">Knowledge </w:t>
      </w:r>
    </w:p>
    <w:p>
      <w:pPr>
        <w:pStyle w:val="ListParagraph"/>
        <w:numPr>
          <w:ilvl w:val="0"/>
          <w:numId w:val="12"/>
        </w:numPr>
        <w:rPr>
          <w:b/>
          <w:lang w:val="en-GB"/>
        </w:rPr>
      </w:pPr>
      <w:r>
        <w:rPr>
          <w:b/>
          <w:lang w:val="en-GB"/>
        </w:rPr>
        <w:t>A graduate knows detailed knowledge of terms, definitions, norms and institutions of diplomatic and consular law and conditions of its application</w:t>
      </w:r>
    </w:p>
    <w:p>
      <w:pPr>
        <w:pStyle w:val="Normal"/>
        <w:rPr>
          <w:rFonts w:ascii="Calibri" w:hAnsi="Calibri" w:cs="Calibri"/>
          <w:b/>
          <w:lang w:val="en-GB"/>
        </w:rPr>
      </w:pPr>
      <w:r>
        <w:rPr>
          <w:rFonts w:cs="Calibri" w:ascii="Calibri" w:hAnsi="Calibri"/>
          <w:b/>
          <w:lang w:val="en-GB"/>
        </w:rPr>
        <w:t>Skills</w:t>
      </w:r>
    </w:p>
    <w:p>
      <w:pPr>
        <w:pStyle w:val="ListParagraph"/>
        <w:numPr>
          <w:ilvl w:val="0"/>
          <w:numId w:val="12"/>
        </w:numPr>
        <w:rPr>
          <w:b/>
          <w:lang w:val="en-GB"/>
        </w:rPr>
      </w:pPr>
      <w:r>
        <w:rPr>
          <w:b/>
          <w:lang w:val="en-GB"/>
        </w:rPr>
        <w:t>a graduate is able on her/his own to use her/his acquired knowledge to diagnose, explain and forecast the detailed issues related to the diplomatic and consular law</w:t>
      </w:r>
    </w:p>
    <w:p>
      <w:pPr>
        <w:pStyle w:val="Normal"/>
        <w:ind w:left="360" w:hanging="0"/>
        <w:rPr>
          <w:rFonts w:ascii="Calibri" w:hAnsi="Calibri" w:cs="Calibri"/>
          <w:b/>
          <w:lang w:val="en-GB"/>
        </w:rPr>
      </w:pPr>
      <w:r>
        <w:rPr>
          <w:rFonts w:cs="Calibri" w:ascii="Calibri" w:hAnsi="Calibri"/>
          <w:b/>
          <w:lang w:val="en-GB"/>
        </w:rPr>
        <w:t>Social competences</w:t>
      </w:r>
    </w:p>
    <w:p>
      <w:pPr>
        <w:pStyle w:val="ListParagraph"/>
        <w:numPr>
          <w:ilvl w:val="0"/>
          <w:numId w:val="12"/>
        </w:numPr>
        <w:rPr>
          <w:b/>
          <w:lang w:val="en-GB"/>
        </w:rPr>
      </w:pPr>
      <w:r>
        <w:rPr>
          <w:b/>
          <w:lang w:val="en-GB"/>
        </w:rPr>
        <w:t>a graduate is ready to integrate her/his acquired knowledge and to make in organised way new activities, also in conditions of limited access to the necessary information</w:t>
      </w:r>
    </w:p>
    <w:p>
      <w:pPr>
        <w:pStyle w:val="Normal"/>
        <w:rPr>
          <w:rFonts w:ascii="Calibri" w:hAnsi="Calibri" w:cs="Calibri"/>
          <w:b/>
          <w:lang w:val="en-GB"/>
        </w:rPr>
      </w:pPr>
      <w:r>
        <w:rPr>
          <w:rFonts w:cs="Calibri" w:ascii="Calibri" w:hAnsi="Calibri"/>
          <w:b/>
          <w:lang w:val="en-GB"/>
        </w:rPr>
      </w:r>
    </w:p>
    <w:p>
      <w:pPr>
        <w:pStyle w:val="Normal"/>
        <w:rPr>
          <w:rFonts w:ascii="Calibri" w:hAnsi="Calibri" w:cs="Calibri"/>
          <w:b/>
          <w:u w:val="single"/>
          <w:lang w:val="en-GB"/>
        </w:rPr>
      </w:pPr>
      <w:r>
        <w:rPr>
          <w:rFonts w:cs="Calibri" w:ascii="Calibri" w:hAnsi="Calibri"/>
          <w:b/>
          <w:u w:val="single"/>
          <w:lang w:val="en-GB"/>
        </w:rPr>
        <w:t>Good grade</w:t>
      </w:r>
    </w:p>
    <w:p>
      <w:pPr>
        <w:pStyle w:val="Normal"/>
        <w:rPr>
          <w:rFonts w:ascii="Calibri" w:hAnsi="Calibri" w:cs="Calibri"/>
          <w:b/>
          <w:lang w:val="en-GB"/>
        </w:rPr>
      </w:pPr>
      <w:r>
        <w:rPr>
          <w:rFonts w:cs="Calibri" w:ascii="Calibri" w:hAnsi="Calibri"/>
          <w:b/>
          <w:lang w:val="en-GB"/>
        </w:rPr>
        <w:t xml:space="preserve">- Graduate should entirely fulfil the </w:t>
      </w:r>
      <w:r>
        <w:rPr>
          <w:rFonts w:cs="Calibri" w:ascii="Calibri" w:hAnsi="Calibri"/>
          <w:b/>
          <w:i/>
          <w:u w:val="single"/>
          <w:lang w:val="en-GB"/>
        </w:rPr>
        <w:t>conditiones sine quibus non</w:t>
      </w:r>
      <w:r>
        <w:rPr>
          <w:rFonts w:cs="Calibri" w:ascii="Calibri" w:hAnsi="Calibri"/>
          <w:b/>
          <w:lang w:val="en-GB"/>
        </w:rPr>
        <w:t xml:space="preserve"> (1, 2, 3, 4)</w:t>
      </w:r>
    </w:p>
    <w:p>
      <w:pPr>
        <w:pStyle w:val="Normal"/>
        <w:rPr>
          <w:rFonts w:ascii="Calibri" w:hAnsi="Calibri" w:cs="Calibri"/>
          <w:b/>
          <w:lang w:val="en-GB"/>
        </w:rPr>
      </w:pPr>
      <w:r>
        <w:rPr>
          <w:rFonts w:cs="Calibri" w:ascii="Calibri" w:hAnsi="Calibri"/>
          <w:b/>
          <w:lang w:val="en-GB"/>
        </w:rPr>
        <w:t xml:space="preserve">Knowledge </w:t>
      </w:r>
    </w:p>
    <w:p>
      <w:pPr>
        <w:pStyle w:val="ListParagraph"/>
        <w:numPr>
          <w:ilvl w:val="0"/>
          <w:numId w:val="12"/>
        </w:numPr>
        <w:rPr>
          <w:b/>
          <w:lang w:val="en-GB"/>
        </w:rPr>
      </w:pPr>
      <w:r>
        <w:rPr>
          <w:b/>
          <w:lang w:val="en-GB"/>
        </w:rPr>
        <w:t>A graduate knows knowledge of terms, definitions, norms and institutions of diplomatic and consular law and conditions of its application</w:t>
      </w:r>
    </w:p>
    <w:p>
      <w:pPr>
        <w:pStyle w:val="Normal"/>
        <w:rPr>
          <w:rFonts w:ascii="Calibri" w:hAnsi="Calibri" w:cs="Calibri"/>
          <w:b/>
          <w:lang w:val="en-GB"/>
        </w:rPr>
      </w:pPr>
      <w:r>
        <w:rPr>
          <w:rFonts w:cs="Calibri" w:ascii="Calibri" w:hAnsi="Calibri"/>
          <w:b/>
          <w:lang w:val="en-GB"/>
        </w:rPr>
        <w:t>Skills</w:t>
      </w:r>
    </w:p>
    <w:p>
      <w:pPr>
        <w:pStyle w:val="ListParagraph"/>
        <w:numPr>
          <w:ilvl w:val="0"/>
          <w:numId w:val="12"/>
        </w:numPr>
        <w:rPr>
          <w:b/>
          <w:lang w:val="en-GB"/>
        </w:rPr>
      </w:pPr>
      <w:r>
        <w:rPr>
          <w:b/>
          <w:lang w:val="en-GB"/>
        </w:rPr>
        <w:t>a graduate is able to use her/his acquired knowledge to diagnose, explain and forecast the detailed issues related to the diplomatic and consular law</w:t>
      </w:r>
    </w:p>
    <w:p>
      <w:pPr>
        <w:pStyle w:val="Normal"/>
        <w:ind w:left="360" w:hanging="0"/>
        <w:rPr>
          <w:rFonts w:ascii="Calibri" w:hAnsi="Calibri" w:cs="Calibri"/>
          <w:b/>
          <w:lang w:val="en-GB"/>
        </w:rPr>
      </w:pPr>
      <w:r>
        <w:rPr>
          <w:rFonts w:cs="Calibri" w:ascii="Calibri" w:hAnsi="Calibri"/>
          <w:b/>
          <w:lang w:val="en-GB"/>
        </w:rPr>
        <w:t>Social competences</w:t>
      </w:r>
    </w:p>
    <w:p>
      <w:pPr>
        <w:pStyle w:val="ListParagraph"/>
        <w:numPr>
          <w:ilvl w:val="0"/>
          <w:numId w:val="12"/>
        </w:numPr>
        <w:rPr>
          <w:b/>
          <w:lang w:val="en-GB"/>
        </w:rPr>
      </w:pPr>
      <w:r>
        <w:rPr>
          <w:b/>
          <w:lang w:val="en-GB"/>
        </w:rPr>
        <w:t>a graduate is ready to integrate her/his acquired knowledge and to make in organised way new activities, also in conditions of limited access to the necessary information</w:t>
      </w:r>
    </w:p>
    <w:p>
      <w:pPr>
        <w:pStyle w:val="Normal"/>
        <w:ind w:left="360" w:hanging="0"/>
        <w:rPr>
          <w:rFonts w:ascii="Calibri" w:hAnsi="Calibri" w:cs="Calibri"/>
          <w:b/>
          <w:lang w:val="en-GB"/>
        </w:rPr>
      </w:pPr>
      <w:r>
        <w:rPr>
          <w:rFonts w:cs="Calibri" w:ascii="Calibri" w:hAnsi="Calibri"/>
          <w:b/>
          <w:lang w:val="en-GB"/>
        </w:rPr>
      </w:r>
    </w:p>
    <w:p>
      <w:pPr>
        <w:pStyle w:val="Normal"/>
        <w:rPr>
          <w:rFonts w:ascii="Calibri" w:hAnsi="Calibri" w:cs="Calibri"/>
          <w:b/>
          <w:u w:val="single"/>
          <w:lang w:val="en-GB"/>
        </w:rPr>
      </w:pPr>
      <w:r>
        <w:rPr>
          <w:rFonts w:cs="Calibri" w:ascii="Calibri" w:hAnsi="Calibri"/>
          <w:b/>
          <w:u w:val="single"/>
          <w:lang w:val="en-GB"/>
        </w:rPr>
        <w:t xml:space="preserve">Satisfactory grade </w:t>
      </w:r>
    </w:p>
    <w:p>
      <w:pPr>
        <w:pStyle w:val="ListParagraph"/>
        <w:rPr>
          <w:b/>
          <w:lang w:val="en-GB"/>
        </w:rPr>
      </w:pPr>
      <w:r>
        <w:rPr>
          <w:b/>
          <w:lang w:val="en-GB"/>
        </w:rPr>
        <w:t xml:space="preserve">- Graduate should partially fulfils </w:t>
      </w:r>
      <w:r>
        <w:rPr>
          <w:b/>
          <w:i/>
          <w:u w:val="single"/>
          <w:lang w:val="en-GB"/>
        </w:rPr>
        <w:t>conditiones sine quibus non</w:t>
      </w:r>
      <w:r>
        <w:rPr>
          <w:b/>
          <w:lang w:val="en-GB"/>
        </w:rPr>
        <w:t xml:space="preserve"> (1, 2, 3)</w:t>
      </w:r>
    </w:p>
    <w:p>
      <w:pPr>
        <w:pStyle w:val="Normal"/>
        <w:rPr>
          <w:rFonts w:ascii="Calibri" w:hAnsi="Calibri" w:cs="Calibri"/>
          <w:b/>
          <w:lang w:val="en-GB"/>
        </w:rPr>
      </w:pPr>
      <w:r>
        <w:rPr>
          <w:rFonts w:cs="Calibri" w:ascii="Calibri" w:hAnsi="Calibri"/>
          <w:b/>
          <w:lang w:val="en-GB"/>
        </w:rPr>
        <w:t>Knowledge</w:t>
      </w:r>
    </w:p>
    <w:p>
      <w:pPr>
        <w:pStyle w:val="ListParagraph"/>
        <w:numPr>
          <w:ilvl w:val="0"/>
          <w:numId w:val="12"/>
        </w:numPr>
        <w:rPr>
          <w:b/>
          <w:lang w:val="en-GB"/>
        </w:rPr>
      </w:pPr>
      <w:r>
        <w:rPr>
          <w:b/>
          <w:lang w:val="en-GB"/>
        </w:rPr>
        <w:t xml:space="preserve">a graduate knows basic knowledge of terms, definitions, norms and institutions of diplomatic and consular law and conditions of its application </w:t>
      </w:r>
    </w:p>
    <w:p>
      <w:pPr>
        <w:pStyle w:val="Normal"/>
        <w:rPr>
          <w:rFonts w:ascii="Calibri" w:hAnsi="Calibri" w:cs="Calibri"/>
          <w:b/>
          <w:lang w:val="en-GB"/>
        </w:rPr>
      </w:pPr>
      <w:r>
        <w:rPr>
          <w:rFonts w:cs="Calibri" w:ascii="Calibri" w:hAnsi="Calibri"/>
          <w:b/>
          <w:lang w:val="en-GB"/>
        </w:rPr>
        <w:t>Skills</w:t>
      </w:r>
    </w:p>
    <w:p>
      <w:pPr>
        <w:pStyle w:val="ListParagraph"/>
        <w:numPr>
          <w:ilvl w:val="0"/>
          <w:numId w:val="12"/>
        </w:numPr>
        <w:rPr>
          <w:b/>
          <w:lang w:val="en-GB"/>
        </w:rPr>
      </w:pPr>
      <w:r>
        <w:rPr>
          <w:b/>
          <w:lang w:val="en-GB"/>
        </w:rPr>
        <w:t>a graduate is able, under the teacher’s guidance, to use her/his acquired knowledge to explain the basic issues related to diplomatic and consular law</w:t>
      </w:r>
    </w:p>
    <w:p>
      <w:pPr>
        <w:pStyle w:val="Normal"/>
        <w:rPr>
          <w:rFonts w:ascii="Calibri" w:hAnsi="Calibri" w:cs="Calibri"/>
          <w:b/>
          <w:lang w:val="en-GB"/>
        </w:rPr>
      </w:pPr>
      <w:r>
        <w:rPr>
          <w:rFonts w:cs="Calibri" w:ascii="Calibri" w:hAnsi="Calibri"/>
          <w:b/>
          <w:lang w:val="en-GB"/>
        </w:rPr>
        <w:t xml:space="preserve">Social competences </w:t>
      </w:r>
    </w:p>
    <w:p>
      <w:pPr>
        <w:pStyle w:val="ListParagraph"/>
        <w:numPr>
          <w:ilvl w:val="0"/>
          <w:numId w:val="12"/>
        </w:numPr>
        <w:rPr>
          <w:b/>
          <w:lang w:val="en-GB"/>
        </w:rPr>
      </w:pPr>
      <w:r>
        <w:rPr>
          <w:b/>
          <w:lang w:val="en-GB"/>
        </w:rPr>
        <w:t>a graduate is ready on her/his own o integrate acquired knowledge</w:t>
      </w:r>
    </w:p>
    <w:p>
      <w:pPr>
        <w:pStyle w:val="Normal"/>
        <w:rPr>
          <w:rFonts w:ascii="Calibri" w:hAnsi="Calibri" w:cs="Calibri"/>
          <w:b/>
          <w:lang w:val="en-GB"/>
        </w:rPr>
      </w:pPr>
      <w:r>
        <w:rPr>
          <w:rFonts w:cs="Calibri" w:ascii="Calibri" w:hAnsi="Calibri"/>
          <w:b/>
          <w:lang w:val="en-GB"/>
        </w:rPr>
      </w:r>
    </w:p>
    <w:p>
      <w:pPr>
        <w:pStyle w:val="Normal"/>
        <w:rPr>
          <w:rFonts w:ascii="Calibri" w:hAnsi="Calibri" w:cs="Calibri"/>
          <w:b/>
          <w:u w:val="single"/>
          <w:lang w:val="en-GB"/>
        </w:rPr>
      </w:pPr>
      <w:r>
        <w:rPr>
          <w:rFonts w:cs="Calibri" w:ascii="Calibri" w:hAnsi="Calibri"/>
          <w:b/>
          <w:u w:val="single"/>
          <w:lang w:val="en-GB"/>
        </w:rPr>
        <w:t>Unsatisfactory grade</w:t>
      </w:r>
    </w:p>
    <w:p>
      <w:pPr>
        <w:pStyle w:val="Normal"/>
        <w:ind w:firstLine="708"/>
        <w:rPr>
          <w:rFonts w:ascii="Calibri" w:hAnsi="Calibri" w:cs="Calibri"/>
          <w:b/>
          <w:lang w:val="en-GB"/>
        </w:rPr>
      </w:pPr>
      <w:r>
        <w:rPr>
          <w:rFonts w:cs="Calibri" w:ascii="Calibri" w:hAnsi="Calibri"/>
          <w:b/>
          <w:lang w:val="en-GB"/>
        </w:rPr>
        <w:t xml:space="preserve">- a graduate does not at all fulfil </w:t>
      </w:r>
      <w:r>
        <w:rPr>
          <w:rFonts w:cs="Calibri" w:ascii="Calibri" w:hAnsi="Calibri"/>
          <w:b/>
          <w:i/>
          <w:u w:val="single"/>
          <w:lang w:val="en-GB"/>
        </w:rPr>
        <w:t>conditionum sine quibus non</w:t>
      </w:r>
      <w:r>
        <w:rPr>
          <w:rFonts w:cs="Calibri" w:ascii="Calibri" w:hAnsi="Calibri"/>
          <w:b/>
          <w:lang w:val="en-GB"/>
        </w:rPr>
        <w:t xml:space="preserve"> (1, 2, 3)</w:t>
      </w:r>
    </w:p>
    <w:p>
      <w:pPr>
        <w:pStyle w:val="Normal"/>
        <w:rPr>
          <w:rFonts w:ascii="Calibri" w:hAnsi="Calibri" w:cs="Calibri"/>
          <w:b/>
          <w:lang w:val="en-GB"/>
        </w:rPr>
      </w:pPr>
      <w:r>
        <w:rPr>
          <w:rFonts w:cs="Calibri" w:ascii="Calibri" w:hAnsi="Calibri"/>
          <w:b/>
          <w:lang w:val="en-GB"/>
        </w:rPr>
        <w:t>Knowledge</w:t>
      </w:r>
    </w:p>
    <w:p>
      <w:pPr>
        <w:pStyle w:val="ListParagraph"/>
        <w:numPr>
          <w:ilvl w:val="0"/>
          <w:numId w:val="12"/>
        </w:numPr>
        <w:rPr>
          <w:b/>
          <w:lang w:val="en-GB"/>
        </w:rPr>
      </w:pPr>
      <w:r>
        <w:rPr>
          <w:b/>
          <w:lang w:val="en-GB"/>
        </w:rPr>
        <w:t>a graduate does not know the basic knowledge of terms, definitions, norms and institutions of diplomatic and consular law and conditions of its application</w:t>
      </w:r>
    </w:p>
    <w:p>
      <w:pPr>
        <w:pStyle w:val="Normal"/>
        <w:rPr>
          <w:rFonts w:ascii="Calibri" w:hAnsi="Calibri" w:cs="Calibri"/>
          <w:b/>
          <w:lang w:val="en-GB"/>
        </w:rPr>
      </w:pPr>
      <w:r>
        <w:rPr>
          <w:rFonts w:cs="Calibri" w:ascii="Calibri" w:hAnsi="Calibri"/>
          <w:b/>
          <w:lang w:val="en-GB"/>
        </w:rPr>
        <w:t>Skills</w:t>
      </w:r>
    </w:p>
    <w:p>
      <w:pPr>
        <w:pStyle w:val="ListParagraph"/>
        <w:numPr>
          <w:ilvl w:val="0"/>
          <w:numId w:val="12"/>
        </w:numPr>
        <w:rPr>
          <w:b/>
          <w:lang w:val="en-GB"/>
        </w:rPr>
      </w:pPr>
      <w:r>
        <w:rPr>
          <w:b/>
          <w:lang w:val="en-GB"/>
        </w:rPr>
        <w:t>a graduate is not able, even under the teacher’s guidance, to use her/his acquired knowledge to explain the basic issues related to diplomatic and consular law</w:t>
      </w:r>
    </w:p>
    <w:p>
      <w:pPr>
        <w:pStyle w:val="Normal"/>
        <w:rPr>
          <w:rFonts w:ascii="Calibri" w:hAnsi="Calibri" w:cs="Calibri"/>
          <w:b/>
          <w:lang w:val="en-GB"/>
        </w:rPr>
      </w:pPr>
      <w:r>
        <w:rPr>
          <w:rFonts w:cs="Calibri" w:ascii="Calibri" w:hAnsi="Calibri"/>
          <w:b/>
          <w:lang w:val="en-GB"/>
        </w:rPr>
        <w:t xml:space="preserve">Social competences </w:t>
      </w:r>
    </w:p>
    <w:p>
      <w:pPr>
        <w:pStyle w:val="ListParagraph"/>
        <w:numPr>
          <w:ilvl w:val="0"/>
          <w:numId w:val="12"/>
        </w:numPr>
        <w:rPr>
          <w:b/>
          <w:lang w:val="en-GB"/>
        </w:rPr>
      </w:pPr>
      <w:r>
        <w:rPr>
          <w:b/>
          <w:lang w:val="en-GB"/>
        </w:rPr>
        <w:t>a graduate is not ready on her/his own to integrate the knowledge</w:t>
      </w:r>
    </w:p>
    <w:p>
      <w:pPr>
        <w:pStyle w:val="ListParagraph"/>
        <w:rPr>
          <w:b/>
          <w:lang w:val="en-GB"/>
        </w:rPr>
      </w:pPr>
      <w:r>
        <w:rPr>
          <w:b/>
          <w:lang w:val="en-GB"/>
        </w:rPr>
      </w:r>
    </w:p>
    <w:p>
      <w:pPr>
        <w:pStyle w:val="ListParagraph"/>
        <w:rPr>
          <w:b/>
          <w:lang w:val="en-GB"/>
        </w:rPr>
      </w:pPr>
      <w:r>
        <w:rPr>
          <w:b/>
          <w:lang w:val="en-GB"/>
        </w:rPr>
      </w:r>
    </w:p>
    <w:p>
      <w:pPr>
        <w:pStyle w:val="ListParagraph"/>
        <w:rPr>
          <w:b/>
          <w:lang w:val="en-GB"/>
        </w:rPr>
      </w:pPr>
      <w:r>
        <w:rPr>
          <w:b/>
          <w:lang w:val="en-GB"/>
        </w:rPr>
      </w:r>
    </w:p>
    <w:p>
      <w:pPr>
        <w:pStyle w:val="ListParagraph"/>
        <w:numPr>
          <w:ilvl w:val="0"/>
          <w:numId w:val="11"/>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15</w:t>
            </w:r>
          </w:p>
        </w:tc>
      </w:tr>
    </w:tbl>
    <w:p>
      <w:pPr>
        <w:pStyle w:val="Normal"/>
        <w:rPr>
          <w:rFonts w:ascii="Calibri" w:hAnsi="Calibri" w:cs="Calibri"/>
          <w:b/>
          <w:lang w:val="en-GB"/>
        </w:rPr>
      </w:pPr>
      <w:r>
        <w:rPr>
          <w:rFonts w:cs="Calibri" w:ascii="Calibri" w:hAnsi="Calibri"/>
          <w:b/>
          <w:lang w:val="en-GB"/>
        </w:rPr>
      </w:r>
    </w:p>
    <w:p>
      <w:pPr>
        <w:pStyle w:val="ListParagraph"/>
        <w:numPr>
          <w:ilvl w:val="0"/>
          <w:numId w:val="11"/>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J. Sutor, </w:t>
            </w:r>
            <w:r>
              <w:rPr>
                <w:rFonts w:cs="Calibri" w:ascii="Calibri" w:hAnsi="Calibri"/>
                <w:i/>
              </w:rPr>
              <w:t>Prawo dyplomatyczne i konsularne</w:t>
            </w:r>
            <w:r>
              <w:rPr>
                <w:rFonts w:cs="Calibri" w:ascii="Calibri" w:hAnsi="Calibri"/>
              </w:rPr>
              <w:t>, Warszawa 2018</w:t>
            </w:r>
          </w:p>
          <w:p>
            <w:pPr>
              <w:pStyle w:val="Normal"/>
              <w:widowControl w:val="false"/>
              <w:rPr>
                <w:rFonts w:ascii="Calibri" w:hAnsi="Calibri" w:cs="Calibri"/>
              </w:rPr>
            </w:pPr>
            <w:r>
              <w:rPr>
                <w:rFonts w:cs="Calibri" w:ascii="Calibri" w:hAnsi="Calibri"/>
              </w:rPr>
              <w:t xml:space="preserve">- A. Klimczak-Przyborowska, W Staszewski, </w:t>
            </w:r>
            <w:r>
              <w:rPr>
                <w:rFonts w:cs="Calibri" w:ascii="Calibri" w:hAnsi="Calibri"/>
                <w:i/>
              </w:rPr>
              <w:t>Prawo dyplomatyczne i konsularne. Wybór dokumentów</w:t>
            </w:r>
            <w:r>
              <w:rPr>
                <w:rFonts w:cs="Calibri" w:ascii="Calibri" w:hAnsi="Calibri"/>
              </w:rPr>
              <w:t>, Lublin 2005</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E. Pietkiewicz, </w:t>
            </w:r>
            <w:r>
              <w:rPr>
                <w:rFonts w:cs="Calibri" w:ascii="Calibri" w:hAnsi="Calibri"/>
                <w:i/>
              </w:rPr>
              <w:t>Protokół dyplomatyczny</w:t>
            </w:r>
            <w:r>
              <w:rPr>
                <w:rFonts w:cs="Calibri" w:ascii="Calibri" w:hAnsi="Calibri"/>
              </w:rPr>
              <w:t>, Warszawa 2000</w:t>
            </w:r>
          </w:p>
          <w:p>
            <w:pPr>
              <w:pStyle w:val="Normal"/>
              <w:widowControl w:val="false"/>
              <w:rPr>
                <w:rFonts w:ascii="Calibri" w:hAnsi="Calibri" w:cs="Calibri"/>
                <w:b/>
              </w:rPr>
            </w:pPr>
            <w:r>
              <w:rPr>
                <w:rFonts w:cs="Calibri" w:ascii="Calibri" w:hAnsi="Calibri"/>
              </w:rPr>
              <w:t xml:space="preserve">- </w:t>
            </w:r>
            <w:r>
              <w:rPr>
                <w:rFonts w:cs="Calibri" w:ascii="Calibri" w:hAnsi="Calibri"/>
                <w:i/>
              </w:rPr>
              <w:t>50 lat Konwencji Wiedeńskiej – aktualna kondycja uregulowań dotyczących stosunków dyplomatycznych</w:t>
            </w:r>
            <w:r>
              <w:rPr>
                <w:rFonts w:cs="Calibri" w:ascii="Calibri" w:hAnsi="Calibri"/>
              </w:rPr>
              <w:t>, Warszawa 2012</w:t>
            </w:r>
          </w:p>
        </w:tc>
      </w:tr>
    </w:tbl>
    <w:p>
      <w:pPr>
        <w:pStyle w:val="Normal"/>
        <w:rPr>
          <w:rFonts w:ascii="Calibri" w:hAnsi="Calibri" w:cs="Calibri"/>
          <w:b/>
        </w:rPr>
      </w:pPr>
      <w:r>
        <w:rPr>
          <w:rFonts w:cs="Calibri" w:ascii="Calibri" w:hAnsi="Calibri"/>
          <w:b/>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5"/>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8"/>
        <w:gridCol w:w="4533"/>
      </w:tblGrid>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Migrations in the contemporary world</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Political sciences </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1"/>
        <w:gridCol w:w="4520"/>
      </w:tblGrid>
      <w:tr>
        <w:trPr/>
        <w:tc>
          <w:tcPr>
            <w:tcW w:w="45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Andrzej Szabaciuk, Ph.D.</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t>1</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Knowledge about the modern world: medium level</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5"/>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 Analysis of the conditions of migration processes in the modern world</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 Learning the basic theories explaining migration processes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 Identifying key phenomena accompanying mass migration processes in the modern world</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5"/>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can characterize contemporary migration processes on a global scale</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KW_02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identifies the basic challenges associated with mass migration of people</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KW_05</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has knowledge of international relations in the context of mass migration processes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KW_04</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recognizes the importance of migration issues in the modern world</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KU_01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can examine key subjects and determinants conditioning mass migration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KU_05</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diagnoses the basic challenges accompanying migration processes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KU_04</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aware of the need to follow the basic ethical principles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KK_01</w:t>
            </w:r>
          </w:p>
        </w:tc>
      </w:tr>
    </w:tbl>
    <w:p>
      <w:pPr>
        <w:pStyle w:val="ListParagraph"/>
        <w:ind w:left="1080" w:hanging="0"/>
        <w:rPr>
          <w:b/>
          <w:lang w:val="en-GB"/>
        </w:rPr>
      </w:pPr>
      <w:r>
        <w:rPr>
          <w:b/>
          <w:lang w:val="en-GB"/>
        </w:rPr>
      </w:r>
    </w:p>
    <w:p>
      <w:pPr>
        <w:pStyle w:val="ListParagraph"/>
        <w:numPr>
          <w:ilvl w:val="0"/>
          <w:numId w:val="5"/>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bCs/>
                <w:lang w:val="en-GB"/>
              </w:rPr>
            </w:pPr>
            <w:r>
              <w:rPr>
                <w:rFonts w:cs="Calibri" w:ascii="Calibri" w:hAnsi="Calibri"/>
                <w:bCs/>
                <w:lang w:val="en-GB"/>
              </w:rPr>
              <w:t>Introduction to the subject. Basic definitions. Migration theories. Migration and the problem of the emergence of ethnic minorities, national minorities, xenophobia, racism, the state and citizenship. Migration processes in Europe after World War II: scale, trends, forecasts. Migration and the economy. Management of migration streams: migration policy and its types. Migration and politics: policy towards diasporas. Forced migrations: internally displaced persons, refugees and mixed categories. Migration and security: migration industry and migration crimes. Migration and security: international terrorism. The problem of integration and its models</w:t>
            </w:r>
          </w:p>
        </w:tc>
      </w:tr>
    </w:tbl>
    <w:p>
      <w:pPr>
        <w:pStyle w:val="Normal"/>
        <w:rPr>
          <w:rFonts w:ascii="Calibri" w:hAnsi="Calibri" w:cs="Calibri"/>
          <w:b/>
          <w:lang w:val="en-GB"/>
        </w:rPr>
      </w:pPr>
      <w:r>
        <w:rPr>
          <w:rFonts w:cs="Calibri" w:ascii="Calibri" w:hAnsi="Calibri"/>
          <w:b/>
          <w:lang w:val="en-GB"/>
        </w:rPr>
      </w:r>
    </w:p>
    <w:p>
      <w:pPr>
        <w:pStyle w:val="ListParagraph"/>
        <w:numPr>
          <w:ilvl w:val="0"/>
          <w:numId w:val="5"/>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47"/>
        <w:gridCol w:w="2775"/>
        <w:gridCol w:w="2548"/>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Case studies, text analysis</w:t>
            </w:r>
          </w:p>
          <w:p>
            <w:pPr>
              <w:pStyle w:val="Normal"/>
              <w:widowControl w:val="false"/>
              <w:rPr>
                <w:rFonts w:ascii="Calibri" w:hAnsi="Calibri" w:cs="Calibri"/>
                <w:lang w:val="en-US"/>
              </w:rPr>
            </w:pPr>
            <w:r>
              <w:rPr>
                <w:rFonts w:cs="Calibri" w:ascii="Calibri" w:hAnsi="Calibri"/>
                <w:lang w:val="en-US"/>
              </w:rPr>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Test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The presentation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US"/>
              </w:rPr>
            </w:pPr>
            <w:r>
              <w:rPr>
                <w:rFonts w:cs="Calibri" w:ascii="Calibri" w:hAnsi="Calibri"/>
                <w:lang w:val="en-US"/>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Work with the text</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US"/>
              </w:rPr>
            </w:pPr>
            <w:r>
              <w:rPr>
                <w:rFonts w:cs="Calibri" w:ascii="Calibri" w:hAnsi="Calibri"/>
                <w:lang w:val="en-US"/>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Team work</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5"/>
        </w:numPr>
        <w:rPr>
          <w:b/>
          <w:lang w:val="en-GB"/>
        </w:rPr>
      </w:pPr>
      <w:r>
        <w:rPr>
          <w:b/>
          <w:lang w:val="en-GB"/>
        </w:rPr>
        <w:t>Grading criteria, weighting factors.....</w:t>
      </w:r>
      <w:r>
        <w:br w:type="page"/>
      </w:r>
    </w:p>
    <w:p>
      <w:pPr>
        <w:pStyle w:val="Normal"/>
        <w:numPr>
          <w:ilvl w:val="0"/>
          <w:numId w:val="5"/>
        </w:numPr>
        <w:rPr>
          <w:b/>
          <w:lang w:val="en-GB"/>
        </w:rPr>
      </w:pPr>
      <w:r>
        <w:rPr>
          <w:b/>
          <w:lang w:val="en-GB"/>
        </w:rPr>
      </w:r>
    </w:p>
    <w:p>
      <w:pPr>
        <w:pStyle w:val="ListParagraph"/>
        <w:numPr>
          <w:ilvl w:val="0"/>
          <w:numId w:val="5"/>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Cs/>
                <w:lang w:val="en-GB"/>
              </w:rPr>
            </w:pPr>
            <w:r>
              <w:rPr>
                <w:rFonts w:cs="Calibri" w:ascii="Calibri" w:hAnsi="Calibri"/>
                <w:bCs/>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Cs/>
                <w:lang w:val="en-GB"/>
              </w:rPr>
            </w:pPr>
            <w:r>
              <w:rPr>
                <w:rFonts w:cs="Calibri" w:ascii="Calibri" w:hAnsi="Calibri"/>
                <w:bCs/>
                <w:lang w:val="en-GB"/>
              </w:rPr>
              <w:t>15</w:t>
            </w:r>
          </w:p>
        </w:tc>
      </w:tr>
    </w:tbl>
    <w:p>
      <w:pPr>
        <w:pStyle w:val="Normal"/>
        <w:rPr>
          <w:rFonts w:ascii="Calibri" w:hAnsi="Calibri" w:cs="Calibri"/>
          <w:b/>
          <w:lang w:val="en-GB"/>
        </w:rPr>
      </w:pPr>
      <w:r>
        <w:rPr>
          <w:rFonts w:cs="Calibri" w:ascii="Calibri" w:hAnsi="Calibri"/>
          <w:b/>
          <w:lang w:val="en-GB"/>
        </w:rPr>
      </w:r>
    </w:p>
    <w:p>
      <w:pPr>
        <w:pStyle w:val="ListParagraph"/>
        <w:numPr>
          <w:ilvl w:val="0"/>
          <w:numId w:val="5"/>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Castles Stephen, Haas Hein de, Miller Mark J., </w:t>
            </w:r>
            <w:r>
              <w:rPr>
                <w:rFonts w:cs="Calibri" w:ascii="Calibri" w:hAnsi="Calibri"/>
                <w:i/>
                <w:iCs/>
                <w:sz w:val="22"/>
                <w:szCs w:val="22"/>
                <w:lang w:val="en-US"/>
              </w:rPr>
              <w:t>The Age of Migration</w:t>
            </w:r>
            <w:r>
              <w:rPr>
                <w:rFonts w:cs="Calibri" w:ascii="Calibri" w:hAnsi="Calibri"/>
                <w:sz w:val="22"/>
                <w:szCs w:val="22"/>
                <w:lang w:val="en-US"/>
              </w:rPr>
              <w:t>, Palgrave Macmillan, London 2014.</w:t>
            </w:r>
          </w:p>
          <w:p>
            <w:pPr>
              <w:pStyle w:val="Normal"/>
              <w:widowControl w:val="false"/>
              <w:rPr>
                <w:rFonts w:ascii="Calibri" w:hAnsi="Calibri" w:cs="Calibri"/>
                <w:lang w:val="en-US"/>
              </w:rPr>
            </w:pPr>
            <w:r>
              <w:rPr>
                <w:rFonts w:cs="Calibri" w:ascii="Calibri" w:hAnsi="Calibri"/>
                <w:lang w:val="en-US"/>
              </w:rPr>
              <w:t xml:space="preserve">Messina Anthony, Lahav Gallya (eds), </w:t>
            </w:r>
            <w:r>
              <w:rPr>
                <w:rFonts w:cs="Calibri" w:ascii="Calibri" w:hAnsi="Calibri"/>
                <w:i/>
                <w:iCs/>
                <w:lang w:val="en-US"/>
              </w:rPr>
              <w:t>The Migration Reader. Exploring Politics and Policies</w:t>
            </w:r>
            <w:r>
              <w:rPr>
                <w:rFonts w:cs="Calibri" w:ascii="Calibri" w:hAnsi="Calibri"/>
                <w:lang w:val="en-US"/>
              </w:rPr>
              <w:t>, Rienner, Boulder-London 2006.</w:t>
            </w:r>
          </w:p>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Massey Douglas S., </w:t>
            </w:r>
            <w:r>
              <w:rPr>
                <w:rFonts w:cs="Calibri" w:ascii="Calibri" w:hAnsi="Calibri"/>
                <w:i/>
                <w:iCs/>
                <w:sz w:val="22"/>
                <w:szCs w:val="22"/>
                <w:lang w:val="en-US"/>
              </w:rPr>
              <w:t>International migration. Prospects and policies in a global market</w:t>
            </w:r>
            <w:r>
              <w:rPr>
                <w:rFonts w:cs="Calibri" w:ascii="Calibri" w:hAnsi="Calibri"/>
                <w:sz w:val="22"/>
                <w:szCs w:val="22"/>
                <w:lang w:val="en-US"/>
              </w:rPr>
              <w:t>, Oxford University Press, Oxford 2004.</w:t>
            </w:r>
          </w:p>
          <w:p>
            <w:pPr>
              <w:pStyle w:val="Normal"/>
              <w:widowControl w:val="false"/>
              <w:rPr>
                <w:rFonts w:ascii="Calibri" w:hAnsi="Calibri" w:cs="Calibri"/>
                <w:lang w:val="en-US"/>
              </w:rPr>
            </w:pPr>
            <w:r>
              <w:rPr>
                <w:rFonts w:cs="Calibri" w:ascii="Calibri" w:hAnsi="Calibri"/>
                <w:lang w:val="en-US"/>
              </w:rPr>
              <w:t xml:space="preserve">Brettell Caroline B., Hollifield James F. (eds), </w:t>
            </w:r>
            <w:r>
              <w:rPr>
                <w:rFonts w:cs="Calibri" w:ascii="Calibri" w:hAnsi="Calibri"/>
                <w:i/>
                <w:iCs/>
                <w:lang w:val="en-US"/>
              </w:rPr>
              <w:t>Migration Theory. Talking Across Disciplines</w:t>
            </w:r>
            <w:r>
              <w:rPr>
                <w:rFonts w:cs="Calibri" w:ascii="Calibri" w:hAnsi="Calibri"/>
                <w:lang w:val="en-US"/>
              </w:rPr>
              <w:t>, Routledge, New York-London 2013.</w:t>
            </w:r>
          </w:p>
          <w:p>
            <w:pPr>
              <w:pStyle w:val="Normal"/>
              <w:widowControl w:val="false"/>
              <w:rPr>
                <w:rFonts w:ascii="Calibri" w:hAnsi="Calibri" w:cs="Calibri"/>
                <w:lang w:val="en-US"/>
              </w:rPr>
            </w:pPr>
            <w:r>
              <w:rPr>
                <w:rFonts w:cs="Calibri" w:ascii="Calibri" w:hAnsi="Calibri"/>
                <w:lang w:val="en-US"/>
              </w:rPr>
              <w:t>Breuilly John, Nationalism and the State, University of Chicago Press, Chicago 1994</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 xml:space="preserve">Betts Alexander, </w:t>
            </w:r>
            <w:r>
              <w:rPr>
                <w:rFonts w:cs="Calibri" w:ascii="Calibri" w:hAnsi="Calibri"/>
                <w:i/>
                <w:iCs/>
                <w:lang w:val="en-US"/>
              </w:rPr>
              <w:t>Forced Migration and Global Politics</w:t>
            </w:r>
            <w:r>
              <w:rPr>
                <w:rFonts w:cs="Calibri" w:ascii="Calibri" w:hAnsi="Calibri"/>
                <w:lang w:val="en-US"/>
              </w:rPr>
              <w:t>, Wiley-Blackwell, Chichester-Malden MA 2009.</w:t>
            </w:r>
          </w:p>
          <w:p>
            <w:pPr>
              <w:pStyle w:val="Normal"/>
              <w:widowControl w:val="false"/>
              <w:rPr>
                <w:rFonts w:ascii="Calibri" w:hAnsi="Calibri" w:cs="Calibri"/>
                <w:lang w:val="en-US"/>
              </w:rPr>
            </w:pPr>
            <w:r>
              <w:rPr>
                <w:rFonts w:cs="Calibri" w:ascii="Calibri" w:hAnsi="Calibri"/>
                <w:lang w:val="en-US"/>
              </w:rPr>
              <w:t xml:space="preserve">Lavenex Sandra, Uçarer Emek M. (eds), </w:t>
            </w:r>
            <w:r>
              <w:rPr>
                <w:rFonts w:cs="Calibri" w:ascii="Calibri" w:hAnsi="Calibri"/>
                <w:i/>
                <w:iCs/>
                <w:lang w:val="en-US"/>
              </w:rPr>
              <w:t>Migration and the Externalities of European Integration</w:t>
            </w:r>
            <w:r>
              <w:rPr>
                <w:rFonts w:cs="Calibri" w:ascii="Calibri" w:hAnsi="Calibri"/>
                <w:lang w:val="en-US"/>
              </w:rPr>
              <w:t>, Lexington Books, Lanham, Md. 2002.</w:t>
            </w:r>
          </w:p>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Lucassen Leo, </w:t>
            </w:r>
            <w:r>
              <w:rPr>
                <w:rFonts w:cs="Calibri" w:ascii="Calibri" w:hAnsi="Calibri"/>
                <w:i/>
                <w:iCs/>
                <w:sz w:val="22"/>
                <w:szCs w:val="22"/>
                <w:lang w:val="en-US"/>
              </w:rPr>
              <w:t>The Immigrant Threat. The Integration of Old and New Migrants in Western Europe since 1850</w:t>
            </w:r>
            <w:r>
              <w:rPr>
                <w:rFonts w:cs="Calibri" w:ascii="Calibri" w:hAnsi="Calibri"/>
                <w:sz w:val="22"/>
                <w:szCs w:val="22"/>
                <w:lang w:val="en-US"/>
              </w:rPr>
              <w:t>, University of Illinois Press, Urbana 2005.</w:t>
            </w:r>
          </w:p>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Lucassen Leo, Feldman David, Oltmer Jochen (eds), </w:t>
            </w:r>
            <w:r>
              <w:rPr>
                <w:rFonts w:cs="Calibri" w:ascii="Calibri" w:hAnsi="Calibri"/>
                <w:i/>
                <w:iCs/>
                <w:sz w:val="22"/>
                <w:szCs w:val="22"/>
                <w:lang w:val="en-US"/>
              </w:rPr>
              <w:t>Paths of Integration. Migrants in Western Europe (1880-2004)</w:t>
            </w:r>
            <w:r>
              <w:rPr>
                <w:rFonts w:cs="Calibri" w:ascii="Calibri" w:hAnsi="Calibri"/>
                <w:sz w:val="22"/>
                <w:szCs w:val="22"/>
                <w:lang w:val="en-US"/>
              </w:rPr>
              <w:t>, Amsterdam University Press, Amsterdam 2006.</w:t>
            </w:r>
          </w:p>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Mandelbaum Michael, </w:t>
            </w:r>
            <w:r>
              <w:rPr>
                <w:rFonts w:cs="Calibri" w:ascii="Calibri" w:hAnsi="Calibri"/>
                <w:i/>
                <w:iCs/>
                <w:sz w:val="22"/>
                <w:szCs w:val="22"/>
                <w:lang w:val="en-US"/>
              </w:rPr>
              <w:t>The New European Diasporas. National Minorities and Conflict in Eastern Europe</w:t>
            </w:r>
            <w:r>
              <w:rPr>
                <w:rFonts w:cs="Calibri" w:ascii="Calibri" w:hAnsi="Calibri"/>
                <w:sz w:val="22"/>
                <w:szCs w:val="22"/>
                <w:lang w:val="en-US"/>
              </w:rPr>
              <w:t>, Council on Foreign Relations Press, New York, NY 2000.</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6"/>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 seminar</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Political Science and Administration</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3"/>
        <w:gridCol w:w="4518"/>
      </w:tblGrid>
      <w:tr>
        <w:trPr/>
        <w:tc>
          <w:tcPr>
            <w:tcW w:w="45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Prof. Andrzej Podraza,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28</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120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I-IV</w:t>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0"/>
        <w:gridCol w:w="6851"/>
      </w:tblGrid>
      <w:tr>
        <w:trPr/>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W1 - general knowledge on various aspects of international political relations and international security.</w:t>
            </w:r>
          </w:p>
          <w:p>
            <w:pPr>
              <w:pStyle w:val="Normal"/>
              <w:widowControl w:val="false"/>
              <w:rPr>
                <w:rFonts w:ascii="Calibri" w:hAnsi="Calibri" w:cs="Calibri"/>
                <w:lang w:val="en-GB"/>
              </w:rPr>
            </w:pPr>
            <w:r>
              <w:rPr>
                <w:rFonts w:cs="Calibri" w:ascii="Calibri" w:hAnsi="Calibri"/>
                <w:lang w:val="en-GB"/>
              </w:rPr>
              <w:t>W2 - knowledge of the basics of social science methodology.</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6"/>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Acquiring research skills in international relations regarding:</w:t>
            </w:r>
          </w:p>
          <w:p>
            <w:pPr>
              <w:pStyle w:val="Normal"/>
              <w:widowControl w:val="false"/>
              <w:rPr>
                <w:rFonts w:ascii="Calibri" w:hAnsi="Calibri" w:cs="Calibri"/>
                <w:lang w:val="en-GB"/>
              </w:rPr>
            </w:pPr>
            <w:r>
              <w:rPr>
                <w:rFonts w:cs="Calibri" w:ascii="Calibri" w:hAnsi="Calibri"/>
                <w:lang w:val="en-GB"/>
              </w:rPr>
              <w:t>C1 - identification of the research problem;</w:t>
            </w:r>
          </w:p>
          <w:p>
            <w:pPr>
              <w:pStyle w:val="Normal"/>
              <w:widowControl w:val="false"/>
              <w:rPr>
                <w:rFonts w:ascii="Calibri" w:hAnsi="Calibri" w:cs="Calibri"/>
                <w:lang w:val="en-GB"/>
              </w:rPr>
            </w:pPr>
            <w:r>
              <w:rPr>
                <w:rFonts w:cs="Calibri" w:ascii="Calibri" w:hAnsi="Calibri"/>
                <w:lang w:val="en-GB"/>
              </w:rPr>
              <w:t>C2 - constructing a research project;</w:t>
            </w:r>
          </w:p>
          <w:p>
            <w:pPr>
              <w:pStyle w:val="Normal"/>
              <w:widowControl w:val="false"/>
              <w:rPr>
                <w:rFonts w:ascii="Calibri" w:hAnsi="Calibri" w:cs="Calibri"/>
                <w:lang w:val="en-GB"/>
              </w:rPr>
            </w:pPr>
            <w:r>
              <w:rPr>
                <w:rFonts w:cs="Calibri" w:ascii="Calibri" w:hAnsi="Calibri"/>
                <w:lang w:val="en-GB"/>
              </w:rPr>
              <w:t>C3 - searching and critical analysis of sources;</w:t>
            </w:r>
          </w:p>
          <w:p>
            <w:pPr>
              <w:pStyle w:val="Normal"/>
              <w:widowControl w:val="false"/>
              <w:rPr>
                <w:rFonts w:ascii="Calibri" w:hAnsi="Calibri" w:cs="Calibri"/>
                <w:lang w:val="en-GB"/>
              </w:rPr>
            </w:pPr>
            <w:r>
              <w:rPr>
                <w:rFonts w:cs="Calibri" w:ascii="Calibri" w:hAnsi="Calibri"/>
                <w:lang w:val="en-GB"/>
              </w:rPr>
              <w:t>C4 - writing a scientific text (thesis).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6"/>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5"/>
        <w:gridCol w:w="5260"/>
        <w:gridCol w:w="2377"/>
      </w:tblGrid>
      <w:tr>
        <w:trPr/>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3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in depth the determinants of international relations in both political, social, economic and cultural areas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K_W02</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the multidimensionality of knowledge in the field of social sciences, especially as part of conducting research in the field of international relations, using appropriate methods, techniques and research tools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K_W03</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able to use his in-depth theoretical knowledge to analyze, diagnose, explain and forecast specific issues related to international relations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K_U01</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able to deepen theoretical knowledge to independently search, conceptualize and solve research problems in the field of research work in the field of international relations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K_U03</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is ready to independently integrate acquired knowledge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6"/>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 xml:space="preserve">The subject of MA. thesis consists of different aspect of European and Transatlantic security, esspeccially to particular projects preapered by students. </w:t>
            </w:r>
          </w:p>
        </w:tc>
      </w:tr>
    </w:tbl>
    <w:p>
      <w:pPr>
        <w:pStyle w:val="Normal"/>
        <w:rPr>
          <w:rFonts w:ascii="Calibri" w:hAnsi="Calibri" w:cs="Calibri"/>
          <w:b/>
          <w:lang w:val="en-GB"/>
        </w:rPr>
      </w:pPr>
      <w:r>
        <w:rPr>
          <w:rFonts w:cs="Calibri" w:ascii="Calibri" w:hAnsi="Calibri"/>
          <w:b/>
          <w:lang w:val="en-GB"/>
        </w:rPr>
      </w:r>
    </w:p>
    <w:p>
      <w:pPr>
        <w:pStyle w:val="ListParagraph"/>
        <w:numPr>
          <w:ilvl w:val="0"/>
          <w:numId w:val="6"/>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6"/>
        </w:numPr>
        <w:rPr>
          <w:b/>
          <w:lang w:val="en-GB"/>
        </w:rPr>
      </w:pPr>
      <w:r>
        <w:rPr>
          <w:b/>
          <w:lang w:val="en-GB"/>
        </w:rPr>
        <w:t>Grading criteria, weighting factors</w:t>
      </w:r>
    </w:p>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t>The student receives credit after completing certain goals:</w:t>
      </w:r>
    </w:p>
    <w:p>
      <w:pPr>
        <w:pStyle w:val="Normal"/>
        <w:rPr>
          <w:rFonts w:ascii="Calibri" w:hAnsi="Calibri" w:cs="Calibri"/>
          <w:lang w:val="en-GB"/>
        </w:rPr>
      </w:pPr>
      <w:r>
        <w:rPr>
          <w:rFonts w:cs="Calibri" w:ascii="Calibri" w:hAnsi="Calibri"/>
          <w:lang w:val="en-GB"/>
        </w:rPr>
        <w:t>I year: formulation of the research problem and preparation of the research concept;</w:t>
      </w:r>
    </w:p>
    <w:p>
      <w:pPr>
        <w:pStyle w:val="Normal"/>
        <w:rPr>
          <w:rFonts w:ascii="Calibri" w:hAnsi="Calibri" w:cs="Calibri"/>
          <w:lang w:val="en-GB"/>
        </w:rPr>
      </w:pPr>
      <w:r>
        <w:rPr>
          <w:rFonts w:cs="Calibri" w:ascii="Calibri" w:hAnsi="Calibri"/>
          <w:lang w:val="en-GB"/>
        </w:rPr>
        <w:t>II year: writing a thesis.</w:t>
      </w:r>
    </w:p>
    <w:p>
      <w:pPr>
        <w:pStyle w:val="Normal"/>
        <w:rPr>
          <w:rFonts w:ascii="Calibri" w:hAnsi="Calibri" w:cs="Calibri"/>
          <w:b/>
          <w:lang w:val="en-GB"/>
        </w:rPr>
      </w:pPr>
      <w:r>
        <w:rPr>
          <w:rFonts w:cs="Calibri" w:ascii="Calibri" w:hAnsi="Calibri"/>
          <w:b/>
          <w:lang w:val="en-GB"/>
        </w:rPr>
      </w:r>
    </w:p>
    <w:p>
      <w:pPr>
        <w:pStyle w:val="ListParagraph"/>
        <w:numPr>
          <w:ilvl w:val="0"/>
          <w:numId w:val="6"/>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120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720</w:t>
            </w:r>
          </w:p>
        </w:tc>
      </w:tr>
    </w:tbl>
    <w:p>
      <w:pPr>
        <w:pStyle w:val="Normal"/>
        <w:rPr>
          <w:rFonts w:ascii="Calibri" w:hAnsi="Calibri" w:cs="Calibri"/>
          <w:b/>
          <w:lang w:val="en-GB"/>
        </w:rPr>
      </w:pPr>
      <w:r>
        <w:rPr>
          <w:rFonts w:cs="Calibri" w:ascii="Calibri" w:hAnsi="Calibri"/>
          <w:b/>
          <w:lang w:val="en-GB"/>
        </w:rPr>
      </w:r>
    </w:p>
    <w:p>
      <w:pPr>
        <w:pStyle w:val="ListParagraph"/>
        <w:numPr>
          <w:ilvl w:val="0"/>
          <w:numId w:val="6"/>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Concerning methodology of social sciences.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Literature consistent with the topic prepared by the student.</w:t>
            </w:r>
          </w:p>
        </w:tc>
      </w:tr>
    </w:tbl>
    <w:p>
      <w:pPr>
        <w:pStyle w:val="Normal"/>
        <w:rPr>
          <w:rFonts w:ascii="Calibri" w:hAnsi="Calibri" w:cs="Calibri"/>
          <w:b/>
          <w:lang w:val="en-GB"/>
        </w:rPr>
      </w:pPr>
      <w:r>
        <w:rPr>
          <w:rFonts w:cs="Calibri" w:ascii="Calibri" w:hAnsi="Calibri"/>
          <w:b/>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 seminar</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Political Science and Administration</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Assoc. Prof. Beata Piskorska,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28</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120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I-IV</w:t>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0"/>
        <w:gridCol w:w="6851"/>
      </w:tblGrid>
      <w:tr>
        <w:trPr/>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W1 - general knowledge on various aspects of international political relations and international security.</w:t>
            </w:r>
          </w:p>
          <w:p>
            <w:pPr>
              <w:pStyle w:val="Normal"/>
              <w:widowControl w:val="false"/>
              <w:rPr>
                <w:rFonts w:ascii="Calibri" w:hAnsi="Calibri" w:cs="Calibri"/>
                <w:lang w:val="en-GB"/>
              </w:rPr>
            </w:pPr>
            <w:r>
              <w:rPr>
                <w:rFonts w:cs="Calibri" w:ascii="Calibri" w:hAnsi="Calibri"/>
                <w:lang w:val="en-GB"/>
              </w:rPr>
              <w:t>W2 - knowledge of the basics of social science methodology.</w:t>
            </w:r>
          </w:p>
          <w:p>
            <w:pPr>
              <w:pStyle w:val="Normal"/>
              <w:widowControl w:val="false"/>
              <w:rPr>
                <w:rFonts w:ascii="Calibri" w:hAnsi="Calibri" w:cs="Calibri"/>
                <w:lang w:val="en-GB"/>
              </w:rPr>
            </w:pPr>
            <w:r>
              <w:rPr>
                <w:rFonts w:cs="Calibri" w:ascii="Calibri" w:hAnsi="Calibri"/>
                <w:lang w:val="en-GB"/>
              </w:rPr>
              <w:t xml:space="preserve">W3 – the ability to rational discussion </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Acquiring research skills in international relations regarding:</w:t>
            </w:r>
          </w:p>
          <w:p>
            <w:pPr>
              <w:pStyle w:val="Normal"/>
              <w:widowControl w:val="false"/>
              <w:rPr>
                <w:rFonts w:ascii="Calibri" w:hAnsi="Calibri" w:cs="Calibri"/>
                <w:lang w:val="en-GB"/>
              </w:rPr>
            </w:pPr>
            <w:r>
              <w:rPr>
                <w:rFonts w:cs="Calibri" w:ascii="Calibri" w:hAnsi="Calibri"/>
                <w:lang w:val="en-GB"/>
              </w:rPr>
              <w:t>C1 - identification of the research problem;</w:t>
            </w:r>
          </w:p>
          <w:p>
            <w:pPr>
              <w:pStyle w:val="Normal"/>
              <w:widowControl w:val="false"/>
              <w:rPr>
                <w:rFonts w:ascii="Calibri" w:hAnsi="Calibri" w:cs="Calibri"/>
                <w:lang w:val="en-GB"/>
              </w:rPr>
            </w:pPr>
            <w:r>
              <w:rPr>
                <w:rFonts w:cs="Calibri" w:ascii="Calibri" w:hAnsi="Calibri"/>
                <w:lang w:val="en-GB"/>
              </w:rPr>
              <w:t>C2 - constructing a research project;</w:t>
            </w:r>
          </w:p>
          <w:p>
            <w:pPr>
              <w:pStyle w:val="Normal"/>
              <w:widowControl w:val="false"/>
              <w:rPr>
                <w:rFonts w:ascii="Calibri" w:hAnsi="Calibri" w:cs="Calibri"/>
                <w:lang w:val="en-GB"/>
              </w:rPr>
            </w:pPr>
            <w:r>
              <w:rPr>
                <w:rFonts w:cs="Calibri" w:ascii="Calibri" w:hAnsi="Calibri"/>
                <w:lang w:val="en-GB"/>
              </w:rPr>
              <w:t>C3 - searching and critical analysis of sources;</w:t>
            </w:r>
          </w:p>
          <w:p>
            <w:pPr>
              <w:pStyle w:val="Normal"/>
              <w:widowControl w:val="false"/>
              <w:rPr>
                <w:rFonts w:ascii="Calibri" w:hAnsi="Calibri" w:cs="Calibri"/>
                <w:lang w:val="en-GB"/>
              </w:rPr>
            </w:pPr>
            <w:r>
              <w:rPr>
                <w:rFonts w:cs="Calibri" w:ascii="Calibri" w:hAnsi="Calibri"/>
                <w:lang w:val="en-GB"/>
              </w:rPr>
              <w:t>C4 - writing a scientific text (thesis).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5"/>
        <w:gridCol w:w="5260"/>
        <w:gridCol w:w="2377"/>
      </w:tblGrid>
      <w:tr>
        <w:trPr/>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3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KW_01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in depth the determinants of international relations in both political, social, economic and cultural areas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K_W02</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the multidimensionality of knowledge in the field of social sciences, especially as part of conducting research in the field of international relations, using appropriate methods, techniques and research tools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K_W03</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Fonts w:cs="Calibri" w:ascii="Calibri" w:hAnsi="Calibri"/>
                <w:lang w:val="en-GB"/>
              </w:rPr>
              <w:t xml:space="preserve">The graduate knows and understands </w:t>
            </w:r>
            <w:r>
              <w:rPr>
                <w:rStyle w:val="Tlid-translation"/>
                <w:rFonts w:cs="Calibri" w:ascii="Calibri" w:hAnsi="Calibri"/>
                <w:lang w:val="en-GB"/>
              </w:rPr>
              <w:t>the context of international relations, especially in the field of European integration and security</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able to use his in-depth theoretical knowledge to analyse, diagnose, explain and forecast specific issues related to international relations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K_U01</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able to deepen theoretical knowledge to independently search, conceptualize and solve research problems in the field of research work in the field of international relations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rPr>
              <w:t>K_U03</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is able to </w:t>
            </w:r>
            <w:r>
              <w:rPr>
                <w:rStyle w:val="Tlid-translation"/>
                <w:rFonts w:cs="Calibri" w:ascii="Calibri" w:hAnsi="Calibri"/>
                <w:lang w:val="en-GB"/>
              </w:rPr>
              <w:t>use in-depth theoretical knowledge to independently</w:t>
            </w:r>
            <w:r>
              <w:rPr>
                <w:rFonts w:cs="Calibri" w:ascii="Calibri" w:hAnsi="Calibri"/>
                <w:color w:val="0000FF"/>
                <w:lang w:val="en-GB"/>
              </w:rPr>
              <w:t xml:space="preserve"> </w:t>
            </w:r>
            <w:r>
              <w:rPr>
                <w:rStyle w:val="Tlid-translation"/>
                <w:rFonts w:cs="Calibri" w:ascii="Calibri" w:hAnsi="Calibri"/>
                <w:lang w:val="en-GB"/>
              </w:rPr>
              <w:t>search for, conceptualise and solve research problems in the field of international relations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K_U02</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is ready to independently integrate acquired knowledge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2"/>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The content of the seminar program in accordance with the adopted master's thesis topics</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Discussion of the rules of thesis writing (methods, techniques and research tools, a way of preparing footnotes)</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Presentation of the areas of interest of students</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 xml:space="preserve">Selection of topics of thesis </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Discussion on the structure and working methods of research</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A method of preparing a bibliography, presentation of the finished work pieces (Chapter I and II)</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rPr>
            </w:pPr>
            <w:r>
              <w:rPr>
                <w:rFonts w:cs="Calibri" w:ascii="Calibri" w:hAnsi="Calibri"/>
                <w:color w:val="000000"/>
              </w:rPr>
              <w:t>Selected program areas:</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The role of the European Union in international relations</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Main challenges of European integration and international relations</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Key challenges and threats to international relations</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The concept of international relations, force, diplomacy, foreign policy</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Internal and external security of the European Union</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b/>
                <w:lang w:val="en-GB"/>
              </w:rPr>
            </w:pPr>
            <w:r>
              <w:rPr>
                <w:color w:val="000000"/>
                <w:lang w:val="en-US"/>
              </w:rPr>
              <w:t>The role of the Polish and other EU Member States in international relations</w:t>
            </w:r>
          </w:p>
          <w:p>
            <w:pPr>
              <w:pStyle w:val="ListParagraph"/>
              <w:widowControl w:val="false"/>
              <w:numPr>
                <w:ilvl w:val="0"/>
                <w:numId w:val="8"/>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b/>
                <w:lang w:val="en-GB"/>
              </w:rPr>
            </w:pPr>
            <w:r>
              <w:rPr>
                <w:color w:val="000000"/>
                <w:lang w:val="en-GB"/>
              </w:rPr>
              <w:t>T</w:t>
            </w:r>
            <w:r>
              <w:rPr>
                <w:color w:val="000000"/>
                <w:lang w:val="en-US"/>
              </w:rPr>
              <w:t>he future of the European Union and the international order</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
        </w:numPr>
        <w:rPr>
          <w:b/>
          <w:lang w:val="en-GB"/>
        </w:rPr>
      </w:pPr>
      <w:r>
        <w:rPr>
          <w:b/>
          <w:lang w:val="en-GB"/>
        </w:rPr>
        <w:t>Grading criteria, weighting factors</w:t>
      </w:r>
    </w:p>
    <w:p>
      <w:pPr>
        <w:pStyle w:val="Normal"/>
        <w:rPr>
          <w:rFonts w:ascii="Calibri" w:hAnsi="Calibri" w:cs="Calibri"/>
          <w:lang w:val="en-GB"/>
        </w:rPr>
      </w:pPr>
      <w:r>
        <w:rPr>
          <w:rFonts w:cs="Calibri" w:ascii="Calibri" w:hAnsi="Calibri"/>
          <w:lang w:val="en-GB"/>
        </w:rPr>
        <w:t>The student receives credit after completing certain goals:</w:t>
      </w:r>
    </w:p>
    <w:p>
      <w:pPr>
        <w:pStyle w:val="Normal"/>
        <w:rPr>
          <w:rFonts w:ascii="Calibri" w:hAnsi="Calibri" w:cs="Calibri"/>
          <w:lang w:val="en-GB"/>
        </w:rPr>
      </w:pPr>
      <w:r>
        <w:rPr>
          <w:rFonts w:cs="Calibri" w:ascii="Calibri" w:hAnsi="Calibri"/>
          <w:lang w:val="en-GB"/>
        </w:rPr>
        <w:t>I year: formulation of the research problem and preparation of the research concept;</w:t>
      </w:r>
    </w:p>
    <w:p>
      <w:pPr>
        <w:pStyle w:val="Normal"/>
        <w:rPr>
          <w:rFonts w:ascii="Calibri" w:hAnsi="Calibri" w:cs="Calibri"/>
          <w:lang w:val="en-GB"/>
        </w:rPr>
      </w:pPr>
      <w:r>
        <w:rPr>
          <w:rFonts w:cs="Calibri" w:ascii="Calibri" w:hAnsi="Calibri"/>
          <w:lang w:val="en-GB"/>
        </w:rPr>
        <w:t>II year: writing a thesis.</w:t>
      </w:r>
    </w:p>
    <w:p>
      <w:pPr>
        <w:pStyle w:val="ListParagraph"/>
        <w:numPr>
          <w:ilvl w:val="0"/>
          <w:numId w:val="2"/>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120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720</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p>
            <w:pPr>
              <w:pStyle w:val="ListParagraph"/>
              <w:widowControl w:val="false"/>
              <w:numPr>
                <w:ilvl w:val="0"/>
                <w:numId w:val="7"/>
              </w:numPr>
              <w:tabs>
                <w:tab w:val="clear" w:pos="708"/>
                <w:tab w:val="left" w:pos="680" w:leader="none"/>
              </w:tabs>
              <w:spacing w:lineRule="auto" w:line="360" w:before="120" w:after="0"/>
              <w:contextualSpacing/>
              <w:jc w:val="both"/>
              <w:rPr/>
            </w:pPr>
            <w:r>
              <w:rPr/>
              <w:t xml:space="preserve">J. Boć, </w:t>
            </w:r>
            <w:r>
              <w:rPr>
                <w:i/>
              </w:rPr>
              <w:t>Jak pisać pracę magisterską</w:t>
            </w:r>
            <w:r>
              <w:rPr/>
              <w:t>, Kolonia-Wrocław 1998.</w:t>
            </w:r>
          </w:p>
          <w:p>
            <w:pPr>
              <w:pStyle w:val="Normal"/>
              <w:widowControl w:val="false"/>
              <w:numPr>
                <w:ilvl w:val="0"/>
                <w:numId w:val="7"/>
              </w:numPr>
              <w:tabs>
                <w:tab w:val="clear" w:pos="708"/>
                <w:tab w:val="left" w:pos="680" w:leader="none"/>
              </w:tabs>
              <w:suppressAutoHyphens w:val="false"/>
              <w:spacing w:lineRule="auto" w:line="360"/>
              <w:jc w:val="both"/>
              <w:rPr>
                <w:rFonts w:ascii="Calibri" w:hAnsi="Calibri" w:cs="Calibri"/>
              </w:rPr>
            </w:pPr>
            <w:r>
              <w:rPr>
                <w:rFonts w:cs="Calibri" w:ascii="Calibri" w:hAnsi="Calibri"/>
              </w:rPr>
              <w:t xml:space="preserve">A. Chodubski, </w:t>
            </w:r>
            <w:r>
              <w:rPr>
                <w:rFonts w:cs="Calibri" w:ascii="Calibri" w:hAnsi="Calibri"/>
                <w:i/>
              </w:rPr>
              <w:t>Wstęp do badań politologicznych</w:t>
            </w:r>
            <w:r>
              <w:rPr>
                <w:rFonts w:cs="Calibri" w:ascii="Calibri" w:hAnsi="Calibri"/>
              </w:rPr>
              <w:t>, Gdańsk 1995.</w:t>
            </w:r>
          </w:p>
          <w:p>
            <w:pPr>
              <w:pStyle w:val="Normal"/>
              <w:widowControl w:val="false"/>
              <w:numPr>
                <w:ilvl w:val="0"/>
                <w:numId w:val="7"/>
              </w:numPr>
              <w:tabs>
                <w:tab w:val="clear" w:pos="708"/>
                <w:tab w:val="left" w:pos="680" w:leader="none"/>
              </w:tabs>
              <w:suppressAutoHyphens w:val="false"/>
              <w:spacing w:lineRule="auto" w:line="360"/>
              <w:jc w:val="both"/>
              <w:rPr>
                <w:rFonts w:ascii="Calibri" w:hAnsi="Calibri" w:cs="Calibri"/>
              </w:rPr>
            </w:pPr>
            <w:r>
              <w:rPr>
                <w:rFonts w:cs="Calibri" w:ascii="Calibri" w:hAnsi="Calibri"/>
              </w:rPr>
              <w:t xml:space="preserve">R. Zenderowski, </w:t>
            </w:r>
            <w:r>
              <w:rPr>
                <w:rFonts w:cs="Calibri" w:ascii="Calibri" w:hAnsi="Calibri"/>
                <w:i/>
              </w:rPr>
              <w:t>Technika Pisania prac magisterskich i licencjackich</w:t>
            </w:r>
            <w:r>
              <w:rPr>
                <w:rFonts w:cs="Calibri" w:ascii="Calibri" w:hAnsi="Calibri"/>
              </w:rPr>
              <w:t>, Warszawa 2009</w:t>
            </w:r>
          </w:p>
          <w:p>
            <w:pPr>
              <w:pStyle w:val="Normal"/>
              <w:widowControl w:val="false"/>
              <w:rPr>
                <w:rFonts w:ascii="Calibri" w:hAnsi="Calibri" w:cs="Calibri"/>
              </w:rPr>
            </w:pPr>
            <w:r>
              <w:rPr>
                <w:rFonts w:cs="Calibri" w:ascii="Calibri" w:hAnsi="Calibri"/>
              </w:rPr>
              <w:t xml:space="preserve">         </w:t>
            </w:r>
            <w:r>
              <w:rPr>
                <w:rFonts w:cs="Calibri" w:ascii="Calibri" w:hAnsi="Calibri"/>
              </w:rPr>
              <w:t xml:space="preserve">S. Kamiński, </w:t>
            </w:r>
            <w:r>
              <w:rPr>
                <w:rFonts w:cs="Calibri" w:ascii="Calibri" w:hAnsi="Calibri"/>
                <w:i/>
              </w:rPr>
              <w:t>Nauka i metoda. Pojęcie nauki i klasyfikacja nauk</w:t>
            </w:r>
            <w:r>
              <w:rPr>
                <w:rFonts w:cs="Calibri" w:ascii="Calibri" w:hAnsi="Calibri"/>
              </w:rPr>
              <w:t>, Lublin 1998</w:t>
            </w:r>
          </w:p>
          <w:p>
            <w:pPr>
              <w:pStyle w:val="Normal"/>
              <w:widowControl w:val="false"/>
              <w:rPr>
                <w:rFonts w:ascii="Calibri" w:hAnsi="Calibri" w:cs="Calibri"/>
              </w:rPr>
            </w:pPr>
            <w:r>
              <w:rPr>
                <w:rFonts w:cs="Calibri" w:ascii="Calibri" w:hAnsi="Calibri"/>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Concerning methodology of social sciences.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p>
            <w:pPr>
              <w:pStyle w:val="Normal"/>
              <w:widowControl w:val="false"/>
              <w:rPr>
                <w:rFonts w:ascii="Calibri" w:hAnsi="Calibri" w:cs="Calibri"/>
                <w:lang w:val="en-GB"/>
              </w:rPr>
            </w:pPr>
            <w:r>
              <w:rPr>
                <w:rFonts w:cs="Calibri" w:ascii="Calibri" w:hAnsi="Calibri"/>
                <w:lang w:val="en-GB"/>
              </w:rPr>
            </w:r>
          </w:p>
          <w:p>
            <w:pPr>
              <w:pStyle w:val="Normal"/>
              <w:widowControl w:val="false"/>
              <w:numPr>
                <w:ilvl w:val="0"/>
                <w:numId w:val="7"/>
              </w:numPr>
              <w:tabs>
                <w:tab w:val="clear" w:pos="708"/>
                <w:tab w:val="left" w:pos="680" w:leader="none"/>
              </w:tabs>
              <w:suppressAutoHyphens w:val="false"/>
              <w:spacing w:lineRule="auto" w:line="360"/>
              <w:jc w:val="both"/>
              <w:rPr>
                <w:rFonts w:ascii="Calibri" w:hAnsi="Calibri" w:cs="Calibri"/>
              </w:rPr>
            </w:pPr>
            <w:r>
              <w:rPr>
                <w:rFonts w:cs="Calibri" w:ascii="Calibri" w:hAnsi="Calibri"/>
              </w:rPr>
              <w:t xml:space="preserve">J. Maćkiewicz, </w:t>
            </w:r>
            <w:r>
              <w:rPr>
                <w:rFonts w:cs="Calibri" w:ascii="Calibri" w:hAnsi="Calibri"/>
                <w:i/>
              </w:rPr>
              <w:t>Jak pisać teksty naukowe</w:t>
            </w:r>
            <w:r>
              <w:rPr>
                <w:rFonts w:cs="Calibri" w:ascii="Calibri" w:hAnsi="Calibri"/>
              </w:rPr>
              <w:t>, Gdańsk 1996.</w:t>
            </w:r>
          </w:p>
          <w:p>
            <w:pPr>
              <w:pStyle w:val="Normal"/>
              <w:widowControl w:val="false"/>
              <w:numPr>
                <w:ilvl w:val="0"/>
                <w:numId w:val="7"/>
              </w:numPr>
              <w:tabs>
                <w:tab w:val="clear" w:pos="708"/>
                <w:tab w:val="left" w:pos="680" w:leader="none"/>
              </w:tabs>
              <w:suppressAutoHyphens w:val="false"/>
              <w:spacing w:lineRule="auto" w:line="360"/>
              <w:jc w:val="both"/>
              <w:rPr>
                <w:rFonts w:ascii="Calibri" w:hAnsi="Calibri" w:cs="Calibri"/>
              </w:rPr>
            </w:pPr>
            <w:r>
              <w:rPr>
                <w:rFonts w:cs="Calibri" w:ascii="Calibri" w:hAnsi="Calibri"/>
              </w:rPr>
              <w:t xml:space="preserve">J. Majchrzak, T. Mendel, </w:t>
            </w:r>
            <w:r>
              <w:rPr>
                <w:rFonts w:cs="Calibri" w:ascii="Calibri" w:hAnsi="Calibri"/>
                <w:i/>
              </w:rPr>
              <w:t>Metodyka pisania prac magisterskich i dyplomowych</w:t>
            </w:r>
            <w:r>
              <w:rPr>
                <w:rFonts w:cs="Calibri" w:ascii="Calibri" w:hAnsi="Calibri"/>
              </w:rPr>
              <w:t>, Poznań 1995.</w:t>
            </w:r>
          </w:p>
          <w:p>
            <w:pPr>
              <w:pStyle w:val="Normal"/>
              <w:widowControl w:val="false"/>
              <w:numPr>
                <w:ilvl w:val="0"/>
                <w:numId w:val="7"/>
              </w:numPr>
              <w:tabs>
                <w:tab w:val="clear" w:pos="708"/>
                <w:tab w:val="left" w:pos="680" w:leader="none"/>
              </w:tabs>
              <w:suppressAutoHyphens w:val="false"/>
              <w:spacing w:lineRule="auto" w:line="360"/>
              <w:jc w:val="both"/>
              <w:rPr>
                <w:rFonts w:ascii="Calibri" w:hAnsi="Calibri" w:cs="Calibri"/>
              </w:rPr>
            </w:pPr>
            <w:r>
              <w:rPr>
                <w:rFonts w:cs="Calibri" w:ascii="Calibri" w:hAnsi="Calibri"/>
              </w:rPr>
              <w:t xml:space="preserve">J. Sztumski, </w:t>
            </w:r>
            <w:r>
              <w:rPr>
                <w:rFonts w:cs="Calibri" w:ascii="Calibri" w:hAnsi="Calibri"/>
                <w:i/>
              </w:rPr>
              <w:t>Wstęp do metod i technik badań społecznych</w:t>
            </w:r>
            <w:r>
              <w:rPr>
                <w:rFonts w:cs="Calibri" w:ascii="Calibri" w:hAnsi="Calibri"/>
              </w:rPr>
              <w:t>, Warszawa 1984.</w:t>
            </w:r>
          </w:p>
          <w:p>
            <w:pPr>
              <w:pStyle w:val="Normal"/>
              <w:widowControl w:val="false"/>
              <w:numPr>
                <w:ilvl w:val="0"/>
                <w:numId w:val="7"/>
              </w:numPr>
              <w:tabs>
                <w:tab w:val="clear" w:pos="708"/>
                <w:tab w:val="left" w:pos="680" w:leader="none"/>
              </w:tabs>
              <w:suppressAutoHyphens w:val="false"/>
              <w:spacing w:lineRule="auto" w:line="360"/>
              <w:jc w:val="both"/>
              <w:rPr>
                <w:rFonts w:ascii="Calibri" w:hAnsi="Calibri" w:cs="Calibri"/>
              </w:rPr>
            </w:pPr>
            <w:r>
              <w:rPr>
                <w:rFonts w:cs="Calibri" w:ascii="Calibri" w:hAnsi="Calibri"/>
              </w:rPr>
              <w:t>E. Nowak, M. Nowak, Zarys teorii bezpieczeństwa narodowego, Warszawa 2011.</w:t>
            </w:r>
          </w:p>
          <w:p>
            <w:pPr>
              <w:pStyle w:val="Normal"/>
              <w:widowControl w:val="false"/>
              <w:rPr>
                <w:rFonts w:ascii="Calibri" w:hAnsi="Calibri" w:cs="Calibri"/>
              </w:rPr>
            </w:pPr>
            <w:r>
              <w:rPr>
                <w:rFonts w:cs="Calibri" w:ascii="Calibri" w:hAnsi="Calibri"/>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Literature consistent with the topic prepared by the student.</w:t>
            </w:r>
          </w:p>
        </w:tc>
      </w:tr>
    </w:tbl>
    <w:p>
      <w:pPr>
        <w:pStyle w:val="Normal"/>
        <w:rPr>
          <w:rFonts w:ascii="Calibri" w:hAnsi="Calibri" w:cs="Calibri"/>
          <w:b/>
          <w:lang w:val="en-GB"/>
        </w:rPr>
      </w:pPr>
      <w:r>
        <w:rPr>
          <w:rFonts w:cs="Calibri" w:ascii="Calibri" w:hAnsi="Calibri"/>
          <w:b/>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b/>
          <w:lang w:val="en-GB"/>
        </w:rPr>
      </w:pPr>
      <w:r>
        <w:rPr>
          <w:rFonts w:cs="Calibri" w:ascii="Calibri" w:hAnsi="Calibri"/>
          <w:b/>
          <w:lang w:val="en-GB"/>
        </w:rPr>
        <w:t>Course Syllabus</w:t>
      </w:r>
    </w:p>
    <w:p>
      <w:pPr>
        <w:pStyle w:val="Normal"/>
        <w:rPr>
          <w:rFonts w:ascii="Calibri" w:hAnsi="Calibri" w:cs="Calibri"/>
          <w:b/>
          <w:lang w:val="en-GB"/>
        </w:rPr>
      </w:pPr>
      <w:r>
        <w:rPr>
          <w:rFonts w:cs="Calibri" w:ascii="Calibri" w:hAnsi="Calibri"/>
          <w:b/>
          <w:lang w:val="en-GB"/>
        </w:rPr>
      </w:r>
    </w:p>
    <w:p>
      <w:pPr>
        <w:pStyle w:val="ListParagraph"/>
        <w:numPr>
          <w:ilvl w:val="0"/>
          <w:numId w:val="9"/>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3"/>
        <w:gridCol w:w="4538"/>
      </w:tblGrid>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Introduction to the International Communication</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Programme</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International Relations </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ofstudies (full-time, part-time)</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Public Administration</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Assoc. Prof. Agnieszka Łukasik-Turecka,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Type of class</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interests in the subject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9"/>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C1 – </w:t>
            </w:r>
            <w:r>
              <w:rPr>
                <w:rStyle w:val="Tlid-translation"/>
                <w:rFonts w:cs="Calibri" w:ascii="Calibri" w:hAnsi="Calibri"/>
                <w:lang w:val="en-GB"/>
              </w:rPr>
              <w:t>to familiarise students with specificity of international communication processes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C2 –  </w:t>
            </w:r>
            <w:r>
              <w:rPr>
                <w:rStyle w:val="Tlid-translation"/>
                <w:rFonts w:cs="Calibri" w:ascii="Calibri" w:hAnsi="Calibri"/>
                <w:lang w:val="en-GB"/>
              </w:rPr>
              <w:t>showing students the importance of international communication in international relations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C3 - to teach students to analyse  </w:t>
            </w:r>
            <w:r>
              <w:rPr>
                <w:rStyle w:val="Tlid-translation"/>
                <w:rFonts w:cs="Calibri" w:ascii="Calibri" w:hAnsi="Calibri"/>
                <w:lang w:val="en-GB"/>
              </w:rPr>
              <w:t>human behaviour and self-education competences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9"/>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6"/>
        <w:gridCol w:w="5257"/>
        <w:gridCol w:w="2379"/>
      </w:tblGrid>
      <w:tr>
        <w:trPr/>
        <w:tc>
          <w:tcPr>
            <w:tcW w:w="1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Understands the interdisciplinary nature of international communication combining issues in the field of social sciences, in particular in the field of political science and public administration, and social communication and media sciences</w:t>
            </w:r>
            <w:r>
              <w:rPr>
                <w:rFonts w:cs="Calibri" w:ascii="Calibri" w:hAnsi="Calibri"/>
                <w:color w:val="0000FF"/>
                <w:lang w:val="en-GB"/>
              </w:rPr>
              <w:t xml:space="preserve"> </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rPr>
            </w:pPr>
            <w:r>
              <w:rPr>
                <w:lang w:val="en-GB"/>
              </w:rPr>
              <w:t>K_W01</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 xml:space="preserve">Knows the theory and practice of the operations of international institutions, </w:t>
            </w:r>
            <w:r>
              <w:rPr>
                <w:rFonts w:cs="Calibri" w:ascii="Calibri" w:hAnsi="Calibri"/>
                <w:color w:val="0000FF"/>
                <w:lang w:val="en-GB"/>
              </w:rPr>
              <w:t xml:space="preserve"> </w:t>
            </w:r>
            <w:r>
              <w:rPr>
                <w:rStyle w:val="Tlid-translation"/>
                <w:rFonts w:cs="Calibri" w:ascii="Calibri" w:hAnsi="Calibri"/>
                <w:lang w:val="en-GB"/>
              </w:rPr>
              <w:t>including media institutions, understands their role in international communication</w:t>
            </w:r>
            <w:r>
              <w:rPr>
                <w:rFonts w:cs="Calibri" w:ascii="Calibri" w:hAnsi="Calibri"/>
                <w:color w:val="0000FF"/>
                <w:lang w:val="en-GB"/>
              </w:rPr>
              <w:t xml:space="preserve"> </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t>K_W04</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Knows very well main directions of the evolution of international relations and the impact on them of dilemmas of modern civilisation – especially globalisation and mediatisation</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t>K_W05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Is able to apply extensive theoretical knowledge in the process of international communication</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t>K_U04</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Is able to independently acquire and extend knowledge and competences, as well as using the acquired knowledge, to analyse individual issues in the field of international communication</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r>
          </w:p>
          <w:p>
            <w:pPr>
              <w:pStyle w:val="NoSpacing"/>
              <w:widowControl w:val="false"/>
              <w:jc w:val="center"/>
              <w:rPr>
                <w:lang w:val="en-GB" w:eastAsia="pl-PL"/>
              </w:rPr>
            </w:pPr>
            <w:r>
              <w:rPr>
                <w:lang w:val="en-GB" w:eastAsia="pl-PL"/>
              </w:rPr>
              <w:t>K_U08</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Is ready for conscious analyses of social, scientific and ethical aspects of his/her own work and professional ethos</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t>K_K01</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Is ready for independent integration of acquired knowledge</w:t>
            </w:r>
          </w:p>
        </w:tc>
        <w:tc>
          <w:tcPr>
            <w:tcW w:w="2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eastAsia="pl-PL"/>
              </w:rPr>
            </w:pPr>
            <w:r>
              <w:rPr>
                <w:rFonts w:cs="Calibri" w:ascii="Calibri" w:hAnsi="Calibri"/>
                <w:lang w:val="en-GB" w:eastAsia="pl-PL"/>
              </w:rPr>
              <w:t>K_K04</w:t>
            </w:r>
          </w:p>
        </w:tc>
      </w:tr>
    </w:tbl>
    <w:p>
      <w:pPr>
        <w:pStyle w:val="ListParagraph"/>
        <w:ind w:left="1080" w:hanging="0"/>
        <w:rPr>
          <w:b/>
          <w:lang w:val="en-GB"/>
        </w:rPr>
      </w:pPr>
      <w:r>
        <w:rPr>
          <w:b/>
          <w:lang w:val="en-GB"/>
        </w:rPr>
      </w:r>
    </w:p>
    <w:p>
      <w:pPr>
        <w:pStyle w:val="ListParagraph"/>
        <w:numPr>
          <w:ilvl w:val="0"/>
          <w:numId w:val="9"/>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Tlid-translation"/>
                <w:rFonts w:cs="Calibri" w:ascii="Calibri" w:hAnsi="Calibri"/>
                <w:lang w:val="en-GB"/>
              </w:rPr>
              <w:t>The essence, functions and models of international communication</w:t>
            </w:r>
            <w:r>
              <w:rPr>
                <w:rFonts w:cs="Calibri" w:ascii="Calibri" w:hAnsi="Calibri"/>
                <w:lang w:val="en-GB"/>
              </w:rPr>
              <w:br/>
            </w:r>
            <w:r>
              <w:rPr>
                <w:rStyle w:val="Tlid-translation"/>
                <w:rFonts w:cs="Calibri" w:ascii="Calibri" w:hAnsi="Calibri"/>
                <w:lang w:val="en-GB"/>
              </w:rPr>
              <w:t>Means and forms of international communication</w:t>
            </w:r>
            <w:r>
              <w:rPr>
                <w:rFonts w:cs="Calibri" w:ascii="Calibri" w:hAnsi="Calibri"/>
                <w:lang w:val="en-GB"/>
              </w:rPr>
              <w:br/>
            </w:r>
            <w:r>
              <w:rPr>
                <w:rStyle w:val="Tlid-translation"/>
                <w:rFonts w:cs="Calibri" w:ascii="Calibri" w:hAnsi="Calibri"/>
                <w:lang w:val="en-GB"/>
              </w:rPr>
              <w:t>International communication tools</w:t>
            </w:r>
            <w:r>
              <w:rPr>
                <w:rFonts w:cs="Calibri" w:ascii="Calibri" w:hAnsi="Calibri"/>
                <w:lang w:val="en-GB"/>
              </w:rPr>
              <w:br/>
            </w:r>
            <w:r>
              <w:rPr>
                <w:rStyle w:val="Tlid-translation"/>
                <w:rFonts w:cs="Calibri" w:ascii="Calibri" w:hAnsi="Calibri"/>
                <w:lang w:val="en-GB"/>
              </w:rPr>
              <w:t>Institutions in international communication</w:t>
            </w:r>
            <w:r>
              <w:rPr>
                <w:rFonts w:cs="Calibri" w:ascii="Calibri" w:hAnsi="Calibri"/>
                <w:lang w:val="en-GB"/>
              </w:rPr>
              <w:br/>
            </w:r>
            <w:r>
              <w:rPr>
                <w:rStyle w:val="Tlid-translation"/>
                <w:rFonts w:cs="Calibri" w:ascii="Calibri" w:hAnsi="Calibri"/>
                <w:lang w:val="en-GB"/>
              </w:rPr>
              <w:t>Human right to information in UN, UNESCO, Council of Europe and European Union documents</w:t>
            </w:r>
          </w:p>
        </w:tc>
      </w:tr>
    </w:tbl>
    <w:p>
      <w:pPr>
        <w:pStyle w:val="Normal"/>
        <w:rPr>
          <w:rFonts w:ascii="Calibri" w:hAnsi="Calibri" w:cs="Calibri"/>
          <w:b/>
          <w:lang w:val="en-US"/>
        </w:rPr>
      </w:pPr>
      <w:r>
        <w:rPr>
          <w:rFonts w:cs="Calibri" w:ascii="Calibri" w:hAnsi="Calibri"/>
          <w:b/>
          <w:lang w:val="en-US"/>
        </w:rPr>
      </w:r>
    </w:p>
    <w:p>
      <w:pPr>
        <w:pStyle w:val="ListParagraph"/>
        <w:numPr>
          <w:ilvl w:val="0"/>
          <w:numId w:val="9"/>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9"/>
        </w:numPr>
        <w:rPr>
          <w:b/>
          <w:lang w:val="en-GB"/>
        </w:rPr>
      </w:pPr>
      <w:r>
        <w:rPr>
          <w:b/>
          <w:lang w:val="en-GB"/>
        </w:rPr>
        <w:t>Grading criteria, weighting factors.....</w:t>
      </w:r>
      <w:r>
        <w:br w:type="page"/>
      </w:r>
    </w:p>
    <w:p>
      <w:pPr>
        <w:pStyle w:val="Normal"/>
        <w:numPr>
          <w:ilvl w:val="0"/>
          <w:numId w:val="9"/>
        </w:numPr>
        <w:rPr>
          <w:b/>
          <w:lang w:val="en-GB"/>
        </w:rPr>
      </w:pPr>
      <w:r>
        <w:rPr>
          <w:b/>
          <w:lang w:val="en-GB"/>
        </w:rPr>
      </w:r>
    </w:p>
    <w:p>
      <w:pPr>
        <w:pStyle w:val="ListParagraph"/>
        <w:numPr>
          <w:ilvl w:val="0"/>
          <w:numId w:val="9"/>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60</w:t>
            </w:r>
          </w:p>
        </w:tc>
      </w:tr>
    </w:tbl>
    <w:p>
      <w:pPr>
        <w:pStyle w:val="Normal"/>
        <w:rPr>
          <w:rFonts w:ascii="Calibri" w:hAnsi="Calibri" w:cs="Calibri"/>
          <w:b/>
          <w:lang w:val="en-GB"/>
        </w:rPr>
      </w:pPr>
      <w:r>
        <w:rPr>
          <w:rFonts w:cs="Calibri" w:ascii="Calibri" w:hAnsi="Calibri"/>
          <w:b/>
          <w:lang w:val="en-GB"/>
        </w:rPr>
      </w:r>
    </w:p>
    <w:p>
      <w:pPr>
        <w:pStyle w:val="ListParagraph"/>
        <w:numPr>
          <w:ilvl w:val="0"/>
          <w:numId w:val="9"/>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90"/>
              <w:rPr>
                <w:rFonts w:ascii="Calibri" w:hAnsi="Calibri" w:cs="Calibri"/>
                <w:color w:val="000000"/>
                <w:lang w:eastAsia="pl-PL"/>
              </w:rPr>
            </w:pPr>
            <w:r>
              <w:rPr>
                <w:rFonts w:cs="Calibri" w:ascii="Calibri" w:hAnsi="Calibri"/>
              </w:rPr>
              <w:t xml:space="preserve">- </w:t>
            </w:r>
            <w:r>
              <w:rPr>
                <w:rFonts w:cs="Calibri" w:ascii="Calibri" w:hAnsi="Calibri"/>
                <w:color w:val="000000"/>
                <w:lang w:eastAsia="pl-PL"/>
              </w:rPr>
              <w:t xml:space="preserve">B. Ociepka, </w:t>
            </w:r>
            <w:r>
              <w:rPr>
                <w:rFonts w:cs="Calibri" w:ascii="Calibri" w:hAnsi="Calibri"/>
                <w:i/>
                <w:iCs/>
                <w:color w:val="000000"/>
                <w:lang w:eastAsia="pl-PL"/>
              </w:rPr>
              <w:t>Komunikowanie międzynarodowe</w:t>
            </w:r>
            <w:r>
              <w:rPr>
                <w:rFonts w:cs="Calibri" w:ascii="Calibri" w:hAnsi="Calibri"/>
                <w:color w:val="000000"/>
                <w:lang w:eastAsia="pl-PL"/>
              </w:rPr>
              <w:t>, Wydawnictwo ASTRUM, Wrocław 2002.</w:t>
            </w:r>
          </w:p>
          <w:p>
            <w:pPr>
              <w:pStyle w:val="NormalWeb"/>
              <w:widowControl w:val="false"/>
              <w:spacing w:before="280" w:after="90"/>
              <w:rPr>
                <w:rFonts w:ascii="Calibri" w:hAnsi="Calibri" w:cs="Calibri"/>
                <w:color w:val="000000"/>
              </w:rPr>
            </w:pPr>
            <w:r>
              <w:rPr>
                <w:rFonts w:cs="Calibri" w:ascii="Calibri" w:hAnsi="Calibri"/>
                <w:sz w:val="22"/>
                <w:szCs w:val="22"/>
              </w:rPr>
              <w:t xml:space="preserve">- </w:t>
            </w:r>
            <w:r>
              <w:rPr>
                <w:rFonts w:cs="Calibri" w:ascii="Calibri" w:hAnsi="Calibri"/>
                <w:color w:val="000000"/>
                <w:sz w:val="22"/>
                <w:szCs w:val="22"/>
              </w:rPr>
              <w:t xml:space="preserve">J. Olędzki, </w:t>
            </w:r>
            <w:r>
              <w:rPr>
                <w:rFonts w:cs="Calibri" w:ascii="Calibri" w:hAnsi="Calibri"/>
                <w:i/>
                <w:iCs/>
                <w:color w:val="000000"/>
                <w:sz w:val="22"/>
                <w:szCs w:val="22"/>
              </w:rPr>
              <w:t>Komunikowanie w świecie. Narzędzia, teorie, unormowania</w:t>
            </w:r>
            <w:r>
              <w:rPr>
                <w:rFonts w:cs="Calibri" w:ascii="Calibri" w:hAnsi="Calibri"/>
                <w:color w:val="000000"/>
                <w:sz w:val="22"/>
                <w:szCs w:val="22"/>
              </w:rPr>
              <w:t>, Wyd. II – uzupełnione, ASPRA-JR, Warszawa 2001.</w:t>
            </w:r>
          </w:p>
          <w:p>
            <w:pPr>
              <w:pStyle w:val="Normal"/>
              <w:widowControl w:val="false"/>
              <w:spacing w:before="0" w:after="90"/>
              <w:rPr>
                <w:rFonts w:ascii="Calibri" w:hAnsi="Calibri" w:cs="Calibri"/>
                <w:color w:val="000000"/>
                <w:lang w:eastAsia="pl-PL"/>
              </w:rPr>
            </w:pPr>
            <w:r>
              <w:rPr>
                <w:rFonts w:cs="Calibri" w:ascii="Calibri" w:hAnsi="Calibri"/>
                <w:color w:val="000000"/>
                <w:lang w:eastAsia="pl-PL"/>
              </w:rPr>
              <w:t xml:space="preserve">- A. Jaskiernia, </w:t>
            </w:r>
            <w:r>
              <w:rPr>
                <w:rFonts w:cs="Calibri" w:ascii="Calibri" w:hAnsi="Calibri"/>
                <w:i/>
                <w:iCs/>
                <w:color w:val="000000"/>
                <w:lang w:eastAsia="pl-PL"/>
              </w:rPr>
              <w:t>Rada Europy a problemy mediów masowych</w:t>
            </w:r>
            <w:r>
              <w:rPr>
                <w:rFonts w:cs="Calibri" w:ascii="Calibri" w:hAnsi="Calibri"/>
                <w:color w:val="000000"/>
                <w:lang w:eastAsia="pl-PL"/>
              </w:rPr>
              <w:t>, Instytut Dziennikarstwa / ASPRA-JR, Warszawa 2002.</w:t>
            </w:r>
          </w:p>
          <w:p>
            <w:pPr>
              <w:pStyle w:val="Normal"/>
              <w:widowControl w:val="false"/>
              <w:spacing w:before="0" w:after="90"/>
              <w:rPr>
                <w:rFonts w:ascii="Calibri" w:hAnsi="Calibri" w:cs="Calibri"/>
                <w:color w:val="000000"/>
                <w:lang w:eastAsia="pl-PL"/>
              </w:rPr>
            </w:pPr>
            <w:r>
              <w:rPr>
                <w:rFonts w:cs="Calibri" w:ascii="Calibri" w:hAnsi="Calibri"/>
                <w:color w:val="000000"/>
                <w:lang w:eastAsia="pl-PL"/>
              </w:rPr>
              <w:t xml:space="preserve">- D. Piontek, </w:t>
            </w:r>
            <w:r>
              <w:rPr>
                <w:rFonts w:cs="Calibri" w:ascii="Calibri" w:hAnsi="Calibri"/>
                <w:i/>
                <w:iCs/>
                <w:color w:val="000000"/>
                <w:lang w:eastAsia="pl-PL"/>
              </w:rPr>
              <w:t>Europejski ład komunikacyjny</w:t>
            </w:r>
            <w:r>
              <w:rPr>
                <w:rFonts w:cs="Calibri" w:ascii="Calibri" w:hAnsi="Calibri"/>
                <w:color w:val="000000"/>
                <w:lang w:eastAsia="pl-PL"/>
              </w:rPr>
              <w:t>, Wydawnictwo Naukowe INPiDz UAM, Poznań 1997.</w:t>
            </w:r>
          </w:p>
          <w:p>
            <w:pPr>
              <w:pStyle w:val="Normal"/>
              <w:widowControl w:val="false"/>
              <w:spacing w:before="0" w:after="90"/>
              <w:rPr>
                <w:rFonts w:ascii="Calibri" w:hAnsi="Calibri" w:cs="Calibri"/>
                <w:color w:val="000000"/>
                <w:lang w:eastAsia="pl-PL"/>
              </w:rPr>
            </w:pPr>
            <w:r>
              <w:rPr>
                <w:rFonts w:cs="Calibri" w:ascii="Calibri" w:hAnsi="Calibri"/>
                <w:color w:val="000000"/>
                <w:lang w:eastAsia="pl-PL"/>
              </w:rPr>
              <w:t xml:space="preserve">- L. Słupek, </w:t>
            </w:r>
            <w:r>
              <w:rPr>
                <w:rFonts w:cs="Calibri" w:ascii="Calibri" w:hAnsi="Calibri"/>
                <w:i/>
                <w:iCs/>
                <w:color w:val="000000"/>
                <w:lang w:eastAsia="pl-PL"/>
              </w:rPr>
              <w:t>Media publiczne w Unii Europejskiej</w:t>
            </w:r>
            <w:r>
              <w:rPr>
                <w:rFonts w:cs="Calibri" w:ascii="Calibri" w:hAnsi="Calibri"/>
                <w:color w:val="000000"/>
                <w:lang w:eastAsia="pl-PL"/>
              </w:rPr>
              <w:t xml:space="preserve"> [w:] </w:t>
            </w:r>
            <w:r>
              <w:rPr>
                <w:rFonts w:cs="Calibri" w:ascii="Calibri" w:hAnsi="Calibri"/>
                <w:i/>
                <w:iCs/>
                <w:color w:val="000000"/>
                <w:lang w:eastAsia="pl-PL"/>
              </w:rPr>
              <w:t>Media, władza, prawo</w:t>
            </w:r>
            <w:r>
              <w:rPr>
                <w:rFonts w:cs="Calibri" w:ascii="Calibri" w:hAnsi="Calibri"/>
                <w:color w:val="000000"/>
                <w:lang w:eastAsia="pl-PL"/>
              </w:rPr>
              <w:t>, pod red. M. Magoskiej, Kraków 2005.</w:t>
            </w:r>
          </w:p>
          <w:p>
            <w:pPr>
              <w:pStyle w:val="NormalWeb"/>
              <w:widowControl w:val="false"/>
              <w:spacing w:before="280" w:after="90"/>
              <w:rPr>
                <w:rFonts w:ascii="Calibri" w:hAnsi="Calibri" w:cs="Calibri"/>
                <w:color w:val="000000"/>
              </w:rPr>
            </w:pPr>
            <w:r>
              <w:rPr>
                <w:rFonts w:cs="Calibri" w:ascii="Calibri" w:hAnsi="Calibri"/>
                <w:color w:val="000000"/>
                <w:sz w:val="22"/>
                <w:szCs w:val="22"/>
              </w:rPr>
              <w:t xml:space="preserve">- E. Stasiak-Jazukiewicz, </w:t>
            </w:r>
            <w:r>
              <w:rPr>
                <w:rFonts w:cs="Calibri" w:ascii="Calibri" w:hAnsi="Calibri"/>
                <w:i/>
                <w:iCs/>
                <w:color w:val="000000"/>
                <w:sz w:val="22"/>
                <w:szCs w:val="22"/>
              </w:rPr>
              <w:t>Polityka medialna Unii Europejskiej</w:t>
            </w:r>
            <w:r>
              <w:rPr>
                <w:rFonts w:cs="Calibri" w:ascii="Calibri" w:hAnsi="Calibri"/>
                <w:color w:val="000000"/>
                <w:sz w:val="22"/>
                <w:szCs w:val="22"/>
              </w:rPr>
              <w:t>, Warszawa 2005.</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90"/>
              <w:rPr>
                <w:rFonts w:ascii="Calibri" w:hAnsi="Calibri" w:cs="Calibri"/>
                <w:color w:val="000000"/>
                <w:lang w:eastAsia="pl-PL"/>
              </w:rPr>
            </w:pPr>
            <w:r>
              <w:rPr>
                <w:rFonts w:cs="Calibri" w:ascii="Calibri" w:hAnsi="Calibri"/>
                <w:color w:val="000000"/>
                <w:lang w:eastAsia="pl-PL"/>
              </w:rPr>
              <w:t xml:space="preserve">- T. Goban-Klas, </w:t>
            </w:r>
            <w:r>
              <w:rPr>
                <w:rFonts w:cs="Calibri" w:ascii="Calibri" w:hAnsi="Calibri"/>
                <w:i/>
                <w:iCs/>
                <w:color w:val="000000"/>
                <w:lang w:eastAsia="pl-PL"/>
              </w:rPr>
              <w:t>Zarys historii i rozwoju mediów (od malowideł naskalnych do multimediów),</w:t>
            </w:r>
            <w:r>
              <w:rPr>
                <w:rFonts w:cs="Calibri" w:ascii="Calibri" w:hAnsi="Calibri"/>
                <w:color w:val="000000"/>
                <w:lang w:eastAsia="pl-PL"/>
              </w:rPr>
              <w:t xml:space="preserve"> Wydawnictwo Naukowe Akademii Pedagogicznej, Kraków 2001.</w:t>
            </w:r>
          </w:p>
          <w:p>
            <w:pPr>
              <w:pStyle w:val="Normal"/>
              <w:widowControl w:val="false"/>
              <w:spacing w:before="0" w:after="90"/>
              <w:rPr>
                <w:rFonts w:ascii="Calibri" w:hAnsi="Calibri" w:cs="Calibri"/>
                <w:color w:val="000000"/>
                <w:lang w:eastAsia="pl-PL"/>
              </w:rPr>
            </w:pPr>
            <w:r>
              <w:rPr>
                <w:rFonts w:cs="Calibri" w:ascii="Calibri" w:hAnsi="Calibri"/>
                <w:color w:val="000000"/>
                <w:lang w:eastAsia="pl-PL"/>
              </w:rPr>
              <w:t xml:space="preserve">- J. Mikułowski-Pomorski, </w:t>
            </w:r>
            <w:r>
              <w:rPr>
                <w:rFonts w:cs="Calibri" w:ascii="Calibri" w:hAnsi="Calibri"/>
                <w:i/>
                <w:iCs/>
                <w:color w:val="000000"/>
                <w:lang w:eastAsia="pl-PL"/>
              </w:rPr>
              <w:t>Komunikacja międzykulturowa</w:t>
            </w:r>
            <w:r>
              <w:rPr>
                <w:rFonts w:cs="Calibri" w:ascii="Calibri" w:hAnsi="Calibri"/>
                <w:color w:val="000000"/>
                <w:lang w:eastAsia="pl-PL"/>
              </w:rPr>
              <w:t>. Wprowadzenie, Kraków 2003.</w:t>
            </w:r>
          </w:p>
          <w:p>
            <w:pPr>
              <w:pStyle w:val="Normal"/>
              <w:widowControl w:val="false"/>
              <w:spacing w:before="0" w:after="90"/>
              <w:rPr>
                <w:rFonts w:ascii="Calibri" w:hAnsi="Calibri" w:cs="Calibri"/>
                <w:color w:val="000000"/>
                <w:lang w:eastAsia="pl-PL"/>
              </w:rPr>
            </w:pPr>
            <w:r>
              <w:rPr>
                <w:rFonts w:cs="Calibri" w:ascii="Calibri" w:hAnsi="Calibri"/>
                <w:color w:val="000000"/>
                <w:lang w:eastAsia="pl-PL"/>
              </w:rPr>
              <w:t xml:space="preserve">- M. Szopski, </w:t>
            </w:r>
            <w:r>
              <w:rPr>
                <w:rFonts w:cs="Calibri" w:ascii="Calibri" w:hAnsi="Calibri"/>
                <w:i/>
                <w:iCs/>
                <w:color w:val="000000"/>
                <w:lang w:eastAsia="pl-PL"/>
              </w:rPr>
              <w:t>Wprowadzenie międzykulturowe</w:t>
            </w:r>
            <w:r>
              <w:rPr>
                <w:rFonts w:cs="Calibri" w:ascii="Calibri" w:hAnsi="Calibri"/>
                <w:color w:val="000000"/>
                <w:lang w:eastAsia="pl-PL"/>
              </w:rPr>
              <w:t>, Warszawa 2005.</w:t>
            </w:r>
          </w:p>
          <w:p>
            <w:pPr>
              <w:pStyle w:val="Normal"/>
              <w:widowControl w:val="false"/>
              <w:rPr>
                <w:rFonts w:ascii="Calibri" w:hAnsi="Calibri" w:cs="Calibri"/>
                <w:b/>
              </w:rPr>
            </w:pPr>
            <w:r>
              <w:rPr>
                <w:rFonts w:cs="Calibri" w:ascii="Calibri" w:hAnsi="Calibri"/>
                <w:b/>
              </w:rPr>
            </w:r>
          </w:p>
        </w:tc>
      </w:tr>
    </w:tbl>
    <w:p>
      <w:pPr>
        <w:pStyle w:val="Normal"/>
        <w:rPr>
          <w:rFonts w:ascii="Calibri" w:hAnsi="Calibri" w:cs="Calibri"/>
          <w:b/>
        </w:rPr>
      </w:pPr>
      <w:r>
        <w:rPr>
          <w:rFonts w:cs="Calibri" w:ascii="Calibri" w:hAnsi="Calibri"/>
          <w:b/>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13"/>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Mass-media in Diplomacy</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International Relations </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Public Administration</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Agnieszka Zaręba,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interests of the subject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13"/>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rPr>
            </w:pPr>
            <w:r>
              <w:rPr>
                <w:rFonts w:cs="Calibri" w:ascii="Calibri" w:hAnsi="Calibri"/>
                <w:lang w:val="en-GB"/>
              </w:rPr>
              <w:t>C1 – presenting the basic problems of relations between mass-media and diplomacy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rPr>
            </w:pPr>
            <w:r>
              <w:rPr>
                <w:rFonts w:cs="Calibri" w:ascii="Calibri" w:hAnsi="Calibri"/>
                <w:lang w:val="en-GB"/>
              </w:rPr>
              <w:t>C2 – presenting proces of mediatization and mass-media functions in the contects of the diplomacy</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13"/>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6"/>
        <w:gridCol w:w="5257"/>
        <w:gridCol w:w="2379"/>
      </w:tblGrid>
      <w:tr>
        <w:trPr/>
        <w:tc>
          <w:tcPr>
            <w:tcW w:w="1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Identifies relations between mass-media and diplomacy </w:t>
            </w:r>
          </w:p>
        </w:tc>
        <w:tc>
          <w:tcPr>
            <w:tcW w:w="237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K_W04, KW02</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Characterises mass-media institutions</w:t>
            </w:r>
          </w:p>
        </w:tc>
        <w:tc>
          <w:tcPr>
            <w:tcW w:w="237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K_W04</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W_03</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Defines problems contected with dilemas of modern civilisation e.g. mediatisation </w:t>
            </w:r>
          </w:p>
        </w:tc>
        <w:tc>
          <w:tcPr>
            <w:tcW w:w="237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K_W05 </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uses in-depth theoretical knowledge to analyse</w:t>
            </w:r>
            <w:r>
              <w:rPr>
                <w:rFonts w:cs="Calibri" w:ascii="Calibri" w:hAnsi="Calibri"/>
                <w:lang w:val="en-GB"/>
              </w:rPr>
              <w:t xml:space="preserve"> international communication </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eastAsia="pl-PL"/>
              </w:rPr>
            </w:pPr>
            <w:r>
              <w:rPr>
                <w:lang w:eastAsia="pl-PL"/>
              </w:rPr>
              <w:t>K_U01</w:t>
            </w:r>
          </w:p>
          <w:p>
            <w:pPr>
              <w:pStyle w:val="NoSpacing"/>
              <w:widowControl w:val="false"/>
              <w:jc w:val="center"/>
              <w:rPr>
                <w:lang w:eastAsia="pl-PL"/>
              </w:rPr>
            </w:pPr>
            <w:r>
              <w:rPr>
                <w:lang w:eastAsia="pl-PL"/>
              </w:rPr>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 xml:space="preserve">uses in-depth theoretical knowledge to independently solve problems in </w:t>
            </w:r>
            <w:r>
              <w:rPr>
                <w:rFonts w:cs="Calibri" w:ascii="Calibri" w:hAnsi="Calibri"/>
                <w:lang w:val="en-GB"/>
              </w:rPr>
              <w:t xml:space="preserve">international communication </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eastAsia="pl-PL"/>
              </w:rPr>
            </w:pPr>
            <w:r>
              <w:rPr>
                <w:lang w:eastAsia="pl-PL"/>
              </w:rPr>
              <w:t>K_U04</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communicates with the environment using specialised terminology and hold a debate</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eastAsia="pl-PL"/>
              </w:rPr>
            </w:pPr>
            <w:r>
              <w:rPr>
                <w:lang w:eastAsia="pl-PL"/>
              </w:rPr>
              <w:t>K_U07, KU09</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reflects on social and ethical aspects related to his/her own work and professional ethos</w:t>
            </w:r>
            <w:r>
              <w:rPr>
                <w:rFonts w:cs="Calibri" w:ascii="Calibri" w:hAnsi="Calibri"/>
                <w:color w:val="0000FF"/>
                <w:lang w:val="en-GB"/>
              </w:rPr>
              <w:t xml:space="preserve"> </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eastAsia="pl-PL"/>
              </w:rPr>
            </w:pPr>
            <w:r>
              <w:rPr>
                <w:lang w:eastAsia="pl-PL"/>
              </w:rPr>
              <w:t>K_K01, K_02</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is aware of meaning of mass-media and diplomacy in public life</w:t>
            </w:r>
          </w:p>
        </w:tc>
        <w:tc>
          <w:tcPr>
            <w:tcW w:w="2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eastAsia="pl-PL"/>
              </w:rPr>
            </w:pPr>
            <w:r>
              <w:rPr>
                <w:rFonts w:cs="Calibri" w:ascii="Calibri" w:hAnsi="Calibri"/>
                <w:lang w:eastAsia="pl-PL"/>
              </w:rPr>
              <w:t>K_K03</w:t>
            </w:r>
          </w:p>
        </w:tc>
      </w:tr>
    </w:tbl>
    <w:p>
      <w:pPr>
        <w:pStyle w:val="ListParagraph"/>
        <w:ind w:left="1080" w:hanging="0"/>
        <w:rPr>
          <w:b/>
          <w:lang w:val="en-GB"/>
        </w:rPr>
      </w:pPr>
      <w:r>
        <w:rPr>
          <w:b/>
          <w:lang w:val="en-GB"/>
        </w:rPr>
      </w:r>
    </w:p>
    <w:p>
      <w:pPr>
        <w:pStyle w:val="ListParagraph"/>
        <w:numPr>
          <w:ilvl w:val="0"/>
          <w:numId w:val="13"/>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 xml:space="preserve">Basics relations beetween media and diplomacy – definitions </w:t>
            </w:r>
          </w:p>
          <w:p>
            <w:pPr>
              <w:pStyle w:val="Normal"/>
              <w:widowControl w:val="false"/>
              <w:rPr>
                <w:rFonts w:ascii="Calibri" w:hAnsi="Calibri" w:cs="Calibri"/>
                <w:b/>
                <w:lang w:val="en-GB"/>
              </w:rPr>
            </w:pPr>
            <w:r>
              <w:rPr>
                <w:rFonts w:cs="Calibri" w:ascii="Calibri" w:hAnsi="Calibri"/>
                <w:b/>
                <w:lang w:val="en-GB"/>
              </w:rPr>
              <w:t>Media system – institutions, relations, functions</w:t>
            </w:r>
          </w:p>
          <w:p>
            <w:pPr>
              <w:pStyle w:val="Normal"/>
              <w:widowControl w:val="false"/>
              <w:rPr>
                <w:rFonts w:ascii="Calibri" w:hAnsi="Calibri" w:cs="Calibri"/>
                <w:b/>
                <w:lang w:val="en-GB"/>
              </w:rPr>
            </w:pPr>
            <w:r>
              <w:rPr>
                <w:rFonts w:cs="Calibri" w:ascii="Calibri" w:hAnsi="Calibri"/>
                <w:b/>
                <w:lang w:val="en-GB"/>
              </w:rPr>
              <w:t>Theory of agenda setting, mediatisation of policy</w:t>
            </w:r>
          </w:p>
          <w:p>
            <w:pPr>
              <w:pStyle w:val="Normal"/>
              <w:widowControl w:val="false"/>
              <w:rPr>
                <w:rFonts w:ascii="Calibri" w:hAnsi="Calibri" w:cs="Calibri"/>
                <w:b/>
                <w:lang w:val="en-GB"/>
              </w:rPr>
            </w:pPr>
            <w:r>
              <w:rPr>
                <w:rFonts w:cs="Calibri" w:ascii="Calibri" w:hAnsi="Calibri"/>
                <w:b/>
                <w:lang w:val="en-GB"/>
              </w:rPr>
              <w:t>Mass-media as diplomats</w:t>
            </w:r>
          </w:p>
          <w:p>
            <w:pPr>
              <w:pStyle w:val="Normal"/>
              <w:widowControl w:val="false"/>
              <w:rPr>
                <w:rFonts w:ascii="Calibri" w:hAnsi="Calibri" w:cs="Calibri"/>
                <w:b/>
                <w:lang w:val="en-GB"/>
              </w:rPr>
            </w:pPr>
            <w:r>
              <w:rPr>
                <w:rFonts w:cs="Calibri" w:ascii="Calibri" w:hAnsi="Calibri"/>
                <w:b/>
                <w:lang w:val="en-GB"/>
              </w:rPr>
              <w:t>Mass-media and conflict</w:t>
            </w:r>
          </w:p>
          <w:p>
            <w:pPr>
              <w:pStyle w:val="Normal"/>
              <w:widowControl w:val="false"/>
              <w:rPr>
                <w:rFonts w:ascii="Calibri" w:hAnsi="Calibri" w:cs="Calibri"/>
                <w:b/>
                <w:lang w:val="en-GB"/>
              </w:rPr>
            </w:pPr>
            <w:r>
              <w:rPr>
                <w:rFonts w:cs="Calibri" w:ascii="Calibri" w:hAnsi="Calibri"/>
                <w:b/>
                <w:lang w:val="en-GB"/>
              </w:rPr>
              <w:t>Mass-media and terrorism</w:t>
            </w:r>
          </w:p>
          <w:p>
            <w:pPr>
              <w:pStyle w:val="Normal"/>
              <w:widowControl w:val="false"/>
              <w:rPr>
                <w:rFonts w:ascii="Calibri" w:hAnsi="Calibri" w:cs="Calibri"/>
                <w:b/>
                <w:lang w:val="en-GB"/>
              </w:rPr>
            </w:pPr>
            <w:r>
              <w:rPr>
                <w:rFonts w:cs="Calibri" w:ascii="Calibri" w:hAnsi="Calibri"/>
                <w:b/>
                <w:lang w:val="en-GB"/>
              </w:rPr>
              <w:t>Preaperation of events, press conference, notes for press, management of crisis</w:t>
            </w:r>
          </w:p>
        </w:tc>
      </w:tr>
    </w:tbl>
    <w:p>
      <w:pPr>
        <w:pStyle w:val="Normal"/>
        <w:rPr>
          <w:rFonts w:ascii="Calibri" w:hAnsi="Calibri" w:cs="Calibri"/>
          <w:b/>
          <w:lang w:val="en-GB"/>
        </w:rPr>
      </w:pPr>
      <w:r>
        <w:rPr>
          <w:rFonts w:cs="Calibri" w:ascii="Calibri" w:hAnsi="Calibri"/>
          <w:b/>
          <w:lang w:val="en-GB"/>
        </w:rPr>
      </w:r>
    </w:p>
    <w:p>
      <w:pPr>
        <w:pStyle w:val="ListParagraph"/>
        <w:numPr>
          <w:ilvl w:val="0"/>
          <w:numId w:val="13"/>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13"/>
        </w:numPr>
        <w:rPr>
          <w:b/>
          <w:lang w:val="en-GB"/>
        </w:rPr>
      </w:pPr>
      <w:r>
        <w:rPr>
          <w:b/>
          <w:lang w:val="en-GB"/>
        </w:rPr>
        <w:t>Grading criteria, weighting factors.....</w:t>
      </w:r>
      <w:r>
        <w:br w:type="page"/>
      </w:r>
    </w:p>
    <w:p>
      <w:pPr>
        <w:pStyle w:val="Normal"/>
        <w:numPr>
          <w:ilvl w:val="0"/>
          <w:numId w:val="13"/>
        </w:numPr>
        <w:rPr>
          <w:b/>
          <w:lang w:val="en-GB"/>
        </w:rPr>
      </w:pPr>
      <w:r>
        <w:rPr>
          <w:b/>
          <w:lang w:val="en-GB"/>
        </w:rPr>
      </w:r>
    </w:p>
    <w:p>
      <w:pPr>
        <w:pStyle w:val="ListParagraph"/>
        <w:numPr>
          <w:ilvl w:val="0"/>
          <w:numId w:val="13"/>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60</w:t>
            </w:r>
          </w:p>
        </w:tc>
      </w:tr>
    </w:tbl>
    <w:p>
      <w:pPr>
        <w:pStyle w:val="Normal"/>
        <w:rPr>
          <w:rFonts w:ascii="Calibri" w:hAnsi="Calibri" w:cs="Calibri"/>
          <w:b/>
          <w:lang w:val="en-GB"/>
        </w:rPr>
      </w:pPr>
      <w:r>
        <w:rPr>
          <w:rFonts w:cs="Calibri" w:ascii="Calibri" w:hAnsi="Calibri"/>
          <w:b/>
          <w:lang w:val="en-GB"/>
        </w:rPr>
      </w:r>
    </w:p>
    <w:p>
      <w:pPr>
        <w:pStyle w:val="ListParagraph"/>
        <w:numPr>
          <w:ilvl w:val="0"/>
          <w:numId w:val="13"/>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B. Ociepka, Komunikowanie międzynarodowe, Wrocław 2002</w:t>
            </w:r>
          </w:p>
          <w:p>
            <w:pPr>
              <w:pStyle w:val="Normal"/>
              <w:widowControl w:val="false"/>
              <w:rPr>
                <w:rFonts w:ascii="Calibri" w:hAnsi="Calibri" w:cs="Calibri"/>
              </w:rPr>
            </w:pPr>
            <w:r>
              <w:rPr>
                <w:rFonts w:cs="Calibri" w:ascii="Calibri" w:hAnsi="Calibri"/>
              </w:rPr>
              <w:t>B. Ociepka, Dyplomacja publiczna,  Wrocław 2008</w:t>
            </w:r>
          </w:p>
          <w:p>
            <w:pPr>
              <w:pStyle w:val="Normal"/>
              <w:widowControl w:val="false"/>
              <w:rPr>
                <w:rFonts w:ascii="Calibri" w:hAnsi="Calibri" w:cs="Calibri"/>
              </w:rPr>
            </w:pPr>
            <w:r>
              <w:rPr>
                <w:rFonts w:cs="Calibri" w:ascii="Calibri" w:hAnsi="Calibri"/>
              </w:rPr>
              <w:t>M. Combs, Ustanawianie agendy. Media masowe i opinia publiczna, Wyd. UJ, Kraków 2008</w:t>
            </w:r>
          </w:p>
          <w:p>
            <w:pPr>
              <w:pStyle w:val="Normal"/>
              <w:widowControl w:val="false"/>
              <w:rPr>
                <w:rFonts w:ascii="Calibri" w:hAnsi="Calibri" w:cs="Calibri"/>
              </w:rPr>
            </w:pPr>
            <w:r>
              <w:rPr>
                <w:rFonts w:cs="Calibri" w:ascii="Calibri" w:hAnsi="Calibri"/>
              </w:rPr>
              <w:t>W. Furman, Sekrety Public Relations, Wyższa Szkoła Zarządzania w Rzeszowie, Rzeszów 2002.</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 Esser, J. Stromback (red.), Mediatization of Politics, Palgrave Macmillian, New York 2014.</w:t>
            </w:r>
          </w:p>
        </w:tc>
      </w:tr>
    </w:tbl>
    <w:p>
      <w:pPr>
        <w:pStyle w:val="Normal"/>
        <w:rPr>
          <w:rFonts w:ascii="Calibri" w:hAnsi="Calibri" w:cs="Calibri"/>
          <w:b/>
          <w:lang w:val="en-GB"/>
        </w:rPr>
      </w:pPr>
      <w:r>
        <w:rPr>
          <w:rFonts w:cs="Calibri" w:ascii="Calibri" w:hAnsi="Calibri"/>
          <w:b/>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Diplomatic Protocol</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Public Administration</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Agnieszka Zaręba,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W1 – Knowledge of international relations</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 The main objective is to provide a graduate with the detailed knowledge of diplomatic and consular law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 The important aim is to introduce a graduate to knowledge of terms, norms and institutions of diplomatic and consular law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C3 – A graduate  is able to analyse, on the basis of her/his knowledge, detailed issues related to the diplomatic and consular law </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in depth the conditions of international relations, including those relating to the dilemmas of contemporary civilisation, especially in the area of diplomatic protocol</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K_W04, KW02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theory and practice of functioning of the international institutions and complexity of the relations between them, including the institutions of diplomatic protocol</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K_W04</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 xml:space="preserve">Knows main directions of the evolution of international relations and the impact on them of dilemmas of modern civilisation - globalisation,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K_W05 </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 graduate is able to use her/his knowledge to diagnose, explain and forecast detailed issues related to international relations and professional work, especially in the area of diplomatic protocol</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Is able to apply extensive theoretical knowledge in the process of negotiations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K_U04</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Manages team and openly communicates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K_U07, K_U09</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Is ready for conscious analyses of social work and professional ethos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K_K01, K_K02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Tlid-translation"/>
                <w:rFonts w:ascii="Calibri" w:hAnsi="Calibri" w:cs="Calibri"/>
                <w:lang w:val="en-GB"/>
              </w:rPr>
            </w:pPr>
            <w:r>
              <w:rPr>
                <w:rStyle w:val="Tlid-translation"/>
                <w:rFonts w:cs="Calibri" w:ascii="Calibri" w:hAnsi="Calibri"/>
                <w:lang w:val="en-GB"/>
              </w:rPr>
              <w:t>Takes part in social process of diplomatic protocol</w:t>
            </w:r>
          </w:p>
          <w:p>
            <w:pPr>
              <w:pStyle w:val="Normal"/>
              <w:widowControl w:val="false"/>
              <w:rPr>
                <w:rFonts w:ascii="Calibri" w:hAnsi="Calibri" w:cs="Calibri"/>
                <w:lang w:val="en-GB"/>
              </w:rPr>
            </w:pPr>
            <w:r>
              <w:rPr>
                <w:rFonts w:cs="Calibri" w:ascii="Calibri" w:hAnsi="Calibri"/>
                <w:lang w:val="en-GB"/>
              </w:rPr>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K_K03</w:t>
            </w:r>
          </w:p>
        </w:tc>
      </w:tr>
    </w:tbl>
    <w:p>
      <w:pPr>
        <w:pStyle w:val="ListParagraph"/>
        <w:ind w:left="1080" w:hanging="0"/>
        <w:rPr>
          <w:b/>
          <w:lang w:val="en-GB"/>
        </w:rPr>
      </w:pPr>
      <w:r>
        <w:rPr>
          <w:b/>
          <w:lang w:val="en-GB"/>
        </w:rPr>
      </w:r>
    </w:p>
    <w:p>
      <w:pPr>
        <w:pStyle w:val="ListParagraph"/>
        <w:numPr>
          <w:ilvl w:val="0"/>
          <w:numId w:val="2"/>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b/>
                <w:lang w:val="en-GB"/>
              </w:rPr>
            </w:pPr>
            <w:r>
              <w:rPr>
                <w:rFonts w:cs="Calibri"/>
                <w:b/>
                <w:lang w:val="en-GB"/>
              </w:rPr>
              <w:t>The introduction to diplomatic protocol</w:t>
            </w:r>
          </w:p>
          <w:p>
            <w:pPr>
              <w:pStyle w:val="Normal"/>
              <w:widowControl w:val="false"/>
              <w:rPr>
                <w:rFonts w:cs="Calibri"/>
                <w:b/>
                <w:lang w:val="en-GB"/>
              </w:rPr>
            </w:pPr>
            <w:r>
              <w:rPr>
                <w:rFonts w:cs="Calibri"/>
                <w:b/>
                <w:lang w:val="en-GB"/>
              </w:rPr>
              <w:t>Basic rules in diplomacy</w:t>
            </w:r>
          </w:p>
          <w:p>
            <w:pPr>
              <w:pStyle w:val="Normal"/>
              <w:widowControl w:val="false"/>
              <w:rPr>
                <w:rFonts w:cs="Calibri"/>
                <w:b/>
                <w:lang w:val="en-GB"/>
              </w:rPr>
            </w:pPr>
            <w:r>
              <w:rPr>
                <w:rFonts w:cs="Calibri"/>
                <w:b/>
                <w:lang w:val="en-GB"/>
              </w:rPr>
              <w:t>The sources and codifications of diplomatic protocol</w:t>
            </w:r>
          </w:p>
          <w:p>
            <w:pPr>
              <w:pStyle w:val="Normal"/>
              <w:widowControl w:val="false"/>
              <w:rPr>
                <w:rFonts w:cs="Calibri"/>
                <w:b/>
                <w:lang w:val="en-GB"/>
              </w:rPr>
            </w:pPr>
            <w:r>
              <w:rPr>
                <w:rFonts w:cs="Calibri"/>
                <w:b/>
                <w:lang w:val="en-GB"/>
              </w:rPr>
              <w:t>Establishment and norms of diplomatic protocol</w:t>
            </w:r>
          </w:p>
          <w:p>
            <w:pPr>
              <w:pStyle w:val="Normal"/>
              <w:widowControl w:val="false"/>
              <w:rPr>
                <w:rFonts w:cs="Calibri"/>
                <w:b/>
                <w:lang w:val="en-GB"/>
              </w:rPr>
            </w:pPr>
            <w:r>
              <w:rPr>
                <w:rFonts w:cs="Calibri"/>
                <w:b/>
                <w:lang w:val="en-GB"/>
              </w:rPr>
              <w:t xml:space="preserve">The diplomatic functions </w:t>
            </w:r>
          </w:p>
          <w:p>
            <w:pPr>
              <w:pStyle w:val="Normal"/>
              <w:widowControl w:val="false"/>
              <w:rPr>
                <w:rFonts w:cs="Calibri"/>
                <w:b/>
                <w:lang w:val="en-GB"/>
              </w:rPr>
            </w:pPr>
            <w:r>
              <w:rPr>
                <w:rFonts w:cs="Calibri"/>
                <w:b/>
                <w:lang w:val="en-GB"/>
              </w:rPr>
              <w:t>Organisation of events, parties official meetings</w:t>
            </w:r>
          </w:p>
          <w:p>
            <w:pPr>
              <w:pStyle w:val="Normal"/>
              <w:widowControl w:val="false"/>
              <w:rPr>
                <w:rFonts w:cs="Calibri"/>
                <w:b/>
                <w:lang w:val="en-GB"/>
              </w:rPr>
            </w:pPr>
            <w:r>
              <w:rPr>
                <w:rFonts w:cs="Calibri"/>
                <w:b/>
                <w:lang w:val="en-GB"/>
              </w:rPr>
              <w:t>Norms useful during diplomatic meetings.</w:t>
            </w:r>
          </w:p>
          <w:p>
            <w:pPr>
              <w:pStyle w:val="Normal"/>
              <w:widowControl w:val="false"/>
              <w:rPr>
                <w:rFonts w:cs="Calibri"/>
                <w:b/>
                <w:lang w:val="en-GB"/>
              </w:rPr>
            </w:pPr>
            <w:r>
              <w:rPr>
                <w:rFonts w:cs="Calibri"/>
                <w:b/>
                <w:lang w:val="en-GB"/>
              </w:rPr>
              <w:t>Creation of his/her image in public sphere</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
        </w:numPr>
        <w:rPr>
          <w:b/>
          <w:lang w:val="en-GB"/>
        </w:rPr>
      </w:pPr>
      <w:r>
        <w:rPr>
          <w:b/>
          <w:lang w:val="en-GB"/>
        </w:rPr>
        <w:t>Grading criteria, weighting factors.....</w:t>
      </w:r>
    </w:p>
    <w:p>
      <w:pPr>
        <w:pStyle w:val="ListParagraph"/>
        <w:rPr>
          <w:b/>
          <w:lang w:val="en-GB"/>
        </w:rPr>
      </w:pPr>
      <w:r>
        <w:rPr>
          <w:b/>
          <w:lang w:val="en-GB"/>
        </w:rPr>
      </w:r>
    </w:p>
    <w:p>
      <w:pPr>
        <w:pStyle w:val="ListParagraph"/>
        <w:numPr>
          <w:ilvl w:val="0"/>
          <w:numId w:val="11"/>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60</w:t>
            </w:r>
          </w:p>
        </w:tc>
      </w:tr>
    </w:tbl>
    <w:p>
      <w:pPr>
        <w:pStyle w:val="Normal"/>
        <w:rPr>
          <w:rFonts w:ascii="Calibri" w:hAnsi="Calibri" w:cs="Calibri"/>
          <w:b/>
          <w:lang w:val="en-GB"/>
        </w:rPr>
      </w:pPr>
      <w:r>
        <w:rPr>
          <w:rFonts w:cs="Calibri" w:ascii="Calibri" w:hAnsi="Calibri"/>
          <w:b/>
          <w:lang w:val="en-GB"/>
        </w:rPr>
      </w:r>
    </w:p>
    <w:p>
      <w:pPr>
        <w:pStyle w:val="ListParagraph"/>
        <w:numPr>
          <w:ilvl w:val="0"/>
          <w:numId w:val="11"/>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Orłowski T., Protokół  dyplomatyczny. Ceremoniał i etykieta, PISM, Warszawa 2010. </w:t>
            </w:r>
          </w:p>
          <w:p>
            <w:pPr>
              <w:pStyle w:val="Normal"/>
              <w:widowControl w:val="false"/>
              <w:rPr>
                <w:rFonts w:ascii="Calibri" w:hAnsi="Calibri" w:cs="Calibri"/>
              </w:rPr>
            </w:pPr>
            <w:r>
              <w:rPr>
                <w:rFonts w:cs="Calibri" w:ascii="Calibri" w:hAnsi="Calibri"/>
              </w:rPr>
              <w:t>Sutor J., Prawo dyplomatyczne i konsularne, Lexis Nexis, Warszawa 2012.</w:t>
            </w:r>
          </w:p>
          <w:p>
            <w:pPr>
              <w:pStyle w:val="Normal"/>
              <w:widowControl w:val="false"/>
              <w:rPr>
                <w:rFonts w:ascii="Calibri" w:hAnsi="Calibri" w:cs="Calibri"/>
              </w:rPr>
            </w:pPr>
            <w:r>
              <w:rPr>
                <w:rFonts w:cs="Calibri" w:ascii="Calibri" w:hAnsi="Calibri"/>
              </w:rPr>
              <w:t>Ikanowicz C, Piekarski J. W., Protokół dyplomatyczny i dobre obyczaje w biznesie, Agencja   Promocji  Turystyki MART, Warszawa 1997.</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rPr>
            </w:pPr>
            <w:r>
              <w:rPr>
                <w:rFonts w:cs="Calibri" w:ascii="Calibri" w:hAnsi="Calibri"/>
              </w:rPr>
              <w:t>Czubik P, Kowalski M., Konsul honorowy. Studium prawnomiędzynarodowe,Zakamycze,, Kraków 1999</w:t>
            </w:r>
          </w:p>
        </w:tc>
      </w:tr>
    </w:tbl>
    <w:p>
      <w:pPr>
        <w:pStyle w:val="Normal"/>
        <w:rPr>
          <w:rFonts w:ascii="Calibri" w:hAnsi="Calibri" w:cs="Calibri"/>
          <w:b/>
        </w:rPr>
      </w:pPr>
      <w:r>
        <w:rPr>
          <w:rFonts w:cs="Calibri" w:ascii="Calibri" w:hAnsi="Calibri"/>
          <w:b/>
        </w:rPr>
      </w:r>
    </w:p>
    <w:p>
      <w:pPr>
        <w:pStyle w:val="Normal"/>
        <w:rPr>
          <w:rFonts w:ascii="Calibri" w:hAnsi="Calibri" w:cs="Calibri"/>
        </w:rPr>
      </w:pPr>
      <w:r>
        <w:rPr>
          <w:rFonts w:cs="Calibri" w:ascii="Calibri" w:hAnsi="Calibri"/>
        </w:rPr>
      </w:r>
    </w:p>
    <w:p>
      <w:pPr>
        <w:pStyle w:val="Normal"/>
        <w:suppressAutoHyphens w:val="false"/>
        <w:spacing w:lineRule="auto" w:line="259" w:before="0" w:after="160"/>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b/>
          <w:lang w:val="en-GB"/>
        </w:rPr>
      </w:pPr>
      <w:r>
        <w:rPr>
          <w:rFonts w:cs="Calibri" w:ascii="Calibri" w:hAnsi="Calibri"/>
          <w:b/>
          <w:lang w:val="en-GB"/>
        </w:rPr>
        <w:t xml:space="preserve">Course Syllabus </w:t>
      </w:r>
    </w:p>
    <w:p>
      <w:pPr>
        <w:pStyle w:val="ListParagraph"/>
        <w:numPr>
          <w:ilvl w:val="0"/>
          <w:numId w:val="2"/>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European Union and Euro-Atlantic security</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Full-time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Political Science and Administration</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3"/>
        <w:gridCol w:w="4518"/>
      </w:tblGrid>
      <w:tr>
        <w:trPr/>
        <w:tc>
          <w:tcPr>
            <w:tcW w:w="45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Prof. Andrzej Podraza, PH.D.</w:t>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General knowledge about the European Union and transatlantic relations.</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 The main goal is the theoretical and empirical analysis of transatlantic security relations after the end of the Cold War.</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 Defining the role of the European Union as a partner of the United States and the European pillar within NATO.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C3 - Showing the problem of the independent role of the European Union in shaping international security.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C4 - Reflection on the possibilities of a transatlantic agreement between the United States and European allies within NATO.</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the determinants of European and Atlantic security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the context of security, especially in the field of social, cultural, political aspects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able to use his in-depth theoretical knowledge to analyze, diagnose, explain and forecast specific issues related to European and international security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can correctly assess threats in the field of international security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K_U01</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is ready to independently integrate acquired knowledge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K_04</w:t>
            </w:r>
          </w:p>
        </w:tc>
      </w:tr>
    </w:tbl>
    <w:p>
      <w:pPr>
        <w:pStyle w:val="ListParagraph"/>
        <w:ind w:left="1080" w:hanging="0"/>
        <w:rPr>
          <w:b/>
          <w:lang w:val="en-GB"/>
        </w:rPr>
      </w:pPr>
      <w:r>
        <w:rPr>
          <w:b/>
          <w:lang w:val="en-GB"/>
        </w:rPr>
      </w:r>
    </w:p>
    <w:p>
      <w:pPr>
        <w:pStyle w:val="ListParagraph"/>
        <w:numPr>
          <w:ilvl w:val="0"/>
          <w:numId w:val="2"/>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1. European Union - creation and development; challenges and problems of the European integration process</w:t>
            </w:r>
          </w:p>
          <w:p>
            <w:pPr>
              <w:pStyle w:val="Normal"/>
              <w:widowControl w:val="false"/>
              <w:rPr>
                <w:rFonts w:ascii="Calibri" w:hAnsi="Calibri" w:cs="Calibri"/>
                <w:b/>
                <w:lang w:val="en-GB"/>
              </w:rPr>
            </w:pPr>
            <w:r>
              <w:rPr>
                <w:rFonts w:cs="Calibri" w:ascii="Calibri" w:hAnsi="Calibri"/>
                <w:b/>
                <w:lang w:val="en-GB"/>
              </w:rPr>
              <w:t>2. Theories of international relations towards the process of European integration and Euro-Atlantic security</w:t>
            </w:r>
          </w:p>
          <w:p>
            <w:pPr>
              <w:pStyle w:val="Normal"/>
              <w:widowControl w:val="false"/>
              <w:rPr>
                <w:rFonts w:ascii="Calibri" w:hAnsi="Calibri" w:cs="Calibri"/>
                <w:b/>
                <w:lang w:val="en-GB"/>
              </w:rPr>
            </w:pPr>
            <w:r>
              <w:rPr>
                <w:rFonts w:cs="Calibri" w:ascii="Calibri" w:hAnsi="Calibri"/>
                <w:b/>
                <w:lang w:val="en-GB"/>
              </w:rPr>
              <w:t>issues:</w:t>
            </w:r>
          </w:p>
          <w:p>
            <w:pPr>
              <w:pStyle w:val="Normal"/>
              <w:widowControl w:val="false"/>
              <w:rPr>
                <w:rFonts w:ascii="Calibri" w:hAnsi="Calibri" w:cs="Calibri"/>
                <w:b/>
                <w:lang w:val="en-GB"/>
              </w:rPr>
            </w:pPr>
            <w:r>
              <w:rPr>
                <w:rFonts w:cs="Calibri" w:ascii="Calibri" w:hAnsi="Calibri"/>
                <w:b/>
                <w:lang w:val="en-GB"/>
              </w:rPr>
              <w:t>- basic concepts and theses of realism</w:t>
            </w:r>
          </w:p>
          <w:p>
            <w:pPr>
              <w:pStyle w:val="Normal"/>
              <w:widowControl w:val="false"/>
              <w:rPr>
                <w:rFonts w:ascii="Calibri" w:hAnsi="Calibri" w:cs="Calibri"/>
                <w:b/>
                <w:lang w:val="en-GB"/>
              </w:rPr>
            </w:pPr>
            <w:r>
              <w:rPr>
                <w:rFonts w:cs="Calibri" w:ascii="Calibri" w:hAnsi="Calibri"/>
                <w:b/>
                <w:lang w:val="en-GB"/>
              </w:rPr>
              <w:t>- causes of the conflict</w:t>
            </w:r>
          </w:p>
          <w:p>
            <w:pPr>
              <w:pStyle w:val="Normal"/>
              <w:widowControl w:val="false"/>
              <w:rPr>
                <w:rFonts w:ascii="Calibri" w:hAnsi="Calibri" w:cs="Calibri"/>
                <w:b/>
                <w:lang w:val="en-GB"/>
              </w:rPr>
            </w:pPr>
            <w:r>
              <w:rPr>
                <w:rFonts w:cs="Calibri" w:ascii="Calibri" w:hAnsi="Calibri"/>
                <w:b/>
                <w:lang w:val="en-GB"/>
              </w:rPr>
              <w:t>- historical development of realism</w:t>
            </w:r>
          </w:p>
          <w:p>
            <w:pPr>
              <w:pStyle w:val="Normal"/>
              <w:widowControl w:val="false"/>
              <w:rPr>
                <w:rFonts w:ascii="Calibri" w:hAnsi="Calibri" w:cs="Calibri"/>
                <w:b/>
                <w:lang w:val="en-GB"/>
              </w:rPr>
            </w:pPr>
            <w:r>
              <w:rPr>
                <w:rFonts w:cs="Calibri" w:ascii="Calibri" w:hAnsi="Calibri"/>
                <w:b/>
                <w:lang w:val="en-GB"/>
              </w:rPr>
              <w:t>- currents of realism</w:t>
            </w:r>
          </w:p>
          <w:p>
            <w:pPr>
              <w:pStyle w:val="Normal"/>
              <w:widowControl w:val="false"/>
              <w:rPr>
                <w:rFonts w:ascii="Calibri" w:hAnsi="Calibri" w:cs="Calibri"/>
                <w:b/>
                <w:lang w:val="en-GB"/>
              </w:rPr>
            </w:pPr>
            <w:r>
              <w:rPr>
                <w:rFonts w:cs="Calibri" w:ascii="Calibri" w:hAnsi="Calibri"/>
                <w:b/>
                <w:lang w:val="en-GB"/>
              </w:rPr>
              <w:t>- the adequacy of realism to explain contemporary international relations, including transatlantic relations</w:t>
            </w:r>
          </w:p>
          <w:p>
            <w:pPr>
              <w:pStyle w:val="Normal"/>
              <w:widowControl w:val="false"/>
              <w:rPr>
                <w:rFonts w:ascii="Calibri" w:hAnsi="Calibri" w:cs="Calibri"/>
                <w:b/>
                <w:lang w:val="en-GB"/>
              </w:rPr>
            </w:pPr>
            <w:r>
              <w:rPr>
                <w:rFonts w:cs="Calibri" w:ascii="Calibri" w:hAnsi="Calibri"/>
                <w:b/>
                <w:lang w:val="en-GB"/>
              </w:rPr>
              <w:t>- basic concepts and theses of liberalism</w:t>
            </w:r>
          </w:p>
          <w:p>
            <w:pPr>
              <w:pStyle w:val="Normal"/>
              <w:widowControl w:val="false"/>
              <w:rPr>
                <w:rFonts w:ascii="Calibri" w:hAnsi="Calibri" w:cs="Calibri"/>
                <w:b/>
                <w:lang w:val="en-GB"/>
              </w:rPr>
            </w:pPr>
            <w:r>
              <w:rPr>
                <w:rFonts w:cs="Calibri" w:ascii="Calibri" w:hAnsi="Calibri"/>
                <w:b/>
                <w:lang w:val="en-GB"/>
              </w:rPr>
              <w:t>- conditions of peace</w:t>
            </w:r>
          </w:p>
          <w:p>
            <w:pPr>
              <w:pStyle w:val="Normal"/>
              <w:widowControl w:val="false"/>
              <w:rPr>
                <w:rFonts w:ascii="Calibri" w:hAnsi="Calibri" w:cs="Calibri"/>
                <w:b/>
                <w:lang w:val="en-GB"/>
              </w:rPr>
            </w:pPr>
            <w:r>
              <w:rPr>
                <w:rFonts w:cs="Calibri" w:ascii="Calibri" w:hAnsi="Calibri"/>
                <w:b/>
                <w:lang w:val="en-GB"/>
              </w:rPr>
              <w:t>- historical development of liberalism</w:t>
            </w:r>
          </w:p>
          <w:p>
            <w:pPr>
              <w:pStyle w:val="Normal"/>
              <w:widowControl w:val="false"/>
              <w:rPr>
                <w:rFonts w:ascii="Calibri" w:hAnsi="Calibri" w:cs="Calibri"/>
                <w:b/>
                <w:lang w:val="en-GB"/>
              </w:rPr>
            </w:pPr>
            <w:r>
              <w:rPr>
                <w:rFonts w:cs="Calibri" w:ascii="Calibri" w:hAnsi="Calibri"/>
                <w:b/>
                <w:lang w:val="en-GB"/>
              </w:rPr>
              <w:t>- contemporary trends of liberalism</w:t>
            </w:r>
          </w:p>
          <w:p>
            <w:pPr>
              <w:pStyle w:val="Normal"/>
              <w:widowControl w:val="false"/>
              <w:rPr>
                <w:rFonts w:ascii="Calibri" w:hAnsi="Calibri" w:cs="Calibri"/>
                <w:b/>
                <w:lang w:val="en-GB"/>
              </w:rPr>
            </w:pPr>
            <w:r>
              <w:rPr>
                <w:rFonts w:cs="Calibri" w:ascii="Calibri" w:hAnsi="Calibri"/>
                <w:b/>
                <w:lang w:val="en-GB"/>
              </w:rPr>
              <w:t>- the adequacy of liberalism to explain contemporary international relations, including transatlantic relations</w:t>
            </w:r>
          </w:p>
          <w:p>
            <w:pPr>
              <w:pStyle w:val="Normal"/>
              <w:widowControl w:val="false"/>
              <w:rPr>
                <w:rFonts w:ascii="Calibri" w:hAnsi="Calibri" w:cs="Calibri"/>
                <w:b/>
                <w:lang w:val="en-GB"/>
              </w:rPr>
            </w:pPr>
            <w:r>
              <w:rPr>
                <w:rFonts w:cs="Calibri" w:ascii="Calibri" w:hAnsi="Calibri"/>
                <w:b/>
                <w:lang w:val="en-GB"/>
              </w:rPr>
              <w:t>3. International security in the post-Cold War period</w:t>
            </w:r>
          </w:p>
          <w:p>
            <w:pPr>
              <w:pStyle w:val="Normal"/>
              <w:widowControl w:val="false"/>
              <w:rPr>
                <w:rFonts w:ascii="Calibri" w:hAnsi="Calibri" w:cs="Calibri"/>
                <w:b/>
                <w:lang w:val="en-GB"/>
              </w:rPr>
            </w:pPr>
            <w:r>
              <w:rPr>
                <w:rFonts w:cs="Calibri" w:ascii="Calibri" w:hAnsi="Calibri"/>
                <w:b/>
                <w:lang w:val="en-GB"/>
              </w:rPr>
              <w:t>issues:</w:t>
            </w:r>
          </w:p>
          <w:p>
            <w:pPr>
              <w:pStyle w:val="Normal"/>
              <w:widowControl w:val="false"/>
              <w:rPr>
                <w:rFonts w:ascii="Calibri" w:hAnsi="Calibri" w:cs="Calibri"/>
                <w:b/>
                <w:lang w:val="en-GB"/>
              </w:rPr>
            </w:pPr>
            <w:r>
              <w:rPr>
                <w:rFonts w:cs="Calibri" w:ascii="Calibri" w:hAnsi="Calibri"/>
                <w:b/>
                <w:lang w:val="en-GB"/>
              </w:rPr>
              <w:t>- the essence of international security</w:t>
            </w:r>
          </w:p>
          <w:p>
            <w:pPr>
              <w:pStyle w:val="Normal"/>
              <w:widowControl w:val="false"/>
              <w:rPr>
                <w:rFonts w:ascii="Calibri" w:hAnsi="Calibri" w:cs="Calibri"/>
                <w:b/>
                <w:lang w:val="en-GB"/>
              </w:rPr>
            </w:pPr>
            <w:r>
              <w:rPr>
                <w:rFonts w:cs="Calibri" w:ascii="Calibri" w:hAnsi="Calibri"/>
                <w:b/>
                <w:lang w:val="en-GB"/>
              </w:rPr>
              <w:t>- redefinition of the concept of international security</w:t>
            </w:r>
          </w:p>
          <w:p>
            <w:pPr>
              <w:pStyle w:val="Normal"/>
              <w:widowControl w:val="false"/>
              <w:rPr>
                <w:rFonts w:ascii="Calibri" w:hAnsi="Calibri" w:cs="Calibri"/>
                <w:b/>
                <w:lang w:val="en-GB"/>
              </w:rPr>
            </w:pPr>
            <w:r>
              <w:rPr>
                <w:rFonts w:cs="Calibri" w:ascii="Calibri" w:hAnsi="Calibri"/>
                <w:b/>
                <w:lang w:val="en-GB"/>
              </w:rPr>
              <w:t>- "security dilemma"</w:t>
            </w:r>
          </w:p>
          <w:p>
            <w:pPr>
              <w:pStyle w:val="Normal"/>
              <w:widowControl w:val="false"/>
              <w:rPr>
                <w:rFonts w:ascii="Calibri" w:hAnsi="Calibri" w:cs="Calibri"/>
                <w:b/>
                <w:lang w:val="en-GB"/>
              </w:rPr>
            </w:pPr>
            <w:r>
              <w:rPr>
                <w:rFonts w:cs="Calibri" w:ascii="Calibri" w:hAnsi="Calibri"/>
                <w:b/>
                <w:lang w:val="en-GB"/>
              </w:rPr>
              <w:t>- possibilities for cooperation between countries</w:t>
            </w:r>
          </w:p>
          <w:p>
            <w:pPr>
              <w:pStyle w:val="Normal"/>
              <w:widowControl w:val="false"/>
              <w:rPr>
                <w:rFonts w:ascii="Calibri" w:hAnsi="Calibri" w:cs="Calibri"/>
                <w:b/>
                <w:lang w:val="en-GB"/>
              </w:rPr>
            </w:pPr>
            <w:r>
              <w:rPr>
                <w:rFonts w:cs="Calibri" w:ascii="Calibri" w:hAnsi="Calibri"/>
                <w:b/>
                <w:lang w:val="en-GB"/>
              </w:rPr>
              <w:t>- alternative security concepts</w:t>
            </w:r>
          </w:p>
          <w:p>
            <w:pPr>
              <w:pStyle w:val="Normal"/>
              <w:widowControl w:val="false"/>
              <w:rPr>
                <w:rFonts w:ascii="Calibri" w:hAnsi="Calibri" w:cs="Calibri"/>
                <w:b/>
                <w:lang w:val="en-GB"/>
              </w:rPr>
            </w:pPr>
            <w:r>
              <w:rPr>
                <w:rFonts w:cs="Calibri" w:ascii="Calibri" w:hAnsi="Calibri"/>
                <w:b/>
                <w:lang w:val="en-GB"/>
              </w:rPr>
              <w:t>- transformation of security in the post-Cold War period (mainly trends, the role of basic actors, new challenges and threats)</w:t>
            </w:r>
          </w:p>
          <w:p>
            <w:pPr>
              <w:pStyle w:val="Normal"/>
              <w:widowControl w:val="false"/>
              <w:rPr>
                <w:rFonts w:ascii="Calibri" w:hAnsi="Calibri" w:cs="Calibri"/>
                <w:b/>
                <w:lang w:val="en-GB"/>
              </w:rPr>
            </w:pPr>
            <w:r>
              <w:rPr>
                <w:rFonts w:cs="Calibri" w:ascii="Calibri" w:hAnsi="Calibri"/>
                <w:b/>
                <w:lang w:val="en-GB"/>
              </w:rPr>
              <w:t>4. NATO transformation after the end of the Cold War</w:t>
            </w:r>
          </w:p>
          <w:p>
            <w:pPr>
              <w:pStyle w:val="Normal"/>
              <w:widowControl w:val="false"/>
              <w:rPr>
                <w:rFonts w:ascii="Calibri" w:hAnsi="Calibri" w:cs="Calibri"/>
                <w:b/>
                <w:lang w:val="en-GB"/>
              </w:rPr>
            </w:pPr>
            <w:r>
              <w:rPr>
                <w:rFonts w:cs="Calibri" w:ascii="Calibri" w:hAnsi="Calibri"/>
                <w:b/>
                <w:lang w:val="en-GB"/>
              </w:rPr>
              <w:t>issues:</w:t>
            </w:r>
          </w:p>
          <w:p>
            <w:pPr>
              <w:pStyle w:val="Normal"/>
              <w:widowControl w:val="false"/>
              <w:rPr>
                <w:rFonts w:ascii="Calibri" w:hAnsi="Calibri" w:cs="Calibri"/>
                <w:b/>
                <w:lang w:val="en-GB"/>
              </w:rPr>
            </w:pPr>
            <w:r>
              <w:rPr>
                <w:rFonts w:cs="Calibri" w:ascii="Calibri" w:hAnsi="Calibri"/>
                <w:b/>
                <w:lang w:val="en-GB"/>
              </w:rPr>
              <w:t>- concept of alliance</w:t>
            </w:r>
          </w:p>
          <w:p>
            <w:pPr>
              <w:pStyle w:val="Normal"/>
              <w:widowControl w:val="false"/>
              <w:rPr>
                <w:rFonts w:ascii="Calibri" w:hAnsi="Calibri" w:cs="Calibri"/>
                <w:b/>
                <w:lang w:val="en-GB"/>
              </w:rPr>
            </w:pPr>
            <w:r>
              <w:rPr>
                <w:rFonts w:cs="Calibri" w:ascii="Calibri" w:hAnsi="Calibri"/>
                <w:b/>
                <w:lang w:val="en-GB"/>
              </w:rPr>
              <w:t>- theories of the duration and collapse of the alliance</w:t>
            </w:r>
          </w:p>
          <w:p>
            <w:pPr>
              <w:pStyle w:val="Normal"/>
              <w:widowControl w:val="false"/>
              <w:rPr>
                <w:rFonts w:ascii="Calibri" w:hAnsi="Calibri" w:cs="Calibri"/>
                <w:b/>
                <w:lang w:val="en-GB"/>
              </w:rPr>
            </w:pPr>
            <w:r>
              <w:rPr>
                <w:rFonts w:cs="Calibri" w:ascii="Calibri" w:hAnsi="Calibri"/>
                <w:b/>
                <w:lang w:val="en-GB"/>
              </w:rPr>
              <w:t>- NATO transformation after the end of the Cold War</w:t>
            </w:r>
          </w:p>
          <w:p>
            <w:pPr>
              <w:pStyle w:val="Normal"/>
              <w:widowControl w:val="false"/>
              <w:rPr>
                <w:rFonts w:ascii="Calibri" w:hAnsi="Calibri" w:cs="Calibri"/>
                <w:b/>
                <w:lang w:val="en-GB"/>
              </w:rPr>
            </w:pPr>
            <w:r>
              <w:rPr>
                <w:rFonts w:cs="Calibri" w:ascii="Calibri" w:hAnsi="Calibri"/>
                <w:b/>
                <w:lang w:val="en-GB"/>
              </w:rPr>
              <w:t>- Polish security policy and the NATO summit in Warsaw in July 2016.</w:t>
            </w:r>
          </w:p>
          <w:p>
            <w:pPr>
              <w:pStyle w:val="Normal"/>
              <w:widowControl w:val="false"/>
              <w:rPr>
                <w:rFonts w:ascii="Calibri" w:hAnsi="Calibri" w:cs="Calibri"/>
                <w:b/>
                <w:lang w:val="en-GB"/>
              </w:rPr>
            </w:pPr>
            <w:r>
              <w:rPr>
                <w:rFonts w:cs="Calibri" w:ascii="Calibri" w:hAnsi="Calibri"/>
                <w:b/>
                <w:lang w:val="en-GB"/>
              </w:rPr>
              <w:t>- the influence of quad states on the functioning of NATO</w:t>
            </w:r>
          </w:p>
          <w:p>
            <w:pPr>
              <w:pStyle w:val="Normal"/>
              <w:widowControl w:val="false"/>
              <w:rPr>
                <w:rFonts w:ascii="Calibri" w:hAnsi="Calibri" w:cs="Calibri"/>
                <w:b/>
                <w:lang w:val="en-GB"/>
              </w:rPr>
            </w:pPr>
            <w:r>
              <w:rPr>
                <w:rFonts w:cs="Calibri" w:ascii="Calibri" w:hAnsi="Calibri"/>
                <w:b/>
                <w:lang w:val="en-GB"/>
              </w:rPr>
              <w:t>- NATO's relations with Russia in the context of the conflict in Ukraine</w:t>
            </w:r>
          </w:p>
          <w:p>
            <w:pPr>
              <w:pStyle w:val="Normal"/>
              <w:widowControl w:val="false"/>
              <w:rPr>
                <w:rFonts w:ascii="Calibri" w:hAnsi="Calibri" w:cs="Calibri"/>
                <w:b/>
                <w:lang w:val="en-GB"/>
              </w:rPr>
            </w:pPr>
            <w:r>
              <w:rPr>
                <w:rFonts w:cs="Calibri" w:ascii="Calibri" w:hAnsi="Calibri"/>
                <w:b/>
                <w:lang w:val="en-GB"/>
              </w:rPr>
              <w:t>5. The European Union as an actor in international relations. Common Foreign and Security Policy of the European Union, including the Common Security and Defense Policy</w:t>
            </w:r>
          </w:p>
          <w:p>
            <w:pPr>
              <w:pStyle w:val="Normal"/>
              <w:widowControl w:val="false"/>
              <w:rPr>
                <w:rFonts w:ascii="Calibri" w:hAnsi="Calibri" w:cs="Calibri"/>
                <w:b/>
                <w:lang w:val="en-GB"/>
              </w:rPr>
            </w:pPr>
            <w:r>
              <w:rPr>
                <w:rFonts w:cs="Calibri" w:ascii="Calibri" w:hAnsi="Calibri"/>
                <w:b/>
                <w:lang w:val="en-GB"/>
              </w:rPr>
              <w:t>issues:</w:t>
            </w:r>
          </w:p>
          <w:p>
            <w:pPr>
              <w:pStyle w:val="Normal"/>
              <w:widowControl w:val="false"/>
              <w:rPr>
                <w:rFonts w:ascii="Calibri" w:hAnsi="Calibri" w:cs="Calibri"/>
                <w:b/>
                <w:lang w:val="en-GB"/>
              </w:rPr>
            </w:pPr>
            <w:r>
              <w:rPr>
                <w:rFonts w:cs="Calibri" w:ascii="Calibri" w:hAnsi="Calibri"/>
                <w:b/>
                <w:lang w:val="en-GB"/>
              </w:rPr>
              <w:t>- The EU as an international actor</w:t>
            </w:r>
          </w:p>
          <w:p>
            <w:pPr>
              <w:pStyle w:val="Normal"/>
              <w:widowControl w:val="false"/>
              <w:rPr>
                <w:rFonts w:ascii="Calibri" w:hAnsi="Calibri" w:cs="Calibri"/>
                <w:b/>
                <w:lang w:val="en-GB"/>
              </w:rPr>
            </w:pPr>
            <w:r>
              <w:rPr>
                <w:rFonts w:cs="Calibri" w:ascii="Calibri" w:hAnsi="Calibri"/>
                <w:b/>
                <w:lang w:val="en-GB"/>
              </w:rPr>
              <w:t>- EU external relations: economic relations, Common Foreign and Security Policy (including Common Security and Defense Policy), development policy</w:t>
            </w:r>
          </w:p>
          <w:p>
            <w:pPr>
              <w:pStyle w:val="Normal"/>
              <w:widowControl w:val="false"/>
              <w:rPr>
                <w:rFonts w:ascii="Calibri" w:hAnsi="Calibri" w:cs="Calibri"/>
                <w:b/>
                <w:lang w:val="en-GB"/>
              </w:rPr>
            </w:pPr>
            <w:r>
              <w:rPr>
                <w:rFonts w:cs="Calibri" w:ascii="Calibri" w:hAnsi="Calibri"/>
                <w:b/>
                <w:lang w:val="en-GB"/>
              </w:rPr>
              <w:t>- creation and development of CSDP (formerly ESDP)</w:t>
            </w:r>
          </w:p>
          <w:p>
            <w:pPr>
              <w:pStyle w:val="Normal"/>
              <w:widowControl w:val="false"/>
              <w:rPr>
                <w:rFonts w:ascii="Calibri" w:hAnsi="Calibri" w:cs="Calibri"/>
                <w:b/>
                <w:lang w:val="en-GB"/>
              </w:rPr>
            </w:pPr>
            <w:r>
              <w:rPr>
                <w:rFonts w:cs="Calibri" w:ascii="Calibri" w:hAnsi="Calibri"/>
                <w:b/>
                <w:lang w:val="en-GB"/>
              </w:rPr>
              <w:t>- decision-making problems in the scope of EU international activity</w:t>
            </w:r>
          </w:p>
          <w:p>
            <w:pPr>
              <w:pStyle w:val="Normal"/>
              <w:widowControl w:val="false"/>
              <w:rPr>
                <w:rFonts w:ascii="Calibri" w:hAnsi="Calibri" w:cs="Calibri"/>
                <w:b/>
                <w:lang w:val="en-GB"/>
              </w:rPr>
            </w:pPr>
            <w:r>
              <w:rPr>
                <w:rFonts w:cs="Calibri" w:ascii="Calibri" w:hAnsi="Calibri"/>
                <w:b/>
                <w:lang w:val="en-GB"/>
              </w:rPr>
              <w:t>- main problems of EU international activity</w:t>
            </w:r>
          </w:p>
          <w:p>
            <w:pPr>
              <w:pStyle w:val="Normal"/>
              <w:widowControl w:val="false"/>
              <w:rPr>
                <w:rFonts w:ascii="Calibri" w:hAnsi="Calibri" w:cs="Calibri"/>
                <w:b/>
                <w:lang w:val="en-GB"/>
              </w:rPr>
            </w:pPr>
            <w:r>
              <w:rPr>
                <w:rFonts w:cs="Calibri" w:ascii="Calibri" w:hAnsi="Calibri"/>
                <w:b/>
                <w:lang w:val="en-GB"/>
              </w:rPr>
              <w:t>6. The EU's global strategy in the field of foreign and security policy</w:t>
            </w:r>
          </w:p>
          <w:p>
            <w:pPr>
              <w:pStyle w:val="Normal"/>
              <w:widowControl w:val="false"/>
              <w:rPr>
                <w:rFonts w:ascii="Calibri" w:hAnsi="Calibri" w:cs="Calibri"/>
                <w:b/>
                <w:lang w:val="en-GB"/>
              </w:rPr>
            </w:pPr>
            <w:r>
              <w:rPr>
                <w:rFonts w:cs="Calibri" w:ascii="Calibri" w:hAnsi="Calibri"/>
                <w:b/>
                <w:lang w:val="en-GB"/>
              </w:rPr>
              <w:t>issues:</w:t>
            </w:r>
          </w:p>
          <w:p>
            <w:pPr>
              <w:pStyle w:val="Normal"/>
              <w:widowControl w:val="false"/>
              <w:rPr>
                <w:rFonts w:ascii="Calibri" w:hAnsi="Calibri" w:cs="Calibri"/>
                <w:b/>
                <w:lang w:val="en-GB"/>
              </w:rPr>
            </w:pPr>
            <w:r>
              <w:rPr>
                <w:rFonts w:cs="Calibri" w:ascii="Calibri" w:hAnsi="Calibri"/>
                <w:b/>
                <w:lang w:val="en-GB"/>
              </w:rPr>
              <w:t>- the main provisions of the European Security Strategy of 2003.</w:t>
            </w:r>
          </w:p>
          <w:p>
            <w:pPr>
              <w:pStyle w:val="Normal"/>
              <w:widowControl w:val="false"/>
              <w:rPr>
                <w:rFonts w:ascii="Calibri" w:hAnsi="Calibri" w:cs="Calibri"/>
                <w:b/>
                <w:lang w:val="en-GB"/>
              </w:rPr>
            </w:pPr>
            <w:r>
              <w:rPr>
                <w:rFonts w:cs="Calibri" w:ascii="Calibri" w:hAnsi="Calibri"/>
                <w:b/>
                <w:lang w:val="en-GB"/>
              </w:rPr>
              <w:t>- the main provisions of the European Global Strategy of the European Union</w:t>
            </w:r>
          </w:p>
          <w:p>
            <w:pPr>
              <w:pStyle w:val="Normal"/>
              <w:widowControl w:val="false"/>
              <w:rPr>
                <w:rFonts w:ascii="Calibri" w:hAnsi="Calibri" w:cs="Calibri"/>
                <w:b/>
                <w:lang w:val="en-GB"/>
              </w:rPr>
            </w:pPr>
            <w:r>
              <w:rPr>
                <w:rFonts w:cs="Calibri" w:ascii="Calibri" w:hAnsi="Calibri"/>
                <w:b/>
                <w:lang w:val="en-GB"/>
              </w:rPr>
              <w:t>- European Union Global Strategy and cooperation with NATO</w:t>
            </w:r>
          </w:p>
          <w:p>
            <w:pPr>
              <w:pStyle w:val="Normal"/>
              <w:widowControl w:val="false"/>
              <w:rPr>
                <w:rFonts w:ascii="Calibri" w:hAnsi="Calibri" w:cs="Calibri"/>
                <w:b/>
                <w:lang w:val="en-GB"/>
              </w:rPr>
            </w:pPr>
            <w:r>
              <w:rPr>
                <w:rFonts w:cs="Calibri" w:ascii="Calibri" w:hAnsi="Calibri"/>
                <w:b/>
                <w:lang w:val="en-GB"/>
              </w:rPr>
              <w:t>7. The European Union in the face of crises and challenges in the neighborhood</w:t>
            </w:r>
          </w:p>
          <w:p>
            <w:pPr>
              <w:pStyle w:val="Normal"/>
              <w:widowControl w:val="false"/>
              <w:rPr>
                <w:rFonts w:ascii="Calibri" w:hAnsi="Calibri" w:cs="Calibri"/>
                <w:b/>
                <w:lang w:val="en-GB"/>
              </w:rPr>
            </w:pPr>
            <w:r>
              <w:rPr>
                <w:rFonts w:cs="Calibri" w:ascii="Calibri" w:hAnsi="Calibri"/>
                <w:b/>
                <w:lang w:val="en-GB"/>
              </w:rPr>
              <w:t>issues:</w:t>
            </w:r>
          </w:p>
          <w:p>
            <w:pPr>
              <w:pStyle w:val="Normal"/>
              <w:widowControl w:val="false"/>
              <w:rPr>
                <w:rFonts w:ascii="Calibri" w:hAnsi="Calibri" w:cs="Calibri"/>
                <w:b/>
                <w:lang w:val="en-GB"/>
              </w:rPr>
            </w:pPr>
            <w:r>
              <w:rPr>
                <w:rFonts w:cs="Calibri" w:ascii="Calibri" w:hAnsi="Calibri"/>
                <w:b/>
                <w:lang w:val="en-GB"/>
              </w:rPr>
              <w:t>- Eastern policy of the European Union</w:t>
            </w:r>
          </w:p>
          <w:p>
            <w:pPr>
              <w:pStyle w:val="Normal"/>
              <w:widowControl w:val="false"/>
              <w:rPr>
                <w:rFonts w:ascii="Calibri" w:hAnsi="Calibri" w:cs="Calibri"/>
                <w:b/>
                <w:lang w:val="en-GB"/>
              </w:rPr>
            </w:pPr>
            <w:r>
              <w:rPr>
                <w:rFonts w:cs="Calibri" w:ascii="Calibri" w:hAnsi="Calibri"/>
                <w:b/>
                <w:lang w:val="en-GB"/>
              </w:rPr>
              <w:t>- The European Union in the face of the conflict in Syria and the refugee problem</w:t>
            </w:r>
          </w:p>
          <w:p>
            <w:pPr>
              <w:pStyle w:val="Normal"/>
              <w:widowControl w:val="false"/>
              <w:rPr>
                <w:rFonts w:ascii="Calibri" w:hAnsi="Calibri" w:cs="Calibri"/>
                <w:b/>
                <w:lang w:val="en-GB"/>
              </w:rPr>
            </w:pPr>
            <w:r>
              <w:rPr>
                <w:rFonts w:cs="Calibri" w:ascii="Calibri" w:hAnsi="Calibri"/>
                <w:b/>
                <w:lang w:val="en-GB"/>
              </w:rPr>
              <w:t>8th The international position of the United States after the end of the Cold War and relations with the European Union and its Member States</w:t>
            </w:r>
          </w:p>
          <w:p>
            <w:pPr>
              <w:pStyle w:val="Normal"/>
              <w:widowControl w:val="false"/>
              <w:rPr>
                <w:rFonts w:ascii="Calibri" w:hAnsi="Calibri" w:cs="Calibri"/>
                <w:b/>
                <w:lang w:val="en-GB"/>
              </w:rPr>
            </w:pPr>
            <w:r>
              <w:rPr>
                <w:rFonts w:cs="Calibri" w:ascii="Calibri" w:hAnsi="Calibri"/>
                <w:b/>
                <w:lang w:val="en-GB"/>
              </w:rPr>
              <w:t>issues:</w:t>
            </w:r>
          </w:p>
          <w:p>
            <w:pPr>
              <w:pStyle w:val="Normal"/>
              <w:widowControl w:val="false"/>
              <w:rPr>
                <w:rFonts w:ascii="Calibri" w:hAnsi="Calibri" w:cs="Calibri"/>
                <w:b/>
                <w:lang w:val="en-GB"/>
              </w:rPr>
            </w:pPr>
            <w:r>
              <w:rPr>
                <w:rFonts w:cs="Calibri" w:ascii="Calibri" w:hAnsi="Calibri"/>
                <w:b/>
                <w:lang w:val="en-GB"/>
              </w:rPr>
              <w:t>- transformation of the international order after the end of the Cold War (mainly trends)</w:t>
            </w:r>
          </w:p>
          <w:p>
            <w:pPr>
              <w:pStyle w:val="Normal"/>
              <w:widowControl w:val="false"/>
              <w:rPr>
                <w:rFonts w:ascii="Calibri" w:hAnsi="Calibri" w:cs="Calibri"/>
                <w:b/>
                <w:lang w:val="en-GB"/>
              </w:rPr>
            </w:pPr>
            <w:r>
              <w:rPr>
                <w:rFonts w:cs="Calibri" w:ascii="Calibri" w:hAnsi="Calibri"/>
                <w:b/>
                <w:lang w:val="en-GB"/>
              </w:rPr>
              <w:t>- USA after the end of the Cold War: the crisis of the only superpower?</w:t>
            </w:r>
          </w:p>
          <w:p>
            <w:pPr>
              <w:pStyle w:val="Normal"/>
              <w:widowControl w:val="false"/>
              <w:rPr>
                <w:rFonts w:ascii="Calibri" w:hAnsi="Calibri" w:cs="Calibri"/>
                <w:b/>
                <w:lang w:val="en-GB"/>
              </w:rPr>
            </w:pPr>
            <w:r>
              <w:rPr>
                <w:rFonts w:cs="Calibri" w:ascii="Calibri" w:hAnsi="Calibri"/>
                <w:b/>
                <w:lang w:val="en-GB"/>
              </w:rPr>
              <w:t>- changes in the concept of US security after the end of the Cold War - chief factors</w:t>
            </w:r>
          </w:p>
          <w:p>
            <w:pPr>
              <w:pStyle w:val="Normal"/>
              <w:widowControl w:val="false"/>
              <w:rPr>
                <w:rFonts w:ascii="Calibri" w:hAnsi="Calibri" w:cs="Calibri"/>
                <w:b/>
                <w:lang w:val="en-GB"/>
              </w:rPr>
            </w:pPr>
            <w:r>
              <w:rPr>
                <w:rFonts w:cs="Calibri" w:ascii="Calibri" w:hAnsi="Calibri"/>
                <w:b/>
                <w:lang w:val="en-GB"/>
              </w:rPr>
              <w:t>- multilateralism and unilateralism in US policy</w:t>
            </w:r>
          </w:p>
          <w:p>
            <w:pPr>
              <w:pStyle w:val="Normal"/>
              <w:widowControl w:val="false"/>
              <w:rPr>
                <w:rFonts w:ascii="Calibri" w:hAnsi="Calibri" w:cs="Calibri"/>
                <w:b/>
                <w:lang w:val="en-GB"/>
              </w:rPr>
            </w:pPr>
            <w:r>
              <w:rPr>
                <w:rFonts w:cs="Calibri" w:ascii="Calibri" w:hAnsi="Calibri"/>
                <w:b/>
                <w:lang w:val="en-GB"/>
              </w:rPr>
              <w:t>- Bush doctrine</w:t>
            </w:r>
          </w:p>
          <w:p>
            <w:pPr>
              <w:pStyle w:val="Normal"/>
              <w:widowControl w:val="false"/>
              <w:rPr>
                <w:rFonts w:ascii="Calibri" w:hAnsi="Calibri" w:cs="Calibri"/>
                <w:b/>
                <w:lang w:val="en-GB"/>
              </w:rPr>
            </w:pPr>
            <w:r>
              <w:rPr>
                <w:rFonts w:cs="Calibri" w:ascii="Calibri" w:hAnsi="Calibri"/>
                <w:b/>
                <w:lang w:val="en-GB"/>
              </w:rPr>
              <w:t>- President Donald Trump and the turmoil of transatlantic relations</w:t>
            </w:r>
          </w:p>
          <w:p>
            <w:pPr>
              <w:pStyle w:val="Normal"/>
              <w:widowControl w:val="false"/>
              <w:rPr>
                <w:rFonts w:ascii="Calibri" w:hAnsi="Calibri" w:cs="Calibri"/>
                <w:b/>
                <w:lang w:val="en-GB"/>
              </w:rPr>
            </w:pPr>
            <w:r>
              <w:rPr>
                <w:rFonts w:cs="Calibri" w:ascii="Calibri" w:hAnsi="Calibri"/>
                <w:b/>
                <w:lang w:val="en-GB"/>
              </w:rPr>
              <w:t>8. The European Union in the face of new challenges and security threats</w:t>
            </w:r>
          </w:p>
          <w:p>
            <w:pPr>
              <w:pStyle w:val="Normal"/>
              <w:widowControl w:val="false"/>
              <w:rPr>
                <w:rFonts w:ascii="Calibri" w:hAnsi="Calibri" w:cs="Calibri"/>
                <w:b/>
                <w:lang w:val="en-GB"/>
              </w:rPr>
            </w:pPr>
            <w:r>
              <w:rPr>
                <w:rFonts w:cs="Calibri" w:ascii="Calibri" w:hAnsi="Calibri"/>
                <w:b/>
                <w:lang w:val="en-GB"/>
              </w:rPr>
              <w:t>issues:</w:t>
            </w:r>
          </w:p>
          <w:p>
            <w:pPr>
              <w:pStyle w:val="Normal"/>
              <w:widowControl w:val="false"/>
              <w:rPr>
                <w:rFonts w:ascii="Calibri" w:hAnsi="Calibri" w:cs="Calibri"/>
                <w:b/>
                <w:lang w:val="en-GB"/>
              </w:rPr>
            </w:pPr>
            <w:r>
              <w:rPr>
                <w:rFonts w:cs="Calibri" w:ascii="Calibri" w:hAnsi="Calibri"/>
                <w:b/>
                <w:lang w:val="en-GB"/>
              </w:rPr>
              <w:t>- the concept of energy security</w:t>
            </w:r>
          </w:p>
          <w:p>
            <w:pPr>
              <w:pStyle w:val="Normal"/>
              <w:widowControl w:val="false"/>
              <w:rPr>
                <w:rFonts w:ascii="Calibri" w:hAnsi="Calibri" w:cs="Calibri"/>
                <w:b/>
                <w:lang w:val="en-GB"/>
              </w:rPr>
            </w:pPr>
            <w:r>
              <w:rPr>
                <w:rFonts w:cs="Calibri" w:ascii="Calibri" w:hAnsi="Calibri"/>
                <w:b/>
                <w:lang w:val="en-GB"/>
              </w:rPr>
              <w:t>- the concept of security in cyberspace</w:t>
            </w:r>
          </w:p>
          <w:p>
            <w:pPr>
              <w:pStyle w:val="Normal"/>
              <w:widowControl w:val="false"/>
              <w:rPr>
                <w:rFonts w:ascii="Calibri" w:hAnsi="Calibri" w:cs="Calibri"/>
                <w:b/>
                <w:lang w:val="en-GB"/>
              </w:rPr>
            </w:pPr>
            <w:r>
              <w:rPr>
                <w:rFonts w:cs="Calibri" w:ascii="Calibri" w:hAnsi="Calibri"/>
                <w:b/>
                <w:lang w:val="en-GB"/>
              </w:rPr>
              <w:t>- modern terrorism</w:t>
            </w:r>
          </w:p>
          <w:p>
            <w:pPr>
              <w:pStyle w:val="Normal"/>
              <w:widowControl w:val="false"/>
              <w:rPr>
                <w:rFonts w:ascii="Calibri" w:hAnsi="Calibri" w:cs="Calibri"/>
                <w:b/>
                <w:lang w:val="en-GB"/>
              </w:rPr>
            </w:pPr>
            <w:r>
              <w:rPr>
                <w:rFonts w:cs="Calibri" w:ascii="Calibri" w:hAnsi="Calibri"/>
                <w:b/>
                <w:lang w:val="en-GB"/>
              </w:rPr>
              <w:t>9. Poland in the European Union and NATO and relations with the United States - debate</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assignment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Work with text</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assignment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assignment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assignment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Role playing</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assignment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
        </w:numPr>
        <w:rPr>
          <w:b/>
          <w:lang w:val="en-GB"/>
        </w:rPr>
      </w:pPr>
      <w:r>
        <w:rPr>
          <w:b/>
          <w:lang w:val="en-GB"/>
        </w:rPr>
        <w:t>Grading criteria, weighting factors</w:t>
      </w:r>
    </w:p>
    <w:p>
      <w:pPr>
        <w:pStyle w:val="Normal"/>
        <w:rPr>
          <w:rFonts w:ascii="Calibri" w:hAnsi="Calibri" w:cs="Calibri"/>
          <w:b/>
          <w:lang w:val="en-GB"/>
        </w:rPr>
      </w:pPr>
      <w:r>
        <w:rPr>
          <w:rFonts w:cs="Calibri" w:ascii="Calibri" w:hAnsi="Calibri"/>
          <w:b/>
          <w:lang w:val="en-GB"/>
        </w:rPr>
        <w:t>(1) Persons "assigned" to a given topic are required to prepare a written essay (5-7 pages) on a given topic using all literature and topics given for the subject. The work should be submitted within the deadline given for each topic. Technical requirements ”Times New Roman 12, line spacing 1.5.</w:t>
      </w:r>
    </w:p>
    <w:p>
      <w:pPr>
        <w:pStyle w:val="Normal"/>
        <w:rPr>
          <w:rFonts w:ascii="Calibri" w:hAnsi="Calibri" w:cs="Calibri"/>
          <w:b/>
          <w:lang w:val="en-GB"/>
        </w:rPr>
      </w:pPr>
      <w:r>
        <w:rPr>
          <w:rFonts w:cs="Calibri" w:ascii="Calibri" w:hAnsi="Calibri"/>
          <w:b/>
          <w:lang w:val="en-GB"/>
        </w:rPr>
        <w:t>(2) Discussion of each topic will take place within the time limits specified for the topics. Each student is required to read compulsory literature.</w:t>
      </w:r>
    </w:p>
    <w:p>
      <w:pPr>
        <w:pStyle w:val="Normal"/>
        <w:rPr>
          <w:rFonts w:ascii="Calibri" w:hAnsi="Calibri" w:cs="Calibri"/>
          <w:b/>
          <w:lang w:val="en-GB"/>
        </w:rPr>
      </w:pPr>
      <w:r>
        <w:rPr>
          <w:rFonts w:cs="Calibri" w:ascii="Calibri" w:hAnsi="Calibri"/>
          <w:b/>
          <w:lang w:val="en-GB"/>
        </w:rPr>
        <w:t>(3) Activity in the strategy game will be taken into account.</w:t>
      </w:r>
    </w:p>
    <w:p>
      <w:pPr>
        <w:pStyle w:val="Normal"/>
        <w:rPr>
          <w:rFonts w:ascii="Calibri" w:hAnsi="Calibri" w:cs="Calibri"/>
          <w:b/>
          <w:lang w:val="en-GB"/>
        </w:rPr>
      </w:pPr>
      <w:r>
        <w:rPr>
          <w:rFonts w:cs="Calibri" w:ascii="Calibri" w:hAnsi="Calibri"/>
          <w:b/>
          <w:lang w:val="en-GB"/>
        </w:rPr>
        <w:t>(4) Credits will be carried out in the form of interviews, taking into account those references which are compulsory.</w:t>
      </w:r>
    </w:p>
    <w:p>
      <w:pPr>
        <w:pStyle w:val="Normal"/>
        <w:rPr>
          <w:rFonts w:ascii="Calibri" w:hAnsi="Calibri" w:cs="Calibri"/>
          <w:b/>
          <w:lang w:val="en-GB"/>
        </w:rPr>
      </w:pPr>
      <w:r>
        <w:rPr>
          <w:rFonts w:cs="Calibri" w:ascii="Calibri" w:hAnsi="Calibri"/>
          <w:b/>
          <w:lang w:val="en-GB"/>
        </w:rPr>
        <w:t>(5) The final assessment will consider the following elements:</w:t>
      </w:r>
    </w:p>
    <w:p>
      <w:pPr>
        <w:pStyle w:val="Normal"/>
        <w:rPr>
          <w:rFonts w:ascii="Calibri" w:hAnsi="Calibri" w:cs="Calibri"/>
          <w:b/>
          <w:lang w:val="en-GB"/>
        </w:rPr>
      </w:pPr>
      <w:r>
        <w:rPr>
          <w:rFonts w:cs="Calibri" w:ascii="Calibri" w:hAnsi="Calibri"/>
          <w:b/>
          <w:lang w:val="en-GB"/>
        </w:rPr>
        <w:t>- participation in the discussion</w:t>
      </w:r>
    </w:p>
    <w:p>
      <w:pPr>
        <w:pStyle w:val="Normal"/>
        <w:rPr>
          <w:rFonts w:ascii="Calibri" w:hAnsi="Calibri" w:cs="Calibri"/>
          <w:b/>
          <w:lang w:val="en-GB"/>
        </w:rPr>
      </w:pPr>
      <w:r>
        <w:rPr>
          <w:rFonts w:cs="Calibri" w:ascii="Calibri" w:hAnsi="Calibri"/>
          <w:b/>
          <w:lang w:val="en-GB"/>
        </w:rPr>
        <w:t>- conversation during the pass on the basis of compulsory literature</w:t>
      </w:r>
    </w:p>
    <w:p>
      <w:pPr>
        <w:pStyle w:val="Normal"/>
        <w:rPr>
          <w:rFonts w:ascii="Calibri" w:hAnsi="Calibri" w:cs="Calibri"/>
          <w:b/>
          <w:lang w:val="en-GB"/>
        </w:rPr>
      </w:pPr>
      <w:r>
        <w:rPr>
          <w:rFonts w:cs="Calibri" w:ascii="Calibri" w:hAnsi="Calibri"/>
          <w:b/>
          <w:lang w:val="en-GB"/>
        </w:rPr>
        <w:t>- class attendance (for students with ITS 50% attendance).</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60</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John Baylis, Steve Smith, and Patricia Owens (eds.), </w:t>
            </w:r>
            <w:r>
              <w:rPr>
                <w:rFonts w:cs="Calibri" w:ascii="Calibri" w:hAnsi="Calibri"/>
                <w:i/>
                <w:lang w:val="en-GB"/>
              </w:rPr>
              <w:t>The Globalization of World Politics. An Introduction to International Relations</w:t>
            </w:r>
            <w:r>
              <w:rPr>
                <w:rFonts w:cs="Calibri" w:ascii="Calibri" w:hAnsi="Calibri"/>
                <w:lang w:val="en-GB"/>
              </w:rPr>
              <w:t>, Oxford University Press, Oxford 2019.</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4"/>
              </w:numPr>
              <w:suppressAutoHyphens w:val="false"/>
              <w:rPr>
                <w:rFonts w:ascii="Calibri" w:hAnsi="Calibri" w:cs="Calibri"/>
                <w:lang w:val="en-GB"/>
              </w:rPr>
            </w:pPr>
            <w:r>
              <w:rPr>
                <w:rFonts w:cs="Calibri" w:ascii="Calibri" w:hAnsi="Calibri"/>
                <w:iCs/>
                <w:lang w:val="en-GB"/>
              </w:rPr>
              <w:t xml:space="preserve">A. Podraza, </w:t>
            </w:r>
            <w:r>
              <w:rPr>
                <w:rFonts w:cs="Calibri" w:ascii="Calibri" w:hAnsi="Calibri"/>
                <w:i/>
                <w:iCs/>
                <w:lang w:val="en-GB"/>
              </w:rPr>
              <w:t>The decline of the United States and the survival of NATO in the post-Cold War period – a theoretical discussion</w:t>
            </w:r>
            <w:r>
              <w:rPr>
                <w:rFonts w:cs="Calibri" w:ascii="Calibri" w:hAnsi="Calibri"/>
                <w:lang w:val="en-GB"/>
              </w:rPr>
              <w:t xml:space="preserve">, w: Andrzej Podraza (red.), </w:t>
            </w:r>
            <w:r>
              <w:rPr>
                <w:rFonts w:cs="Calibri" w:ascii="Calibri" w:hAnsi="Calibri"/>
                <w:i/>
                <w:iCs/>
                <w:lang w:val="en-GB"/>
              </w:rPr>
              <w:t>Transatlantic or European perspective of world affairs: NATO and the European Union towards problems of international security in the 21st century</w:t>
            </w:r>
            <w:r>
              <w:rPr>
                <w:rFonts w:cs="Calibri" w:ascii="Calibri" w:hAnsi="Calibri"/>
                <w:lang w:val="en-GB"/>
              </w:rPr>
              <w:t xml:space="preserve">, Universidad de Alcala, Alcala de Henares – Madrid 2018, s. 13-36. </w:t>
            </w:r>
          </w:p>
          <w:p>
            <w:pPr>
              <w:pStyle w:val="Normal"/>
              <w:widowControl w:val="false"/>
              <w:numPr>
                <w:ilvl w:val="0"/>
                <w:numId w:val="15"/>
              </w:numPr>
              <w:suppressAutoHyphens w:val="false"/>
              <w:rPr>
                <w:rFonts w:ascii="Calibri" w:hAnsi="Calibri" w:cs="Calibri"/>
                <w:lang w:val="en-GB"/>
              </w:rPr>
            </w:pPr>
            <w:r>
              <w:rPr>
                <w:rFonts w:cs="Calibri" w:ascii="Calibri" w:hAnsi="Calibri"/>
                <w:iCs/>
                <w:lang w:val="en-GB"/>
              </w:rPr>
              <w:t xml:space="preserve">A. Podraza, </w:t>
            </w:r>
            <w:r>
              <w:rPr>
                <w:rFonts w:cs="Calibri" w:ascii="Calibri" w:hAnsi="Calibri"/>
                <w:i/>
                <w:iCs/>
                <w:lang w:val="en-GB"/>
              </w:rPr>
              <w:t>The geopolitical and strategic causes and implications of the Syrian civil war and the refugee crisis</w:t>
            </w:r>
            <w:r>
              <w:rPr>
                <w:rFonts w:cs="Calibri" w:ascii="Calibri" w:hAnsi="Calibri"/>
                <w:lang w:val="en-GB"/>
              </w:rPr>
              <w:t>, “Nação e Defesa” (czasopismo wydawane przez Instytut Obrony Narodowej w Lizbonie założony przez Ministerstwo Obrony Narodowej Portugalii), nr 149, 2018, s. 69-87.</w:t>
            </w:r>
          </w:p>
          <w:p>
            <w:pPr>
              <w:pStyle w:val="Normal"/>
              <w:widowControl w:val="false"/>
              <w:numPr>
                <w:ilvl w:val="0"/>
                <w:numId w:val="15"/>
              </w:numPr>
              <w:suppressAutoHyphens w:val="false"/>
              <w:rPr>
                <w:rFonts w:ascii="Calibri" w:hAnsi="Calibri" w:cs="Calibri"/>
                <w:lang w:val="en-GB"/>
              </w:rPr>
            </w:pPr>
            <w:r>
              <w:rPr>
                <w:rFonts w:cs="Calibri" w:ascii="Calibri" w:hAnsi="Calibri"/>
                <w:iCs/>
                <w:lang w:val="en-GB"/>
              </w:rPr>
              <w:t xml:space="preserve">A. Podraza, </w:t>
            </w:r>
            <w:r>
              <w:rPr>
                <w:rFonts w:cs="Calibri" w:ascii="Calibri" w:hAnsi="Calibri"/>
                <w:i/>
                <w:iCs/>
                <w:lang w:val="en-GB"/>
              </w:rPr>
              <w:t>Towards a new system of global democratic governance: the Transatlantic Security Community and the role in democracy promotion in the 21st century</w:t>
            </w:r>
            <w:r>
              <w:rPr>
                <w:rFonts w:cs="Calibri" w:ascii="Calibri" w:hAnsi="Calibri"/>
                <w:lang w:val="en-GB"/>
              </w:rPr>
              <w:t xml:space="preserve">, w: C. Crespo, D. Silander, D. Wallace, I. Albella (red.), </w:t>
            </w:r>
            <w:r>
              <w:rPr>
                <w:rFonts w:cs="Calibri" w:ascii="Calibri" w:hAnsi="Calibri"/>
                <w:i/>
                <w:iCs/>
                <w:lang w:val="en-GB"/>
              </w:rPr>
              <w:t>Global challenges to the Transatlantic world</w:t>
            </w:r>
            <w:r>
              <w:rPr>
                <w:rFonts w:cs="Calibri" w:ascii="Calibri" w:hAnsi="Calibri"/>
                <w:lang w:val="en-GB"/>
              </w:rPr>
              <w:t>, Universidad de Alcala, Alcala de Henares – Madrid 2015, s. 73-84.</w:t>
            </w:r>
          </w:p>
          <w:p>
            <w:pPr>
              <w:pStyle w:val="Normal"/>
              <w:widowControl w:val="false"/>
              <w:numPr>
                <w:ilvl w:val="0"/>
                <w:numId w:val="15"/>
              </w:numPr>
              <w:suppressAutoHyphens w:val="false"/>
              <w:rPr>
                <w:rFonts w:ascii="Calibri" w:hAnsi="Calibri" w:cs="Calibri"/>
                <w:b/>
                <w:lang w:val="en-GB"/>
              </w:rPr>
            </w:pPr>
            <w:r>
              <w:rPr>
                <w:rFonts w:cs="Calibri" w:ascii="Calibri" w:hAnsi="Calibri"/>
                <w:lang w:val="en-GB"/>
              </w:rPr>
              <w:t xml:space="preserve">A. Podraza, </w:t>
            </w:r>
            <w:r>
              <w:rPr>
                <w:rFonts w:cs="Calibri" w:ascii="Calibri" w:hAnsi="Calibri"/>
                <w:i/>
                <w:iCs/>
                <w:lang w:val="en-GB"/>
              </w:rPr>
              <w:t>Addressing security threats and challenges in developing countries: a comparison of strategies of the United States and the European Union</w:t>
            </w:r>
            <w:r>
              <w:rPr>
                <w:rFonts w:cs="Calibri" w:ascii="Calibri" w:hAnsi="Calibri"/>
                <w:lang w:val="en-GB"/>
              </w:rPr>
              <w:t>, in: C. Crespo, D.</w:t>
            </w:r>
            <w:r>
              <w:rPr>
                <w:rFonts w:cs="Calibri" w:ascii="Calibri" w:hAnsi="Calibri"/>
                <w:b/>
                <w:lang w:val="en-GB"/>
              </w:rPr>
              <w:t xml:space="preserve"> </w:t>
            </w:r>
            <w:r>
              <w:rPr>
                <w:rFonts w:cs="Calibri" w:ascii="Calibri" w:hAnsi="Calibri"/>
                <w:lang w:val="en-GB"/>
              </w:rPr>
              <w:t xml:space="preserve">Garcia-Cantalapiedra (eds.), </w:t>
            </w:r>
            <w:r>
              <w:rPr>
                <w:rFonts w:cs="Calibri" w:ascii="Calibri" w:hAnsi="Calibri"/>
                <w:i/>
                <w:iCs/>
                <w:lang w:val="en-GB"/>
              </w:rPr>
              <w:t>North and South: the United States, the European Union, and the developing world</w:t>
            </w:r>
            <w:r>
              <w:rPr>
                <w:rFonts w:cs="Calibri" w:ascii="Calibri" w:hAnsi="Calibri"/>
                <w:lang w:val="en-GB"/>
              </w:rPr>
              <w:t>, Universidad de Alcala, Alcala de Henares – Madrid 2013, p. 201-215.</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p>
    <w:p>
      <w:pPr>
        <w:pStyle w:val="Normal"/>
        <w:suppressAutoHyphens w:val="false"/>
        <w:spacing w:lineRule="auto" w:line="259" w:before="0" w:after="160"/>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lang w:val="en-US"/>
        </w:rPr>
      </w:pPr>
      <w:r>
        <w:rPr>
          <w:rFonts w:cs="Calibri" w:ascii="Calibri" w:hAnsi="Calibri"/>
          <w:lang w:val="en-US"/>
        </w:rPr>
      </w:r>
    </w:p>
    <w:p>
      <w:pPr>
        <w:pStyle w:val="Normal"/>
        <w:shd w:val="clear" w:color="auto" w:fill="FFFFFF"/>
        <w:rPr>
          <w:rFonts w:ascii="Calibri" w:hAnsi="Calibri" w:cs="Calibri"/>
          <w:b/>
          <w:lang w:val="en-GB"/>
        </w:rPr>
      </w:pPr>
      <w:r>
        <w:rPr>
          <w:rFonts w:cs="Calibri" w:ascii="Calibri" w:hAnsi="Calibri"/>
          <w:b/>
          <w:lang w:val="en-GB"/>
        </w:rPr>
        <w:t xml:space="preserve">Course Syllabus </w:t>
      </w:r>
    </w:p>
    <w:p>
      <w:pPr>
        <w:pStyle w:val="Normal"/>
        <w:shd w:val="clear" w:color="auto" w:fill="FFFFFF"/>
        <w:rPr>
          <w:rFonts w:ascii="Calibri" w:hAnsi="Calibri" w:cs="Calibri"/>
          <w:b/>
          <w:lang w:val="en-GB"/>
        </w:rPr>
      </w:pPr>
      <w:r>
        <w:rPr>
          <w:rFonts w:cs="Calibri" w:ascii="Calibri" w:hAnsi="Calibri"/>
          <w:b/>
          <w:lang w:val="en-GB"/>
        </w:rPr>
      </w:r>
    </w:p>
    <w:p>
      <w:pPr>
        <w:pStyle w:val="ListParagraph"/>
        <w:numPr>
          <w:ilvl w:val="0"/>
          <w:numId w:val="2"/>
        </w:numPr>
        <w:shd w:val="clear" w:color="auto" w:fill="FFFFFF"/>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 xml:space="preserve">International Relations </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International Cultural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 xml:space="preserve">Political Science and Public Administration </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Polish</w:t>
            </w:r>
          </w:p>
        </w:tc>
      </w:tr>
    </w:tbl>
    <w:p>
      <w:pPr>
        <w:pStyle w:val="Normal"/>
        <w:shd w:val="clear" w:color="auto" w:fill="FFFFFF"/>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r>
          </w:p>
          <w:p>
            <w:pPr>
              <w:pStyle w:val="Normal"/>
              <w:widowControl w:val="false"/>
              <w:shd w:val="clear" w:color="auto" w:fill="FFFFFF"/>
              <w:rPr>
                <w:rFonts w:ascii="Calibri" w:hAnsi="Calibri" w:cs="Calibri"/>
                <w:lang w:val="en-GB"/>
              </w:rPr>
            </w:pPr>
            <w:r>
              <w:rPr>
                <w:rFonts w:cs="Calibri" w:ascii="Calibri" w:hAnsi="Calibri"/>
                <w:lang w:val="en-GB"/>
              </w:rPr>
              <w:t>Assoc. Prof. Jacek Wołoszyn, PH.D.</w:t>
            </w:r>
          </w:p>
        </w:tc>
      </w:tr>
    </w:tbl>
    <w:p>
      <w:pPr>
        <w:pStyle w:val="Normal"/>
        <w:shd w:val="clear" w:color="auto" w:fill="FFFFFF"/>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rFonts w:ascii="Calibri" w:hAnsi="Calibri" w:cs="Calibri"/>
                <w:bCs/>
                <w:lang w:val="en-GB"/>
              </w:rPr>
            </w:pPr>
            <w:r>
              <w:rPr>
                <w:rFonts w:cs="Calibri" w:ascii="Calibri" w:hAnsi="Calibri"/>
                <w:bCs/>
                <w:lang w:val="en-GB"/>
              </w:rPr>
              <w:t>Number of teaching hours</w:t>
            </w:r>
          </w:p>
          <w:p>
            <w:pPr>
              <w:pStyle w:val="Normal"/>
              <w:widowControl w:val="false"/>
              <w:shd w:val="clear" w:color="auto" w:fill="FFFFFF"/>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shd w:val="clear" w:color="auto" w:fill="FFFFFF"/>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30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2</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3</w:t>
            </w:r>
          </w:p>
        </w:tc>
      </w:tr>
    </w:tbl>
    <w:p>
      <w:pPr>
        <w:pStyle w:val="Normal"/>
        <w:shd w:val="clear" w:color="auto" w:fill="FFFFFF"/>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W1 – The essential knowledge of culture, civilisation</w:t>
            </w:r>
          </w:p>
          <w:p>
            <w:pPr>
              <w:pStyle w:val="Normal"/>
              <w:widowControl w:val="false"/>
              <w:rPr>
                <w:rFonts w:ascii="Calibri" w:hAnsi="Calibri" w:cs="Calibri"/>
                <w:lang w:val="en-GB"/>
              </w:rPr>
            </w:pPr>
            <w:r>
              <w:rPr>
                <w:rFonts w:cs="Calibri" w:ascii="Calibri" w:hAnsi="Calibri"/>
                <w:lang w:val="en-GB"/>
              </w:rPr>
              <w:t>W2 – The essential knowledge of political decision-making process</w:t>
            </w:r>
          </w:p>
          <w:p>
            <w:pPr>
              <w:pStyle w:val="Normal"/>
              <w:widowControl w:val="false"/>
              <w:rPr>
                <w:rFonts w:ascii="Calibri" w:hAnsi="Calibri" w:cs="Calibri"/>
                <w:lang w:val="en-GB"/>
              </w:rPr>
            </w:pPr>
            <w:r>
              <w:rPr>
                <w:rFonts w:cs="Calibri" w:ascii="Calibri" w:hAnsi="Calibri"/>
                <w:lang w:val="en-GB"/>
              </w:rPr>
              <w:t>W3 – The basic knowledge of international relations and public diplomacy</w:t>
            </w:r>
          </w:p>
        </w:tc>
      </w:tr>
    </w:tbl>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ListParagraph"/>
        <w:numPr>
          <w:ilvl w:val="0"/>
          <w:numId w:val="2"/>
        </w:numPr>
        <w:shd w:val="clear" w:color="auto" w:fill="FFFFFF"/>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C1 – The main objective is to provide a graduate with knowledge of the genesis, circumstances and practice of international cultural relations and their definitions and executive institutions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C2 – The important goal is to introduce a graduate to the rules and means of shaping the international image of the country and the part, which a culture plays in that process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C3 – A graduate is able to analyse the processes bound to the public, cultural and citizen diplomacy, inter alia related to cultural security</w:t>
            </w:r>
          </w:p>
        </w:tc>
      </w:tr>
    </w:tbl>
    <w:p>
      <w:pPr>
        <w:pStyle w:val="Normal"/>
        <w:shd w:val="clear" w:color="auto" w:fill="FFFFFF"/>
        <w:rPr>
          <w:rFonts w:ascii="Calibri" w:hAnsi="Calibri" w:cs="Calibri"/>
          <w:lang w:val="en-GB"/>
        </w:rPr>
      </w:pPr>
      <w:r>
        <w:rPr>
          <w:rFonts w:cs="Calibri" w:ascii="Calibri" w:hAnsi="Calibri"/>
          <w:lang w:val="en-GB"/>
        </w:rPr>
      </w:r>
      <w:r>
        <w:br w:type="page"/>
      </w:r>
    </w:p>
    <w:p>
      <w:pPr>
        <w:pStyle w:val="Normal"/>
        <w:shd w:val="clear" w:color="auto" w:fill="FFFFFF"/>
        <w:rPr>
          <w:rFonts w:ascii="Calibri" w:hAnsi="Calibri" w:cs="Calibri"/>
          <w:lang w:val="en-GB"/>
        </w:rPr>
      </w:pPr>
      <w:r>
        <w:rPr>
          <w:rFonts w:cs="Calibri" w:ascii="Calibri" w:hAnsi="Calibri"/>
          <w:lang w:val="en-GB"/>
        </w:rPr>
      </w:r>
    </w:p>
    <w:p>
      <w:pPr>
        <w:pStyle w:val="Normal"/>
        <w:shd w:val="clear" w:color="auto" w:fill="FFFFFF"/>
        <w:rPr>
          <w:rFonts w:ascii="Calibri" w:hAnsi="Calibri" w:cs="Calibri"/>
          <w:lang w:val="en-GB"/>
        </w:rPr>
      </w:pPr>
      <w:r>
        <w:rPr>
          <w:rFonts w:cs="Calibri" w:ascii="Calibri" w:hAnsi="Calibri"/>
          <w:lang w:val="en-GB"/>
        </w:rPr>
      </w:r>
    </w:p>
    <w:p>
      <w:pPr>
        <w:pStyle w:val="ListParagraph"/>
        <w:numPr>
          <w:ilvl w:val="0"/>
          <w:numId w:val="2"/>
        </w:numPr>
        <w:shd w:val="clear" w:color="auto" w:fill="FFFFFF"/>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hd w:val="clear" w:color="auto" w:fill="FFFFFF"/>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 xml:space="preserve">Graduate knows and understands the conditions of international cultural relations and the role of culture as a factor and resource of the international policy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K_W02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 xml:space="preserve">Graduate knows and understands the principles of activities of international and national institutions which are responsible for forming of international cultural relations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K_W04</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Graduate knows and understands the origin and the directions of evolution of international cultural relations and the impact of the dilemmas of contemporary civilisations (globalisation, migration and hybrid wars) on their nature</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K_W05</w:t>
            </w:r>
          </w:p>
          <w:p>
            <w:pPr>
              <w:pStyle w:val="Normal"/>
              <w:widowControl w:val="false"/>
              <w:shd w:val="clear" w:color="auto" w:fill="FFFFFF"/>
              <w:rPr>
                <w:rFonts w:ascii="Calibri" w:hAnsi="Calibri" w:cs="Calibri"/>
                <w:lang w:val="en-GB"/>
              </w:rPr>
            </w:pPr>
            <w:r>
              <w:rPr>
                <w:rFonts w:cs="Calibri" w:ascii="Calibri" w:hAnsi="Calibri"/>
                <w:lang w:val="en-GB"/>
              </w:rPr>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W_04</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Graduate knows and understands the role of culture as an important source of ethic norms of interpersonal relations, particularly within the scope of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K_W07</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Graduate is able to use her/his theoretical knowledge to analyse and explain the specific issue related to the public, cultural, historical and citizen diplomacy which is the important element of international cultural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Graduate is able to use her/his theoretical knowledge of international cultural relations in the process of intercultural and international communication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K_U04</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U_03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Graduate is able to correctly estimate threats to international cultural relations, especially those related to conflicts conditioned by civilisation differences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K_U05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Graduate is ready to fulfil the social role of a graduate of international relations, including responsibility for the international image of the country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K_K02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Graduate is ready to integrate the acquired knowledge on her/his own and to undertake new and comprehensive activities in an organised way, also in condition of limited access to the necessary information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K_K04</w:t>
            </w:r>
          </w:p>
        </w:tc>
      </w:tr>
    </w:tbl>
    <w:p>
      <w:pPr>
        <w:pStyle w:val="ListParagraph"/>
        <w:shd w:val="clear" w:color="auto" w:fill="FFFFFF"/>
        <w:ind w:left="1080" w:hanging="0"/>
        <w:rPr>
          <w:b/>
          <w:lang w:val="en-GB"/>
        </w:rPr>
      </w:pPr>
      <w:r>
        <w:rPr>
          <w:b/>
          <w:lang w:val="en-GB"/>
        </w:rPr>
      </w:r>
    </w:p>
    <w:p>
      <w:pPr>
        <w:pStyle w:val="ListParagraph"/>
        <w:numPr>
          <w:ilvl w:val="0"/>
          <w:numId w:val="2"/>
        </w:numPr>
        <w:shd w:val="clear" w:color="auto" w:fill="FFFFFF"/>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widowControl w:val="false"/>
              <w:numPr>
                <w:ilvl w:val="0"/>
                <w:numId w:val="16"/>
              </w:numPr>
              <w:shd w:val="clear" w:color="auto" w:fill="FFFFFF"/>
              <w:spacing w:lineRule="auto" w:line="240" w:before="0" w:after="0"/>
              <w:ind w:left="174" w:hanging="142"/>
              <w:contextualSpacing/>
              <w:rPr>
                <w:b/>
                <w:lang w:val="en-GB"/>
              </w:rPr>
            </w:pPr>
            <w:r>
              <w:rPr>
                <w:b/>
                <w:color w:val="333333"/>
                <w:shd w:fill="EEEEEE" w:val="clear"/>
                <w:lang w:val="en-GB"/>
              </w:rPr>
              <w:t xml:space="preserve">The nature and genesis of international cultural relations </w:t>
            </w:r>
          </w:p>
          <w:p>
            <w:pPr>
              <w:pStyle w:val="ListParagraph"/>
              <w:widowControl w:val="false"/>
              <w:numPr>
                <w:ilvl w:val="0"/>
                <w:numId w:val="16"/>
              </w:numPr>
              <w:shd w:val="clear" w:color="auto" w:fill="FFFFFF"/>
              <w:spacing w:lineRule="auto" w:line="240" w:before="0" w:after="0"/>
              <w:ind w:left="174" w:hanging="142"/>
              <w:contextualSpacing/>
              <w:rPr>
                <w:b/>
                <w:lang w:val="en-GB"/>
              </w:rPr>
            </w:pPr>
            <w:r>
              <w:rPr>
                <w:b/>
                <w:color w:val="333333"/>
                <w:shd w:fill="EEEEEE" w:val="clear"/>
                <w:lang w:val="en-GB"/>
              </w:rPr>
              <w:t xml:space="preserve">Determinants of international cultural relations </w:t>
            </w:r>
          </w:p>
          <w:p>
            <w:pPr>
              <w:pStyle w:val="ListParagraph"/>
              <w:widowControl w:val="false"/>
              <w:numPr>
                <w:ilvl w:val="0"/>
                <w:numId w:val="16"/>
              </w:numPr>
              <w:shd w:val="clear" w:color="auto" w:fill="FFFFFF"/>
              <w:spacing w:lineRule="auto" w:line="240" w:before="0" w:after="0"/>
              <w:ind w:left="174" w:hanging="142"/>
              <w:contextualSpacing/>
              <w:rPr>
                <w:b/>
                <w:lang w:val="en-GB"/>
              </w:rPr>
            </w:pPr>
            <w:r>
              <w:rPr>
                <w:b/>
                <w:color w:val="333333"/>
                <w:shd w:fill="EEEEEE" w:val="clear"/>
                <w:lang w:val="en-GB"/>
              </w:rPr>
              <w:t xml:space="preserve">Public diplomacy, cultural diplomacy and citizen diplomacy, levels and models </w:t>
            </w:r>
          </w:p>
          <w:p>
            <w:pPr>
              <w:pStyle w:val="ListParagraph"/>
              <w:widowControl w:val="false"/>
              <w:numPr>
                <w:ilvl w:val="0"/>
                <w:numId w:val="16"/>
              </w:numPr>
              <w:shd w:val="clear" w:color="auto" w:fill="FFFFFF"/>
              <w:spacing w:lineRule="auto" w:line="240" w:before="0" w:after="0"/>
              <w:ind w:left="174" w:hanging="142"/>
              <w:contextualSpacing/>
              <w:rPr>
                <w:b/>
                <w:lang w:val="en-GB"/>
              </w:rPr>
            </w:pPr>
            <w:r>
              <w:rPr>
                <w:b/>
                <w:color w:val="333333"/>
                <w:shd w:fill="EEEEEE" w:val="clear"/>
                <w:lang w:val="en-GB"/>
              </w:rPr>
              <w:t>The regional level of cultural cooperation (three levels of cultural relations, the institutionalisation of cultural at the regional level)</w:t>
            </w:r>
          </w:p>
          <w:p>
            <w:pPr>
              <w:pStyle w:val="ListParagraph"/>
              <w:widowControl w:val="false"/>
              <w:numPr>
                <w:ilvl w:val="0"/>
                <w:numId w:val="16"/>
              </w:numPr>
              <w:shd w:val="clear" w:color="auto" w:fill="FFFFFF"/>
              <w:tabs>
                <w:tab w:val="clear" w:pos="708"/>
                <w:tab w:val="left" w:pos="5170" w:leader="none"/>
              </w:tabs>
              <w:spacing w:lineRule="auto" w:line="240" w:before="0" w:after="0"/>
              <w:ind w:left="174" w:hanging="142"/>
              <w:contextualSpacing/>
              <w:rPr>
                <w:b/>
                <w:lang w:val="en-GB"/>
              </w:rPr>
            </w:pPr>
            <w:r>
              <w:rPr>
                <w:b/>
                <w:color w:val="333333"/>
                <w:shd w:fill="EEEEEE" w:val="clear"/>
                <w:lang w:val="en-GB"/>
              </w:rPr>
              <w:t xml:space="preserve">The role of culture in the process of European integration – Europeanism? and Western civilization; the nature and difficulties of European integration – European cultural community and cultural diversity – difficulty with defining “European culture” </w:t>
            </w:r>
          </w:p>
          <w:p>
            <w:pPr>
              <w:pStyle w:val="ListParagraph"/>
              <w:widowControl w:val="false"/>
              <w:numPr>
                <w:ilvl w:val="0"/>
                <w:numId w:val="16"/>
              </w:numPr>
              <w:shd w:val="clear" w:color="auto" w:fill="FFFFFF"/>
              <w:tabs>
                <w:tab w:val="clear" w:pos="708"/>
                <w:tab w:val="left" w:pos="5170" w:leader="none"/>
              </w:tabs>
              <w:spacing w:lineRule="auto" w:line="240" w:before="0" w:after="0"/>
              <w:ind w:left="174" w:hanging="142"/>
              <w:contextualSpacing/>
              <w:rPr>
                <w:b/>
                <w:lang w:val="en-GB"/>
              </w:rPr>
            </w:pPr>
            <w:r>
              <w:rPr>
                <w:b/>
                <w:color w:val="333333"/>
                <w:shd w:fill="EEEEEE" w:val="clear"/>
                <w:lang w:val="en-GB"/>
              </w:rPr>
              <w:t xml:space="preserve">European conventions and regional cards relating to the international culture relations and protection of cultural heritage </w:t>
            </w:r>
          </w:p>
          <w:p>
            <w:pPr>
              <w:pStyle w:val="ListParagraph"/>
              <w:widowControl w:val="false"/>
              <w:numPr>
                <w:ilvl w:val="0"/>
                <w:numId w:val="16"/>
              </w:numPr>
              <w:shd w:val="clear" w:color="auto" w:fill="FFFFFF"/>
              <w:tabs>
                <w:tab w:val="clear" w:pos="708"/>
                <w:tab w:val="left" w:pos="5170" w:leader="none"/>
              </w:tabs>
              <w:spacing w:lineRule="auto" w:line="240" w:before="0" w:after="0"/>
              <w:ind w:left="174" w:hanging="142"/>
              <w:contextualSpacing/>
              <w:rPr>
                <w:b/>
                <w:lang w:val="en-GB"/>
              </w:rPr>
            </w:pPr>
            <w:r>
              <w:rPr>
                <w:b/>
                <w:color w:val="333333"/>
                <w:shd w:fill="EEEEEE" w:val="clear"/>
                <w:lang w:val="en-GB"/>
              </w:rPr>
              <w:t xml:space="preserve">Cultural cooperation within the EU </w:t>
            </w:r>
          </w:p>
          <w:p>
            <w:pPr>
              <w:pStyle w:val="ListParagraph"/>
              <w:widowControl w:val="false"/>
              <w:numPr>
                <w:ilvl w:val="0"/>
                <w:numId w:val="16"/>
              </w:numPr>
              <w:shd w:val="clear" w:color="auto" w:fill="FFFFFF"/>
              <w:tabs>
                <w:tab w:val="clear" w:pos="708"/>
                <w:tab w:val="left" w:pos="5170" w:leader="none"/>
              </w:tabs>
              <w:spacing w:lineRule="auto" w:line="240" w:before="0" w:after="0"/>
              <w:ind w:left="174" w:hanging="142"/>
              <w:contextualSpacing/>
              <w:rPr>
                <w:b/>
                <w:lang w:val="en-GB"/>
              </w:rPr>
            </w:pPr>
            <w:r>
              <w:rPr>
                <w:b/>
                <w:color w:val="333333"/>
                <w:shd w:fill="EEEEEE" w:val="clear"/>
                <w:lang w:val="en-GB"/>
              </w:rPr>
              <w:t xml:space="preserve">International level of cultural cooperation </w:t>
            </w:r>
          </w:p>
          <w:p>
            <w:pPr>
              <w:pStyle w:val="ListParagraph"/>
              <w:widowControl w:val="false"/>
              <w:numPr>
                <w:ilvl w:val="0"/>
                <w:numId w:val="16"/>
              </w:numPr>
              <w:shd w:val="clear" w:color="auto" w:fill="FFFFFF"/>
              <w:tabs>
                <w:tab w:val="clear" w:pos="708"/>
                <w:tab w:val="left" w:pos="5170" w:leader="none"/>
              </w:tabs>
              <w:spacing w:lineRule="auto" w:line="240" w:before="0" w:after="0"/>
              <w:ind w:left="174" w:hanging="142"/>
              <w:contextualSpacing/>
              <w:rPr>
                <w:b/>
                <w:lang w:val="en-GB"/>
              </w:rPr>
            </w:pPr>
            <w:r>
              <w:rPr>
                <w:b/>
                <w:color w:val="333333"/>
                <w:shd w:fill="EEEEEE" w:val="clear"/>
                <w:lang w:val="en-GB"/>
              </w:rPr>
              <w:t>Foreign cultural policy of Poland (Polish public, cultural and historical diplomacy, direct and indirect tasks, priorities, organizational structure of foreign cultural policy)</w:t>
            </w:r>
            <w:r>
              <w:rPr>
                <w:color w:val="333333"/>
                <w:shd w:fill="EEEEEE" w:val="clear"/>
                <w:lang w:val="en-GB"/>
              </w:rPr>
              <w:t xml:space="preserve"> </w:t>
            </w:r>
          </w:p>
        </w:tc>
      </w:tr>
    </w:tbl>
    <w:p>
      <w:pPr>
        <w:pStyle w:val="Normal"/>
        <w:shd w:val="clear" w:color="auto" w:fill="FFFFFF"/>
        <w:rPr>
          <w:rFonts w:ascii="Calibri" w:hAnsi="Calibri" w:cs="Calibri"/>
          <w:b/>
          <w:lang w:val="en-GB"/>
        </w:rPr>
      </w:pPr>
      <w:r>
        <w:rPr>
          <w:rFonts w:cs="Calibri" w:ascii="Calibri" w:hAnsi="Calibri"/>
          <w:b/>
          <w:lang w:val="en-GB"/>
        </w:rPr>
      </w:r>
    </w:p>
    <w:p>
      <w:pPr>
        <w:pStyle w:val="ListParagraph"/>
        <w:numPr>
          <w:ilvl w:val="0"/>
          <w:numId w:val="2"/>
        </w:numPr>
        <w:shd w:val="clear" w:color="auto" w:fill="FFFFFF"/>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hd w:val="clear" w:color="auto" w:fill="FFFFFF"/>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Calibri" w:hAnsi="Calibri" w:cs="Calibri"/>
                <w:lang w:val="en-GB"/>
              </w:rPr>
            </w:pPr>
            <w:r>
              <w:rPr>
                <w:rFonts w:cs="Calibri" w:ascii="Calibri" w:hAnsi="Calibri"/>
                <w:lang w:val="en-GB"/>
              </w:rPr>
              <w:t>Didactic methods</w:t>
            </w:r>
          </w:p>
          <w:p>
            <w:pPr>
              <w:pStyle w:val="Normal"/>
              <w:widowControl w:val="false"/>
              <w:shd w:val="clear" w:color="auto" w:fill="FFFFFF"/>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Calibri" w:hAnsi="Calibri" w:cs="Calibri"/>
                <w:lang w:val="en-GB"/>
              </w:rPr>
            </w:pPr>
            <w:r>
              <w:rPr>
                <w:rFonts w:cs="Calibri" w:ascii="Calibri" w:hAnsi="Calibri"/>
                <w:lang w:val="en-GB"/>
              </w:rPr>
              <w:t>Forms of assessment</w:t>
            </w:r>
          </w:p>
          <w:p>
            <w:pPr>
              <w:pStyle w:val="Normal"/>
              <w:widowControl w:val="false"/>
              <w:shd w:val="clear" w:color="auto" w:fill="FFFFFF"/>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Calibri" w:hAnsi="Calibri" w:cs="Calibri"/>
                <w:lang w:val="en-GB"/>
              </w:rPr>
            </w:pPr>
            <w:r>
              <w:rPr>
                <w:rFonts w:cs="Calibri" w:ascii="Calibri" w:hAnsi="Calibri"/>
                <w:lang w:val="en-GB"/>
              </w:rPr>
              <w:t>Documentation type</w:t>
            </w:r>
          </w:p>
          <w:p>
            <w:pPr>
              <w:pStyle w:val="Normal"/>
              <w:widowControl w:val="false"/>
              <w:shd w:val="clear" w:color="auto" w:fill="FFFFFF"/>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 xml:space="preserve">Examination </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Examination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Examination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W_04</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Examination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rPr>
              <w:t>Examination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rPr>
              <w:t>Examination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U_04</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rPr>
              <w:t>Examination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rPr>
              <w:t>Examination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rPr>
              <w:t>Examination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Protocol</w:t>
            </w:r>
          </w:p>
        </w:tc>
      </w:tr>
    </w:tbl>
    <w:p>
      <w:pPr>
        <w:pStyle w:val="Normal"/>
        <w:shd w:val="clear" w:color="auto" w:fill="FFFFFF"/>
        <w:rPr>
          <w:rFonts w:ascii="Calibri" w:hAnsi="Calibri" w:cs="Calibri"/>
          <w:lang w:val="en-GB"/>
        </w:rPr>
      </w:pPr>
      <w:r>
        <w:rPr>
          <w:rFonts w:cs="Calibri" w:ascii="Calibri" w:hAnsi="Calibri"/>
          <w:lang w:val="en-GB"/>
        </w:rPr>
      </w:r>
    </w:p>
    <w:p>
      <w:pPr>
        <w:pStyle w:val="ListParagraph"/>
        <w:shd w:val="clear" w:color="auto" w:fill="FFFFFF"/>
        <w:ind w:left="1080" w:hanging="0"/>
        <w:rPr>
          <w:b/>
          <w:lang w:val="en-GB"/>
        </w:rPr>
      </w:pPr>
      <w:r>
        <w:rPr>
          <w:b/>
          <w:lang w:val="en-GB"/>
        </w:rPr>
      </w:r>
    </w:p>
    <w:p>
      <w:pPr>
        <w:pStyle w:val="ListParagraph"/>
        <w:numPr>
          <w:ilvl w:val="0"/>
          <w:numId w:val="2"/>
        </w:numPr>
        <w:shd w:val="clear" w:color="auto" w:fill="FFFFFF"/>
        <w:rPr>
          <w:b/>
          <w:lang w:val="en-GB"/>
        </w:rPr>
      </w:pPr>
      <w:r>
        <w:rPr>
          <w:b/>
          <w:lang w:val="en-GB"/>
        </w:rPr>
        <w:t>Grading criteria, weighting factors.....</w:t>
      </w:r>
    </w:p>
    <w:p>
      <w:pPr>
        <w:pStyle w:val="ListParagraph"/>
        <w:shd w:val="clear" w:color="auto" w:fill="FFFFFF"/>
        <w:ind w:left="1080" w:hanging="0"/>
        <w:rPr>
          <w:b/>
          <w:lang w:val="en-GB"/>
        </w:rPr>
      </w:pPr>
      <w:r>
        <w:rPr>
          <w:b/>
          <w:lang w:val="en-GB"/>
        </w:rPr>
      </w:r>
    </w:p>
    <w:p>
      <w:pPr>
        <w:pStyle w:val="Normal"/>
        <w:rPr>
          <w:rFonts w:ascii="Calibri" w:hAnsi="Calibri" w:cs="Calibri"/>
          <w:b/>
          <w:lang w:val="en-GB"/>
        </w:rPr>
      </w:pPr>
      <w:r>
        <w:rPr>
          <w:rFonts w:cs="Calibri" w:ascii="Calibri" w:hAnsi="Calibri"/>
          <w:b/>
          <w:i/>
          <w:lang w:val="en-GB"/>
        </w:rPr>
        <w:t>Conditiones sine quibus non</w:t>
      </w:r>
      <w:r>
        <w:rPr>
          <w:rFonts w:cs="Calibri" w:ascii="Calibri" w:hAnsi="Calibri"/>
          <w:b/>
          <w:lang w:val="en-GB"/>
        </w:rPr>
        <w:t xml:space="preserve"> graduate may not get a credit:</w:t>
      </w:r>
    </w:p>
    <w:p>
      <w:pPr>
        <w:pStyle w:val="ListParagraph"/>
        <w:numPr>
          <w:ilvl w:val="0"/>
          <w:numId w:val="17"/>
        </w:numPr>
        <w:shd w:val="clear" w:color="auto" w:fill="FFFFFF"/>
        <w:ind w:left="360" w:hanging="360"/>
        <w:rPr>
          <w:i/>
          <w:i/>
          <w:color w:val="333333"/>
          <w:shd w:fill="EEEEEE" w:val="clear"/>
          <w:lang w:val="en-GB"/>
        </w:rPr>
      </w:pPr>
      <w:r>
        <w:rPr>
          <w:b/>
          <w:lang w:val="en-GB"/>
        </w:rPr>
        <w:t xml:space="preserve">Graduate should be attendance at least 80 percent of lectures or 50 percent for graduate with IOS, </w:t>
      </w:r>
    </w:p>
    <w:p>
      <w:pPr>
        <w:pStyle w:val="ListParagraph"/>
        <w:numPr>
          <w:ilvl w:val="0"/>
          <w:numId w:val="17"/>
        </w:numPr>
        <w:shd w:val="clear" w:color="auto" w:fill="FFFFFF"/>
        <w:ind w:left="360" w:hanging="360"/>
        <w:rPr>
          <w:i/>
          <w:i/>
          <w:color w:val="333333"/>
          <w:shd w:fill="EEEEEE" w:val="clear"/>
          <w:lang w:val="en-GB"/>
        </w:rPr>
      </w:pPr>
      <w:r>
        <w:rPr>
          <w:b/>
          <w:lang w:val="en-GB"/>
        </w:rPr>
        <w:t>Graduate should pass positively writing examination</w:t>
      </w:r>
    </w:p>
    <w:p>
      <w:pPr>
        <w:pStyle w:val="Normal"/>
        <w:shd w:val="clear" w:color="auto" w:fill="FFFFFF"/>
        <w:rPr>
          <w:rFonts w:ascii="Calibri" w:hAnsi="Calibri" w:cs="Calibri"/>
          <w:b/>
          <w:u w:val="single"/>
          <w:lang w:val="en-GB"/>
        </w:rPr>
      </w:pPr>
      <w:r>
        <w:rPr>
          <w:rFonts w:cs="Calibri" w:ascii="Calibri" w:hAnsi="Calibri"/>
          <w:b/>
          <w:u w:val="single"/>
          <w:lang w:val="en-GB"/>
        </w:rPr>
        <w:t>Very good grade</w:t>
      </w:r>
    </w:p>
    <w:p>
      <w:pPr>
        <w:pStyle w:val="Normal"/>
        <w:shd w:val="clear" w:color="auto" w:fill="FFFFFF"/>
        <w:ind w:left="360" w:hanging="0"/>
        <w:rPr>
          <w:rFonts w:ascii="Calibri" w:hAnsi="Calibri" w:cs="Calibri"/>
          <w:b/>
          <w:lang w:val="en-GB"/>
        </w:rPr>
      </w:pPr>
      <w:r>
        <w:rPr>
          <w:rFonts w:cs="Calibri" w:ascii="Calibri" w:hAnsi="Calibri"/>
          <w:b/>
          <w:lang w:val="en-GB"/>
        </w:rPr>
        <w:t xml:space="preserve">- Graduate should entirely fulfil the </w:t>
      </w:r>
      <w:r>
        <w:rPr>
          <w:rFonts w:cs="Calibri" w:ascii="Calibri" w:hAnsi="Calibri"/>
          <w:b/>
          <w:i/>
          <w:lang w:val="en-GB"/>
        </w:rPr>
        <w:t xml:space="preserve">conditiones sine quibus non </w:t>
      </w:r>
      <w:r>
        <w:rPr>
          <w:rFonts w:cs="Calibri" w:ascii="Calibri" w:hAnsi="Calibri"/>
          <w:b/>
          <w:lang w:val="en-GB"/>
        </w:rPr>
        <w:t>(1, 2)</w:t>
      </w:r>
    </w:p>
    <w:p>
      <w:pPr>
        <w:pStyle w:val="Normal"/>
        <w:shd w:val="clear" w:color="auto" w:fill="FFFFFF"/>
        <w:ind w:left="360" w:hanging="0"/>
        <w:rPr>
          <w:rFonts w:ascii="Calibri" w:hAnsi="Calibri" w:cs="Calibri"/>
          <w:b/>
          <w:lang w:val="en-GB"/>
        </w:rPr>
      </w:pPr>
      <w:r>
        <w:rPr>
          <w:rFonts w:cs="Calibri" w:ascii="Calibri" w:hAnsi="Calibri"/>
          <w:b/>
          <w:lang w:val="en-GB"/>
        </w:rPr>
        <w:t>- Graduate should answer correctly at least 95 percent of examination-questions</w:t>
      </w:r>
    </w:p>
    <w:p>
      <w:pPr>
        <w:pStyle w:val="Normal"/>
        <w:shd w:val="clear" w:color="auto" w:fill="FFFFFF"/>
        <w:rPr>
          <w:rFonts w:ascii="Calibri" w:hAnsi="Calibri" w:cs="Calibri"/>
          <w:b/>
          <w:u w:val="single"/>
          <w:lang w:val="en-GB"/>
        </w:rPr>
      </w:pPr>
      <w:r>
        <w:rPr>
          <w:rFonts w:cs="Calibri" w:ascii="Calibri" w:hAnsi="Calibri"/>
          <w:b/>
          <w:u w:val="single"/>
          <w:lang w:val="en-GB"/>
        </w:rPr>
      </w:r>
    </w:p>
    <w:p>
      <w:pPr>
        <w:pStyle w:val="Normal"/>
        <w:shd w:val="clear" w:color="auto" w:fill="FFFFFF"/>
        <w:rPr>
          <w:rFonts w:ascii="Calibri" w:hAnsi="Calibri" w:cs="Calibri"/>
          <w:i/>
          <w:i/>
          <w:color w:val="333333"/>
          <w:u w:val="single"/>
          <w:shd w:fill="EEEEEE" w:val="clear"/>
          <w:lang w:val="en-GB"/>
        </w:rPr>
      </w:pPr>
      <w:r>
        <w:rPr>
          <w:rFonts w:cs="Calibri" w:ascii="Calibri" w:hAnsi="Calibri"/>
          <w:b/>
          <w:u w:val="single"/>
          <w:lang w:val="en-GB"/>
        </w:rPr>
        <w:t>Good plus grade</w:t>
      </w:r>
    </w:p>
    <w:p>
      <w:pPr>
        <w:pStyle w:val="Normal"/>
        <w:shd w:val="clear" w:color="auto" w:fill="FFFFFF"/>
        <w:ind w:left="360" w:hanging="0"/>
        <w:rPr>
          <w:rFonts w:ascii="Calibri" w:hAnsi="Calibri" w:cs="Calibri"/>
          <w:b/>
          <w:lang w:val="en-GB"/>
        </w:rPr>
      </w:pPr>
      <w:r>
        <w:rPr>
          <w:rFonts w:cs="Calibri" w:ascii="Calibri" w:hAnsi="Calibri"/>
          <w:b/>
          <w:lang w:val="en-GB"/>
        </w:rPr>
        <w:t xml:space="preserve">- Graduate should entirely fulfil the </w:t>
      </w:r>
      <w:r>
        <w:rPr>
          <w:rFonts w:cs="Calibri" w:ascii="Calibri" w:hAnsi="Calibri"/>
          <w:b/>
          <w:i/>
          <w:lang w:val="en-GB"/>
        </w:rPr>
        <w:t xml:space="preserve">conditiones sine quibus non </w:t>
      </w:r>
      <w:r>
        <w:rPr>
          <w:rFonts w:cs="Calibri" w:ascii="Calibri" w:hAnsi="Calibri"/>
          <w:b/>
          <w:lang w:val="en-GB"/>
        </w:rPr>
        <w:t>(1, 2)</w:t>
      </w:r>
    </w:p>
    <w:p>
      <w:pPr>
        <w:pStyle w:val="Normal"/>
        <w:shd w:val="clear" w:color="auto" w:fill="FFFFFF"/>
        <w:ind w:left="360" w:hanging="0"/>
        <w:rPr>
          <w:rFonts w:ascii="Calibri" w:hAnsi="Calibri" w:cs="Calibri"/>
          <w:b/>
          <w:lang w:val="en-GB"/>
        </w:rPr>
      </w:pPr>
      <w:r>
        <w:rPr>
          <w:rFonts w:cs="Calibri" w:ascii="Calibri" w:hAnsi="Calibri"/>
          <w:b/>
          <w:lang w:val="en-GB"/>
        </w:rPr>
        <w:t>- Graduate should correctly answer at least 90 percent of examination-questions</w:t>
      </w:r>
    </w:p>
    <w:p>
      <w:pPr>
        <w:pStyle w:val="ListParagraph"/>
        <w:shd w:val="clear" w:color="auto" w:fill="FFFFFF"/>
        <w:ind w:left="360" w:hanging="0"/>
        <w:rPr>
          <w:b/>
          <w:lang w:val="en-GB"/>
        </w:rPr>
      </w:pPr>
      <w:r>
        <w:rPr>
          <w:b/>
          <w:lang w:val="en-GB"/>
        </w:rPr>
      </w:r>
    </w:p>
    <w:p>
      <w:pPr>
        <w:pStyle w:val="Normal"/>
        <w:shd w:val="clear" w:color="auto" w:fill="FFFFFF"/>
        <w:rPr>
          <w:rFonts w:ascii="Calibri" w:hAnsi="Calibri" w:cs="Calibri"/>
          <w:b/>
          <w:u w:val="single"/>
          <w:lang w:val="en-GB"/>
        </w:rPr>
      </w:pPr>
      <w:r>
        <w:rPr>
          <w:rFonts w:cs="Calibri" w:ascii="Calibri" w:hAnsi="Calibri"/>
          <w:b/>
          <w:u w:val="single"/>
          <w:lang w:val="en-GB"/>
        </w:rPr>
        <w:t>Good grade</w:t>
      </w:r>
    </w:p>
    <w:p>
      <w:pPr>
        <w:pStyle w:val="Normal"/>
        <w:shd w:val="clear" w:color="auto" w:fill="FFFFFF"/>
        <w:ind w:left="360" w:hanging="0"/>
        <w:rPr>
          <w:rFonts w:ascii="Calibri" w:hAnsi="Calibri" w:cs="Calibri"/>
          <w:b/>
          <w:lang w:val="en-GB"/>
        </w:rPr>
      </w:pPr>
      <w:r>
        <w:rPr>
          <w:rFonts w:cs="Calibri" w:ascii="Calibri" w:hAnsi="Calibri"/>
          <w:b/>
          <w:lang w:val="en-GB"/>
        </w:rPr>
        <w:t xml:space="preserve">- Graduate should entirely fulfil the </w:t>
      </w:r>
      <w:r>
        <w:rPr>
          <w:rFonts w:cs="Calibri" w:ascii="Calibri" w:hAnsi="Calibri"/>
          <w:b/>
          <w:i/>
          <w:lang w:val="en-GB"/>
        </w:rPr>
        <w:t xml:space="preserve">conditiones sine quibus non </w:t>
      </w:r>
      <w:r>
        <w:rPr>
          <w:rFonts w:cs="Calibri" w:ascii="Calibri" w:hAnsi="Calibri"/>
          <w:b/>
          <w:lang w:val="en-GB"/>
        </w:rPr>
        <w:t>(1, 2)</w:t>
      </w:r>
    </w:p>
    <w:p>
      <w:pPr>
        <w:pStyle w:val="Normal"/>
        <w:shd w:val="clear" w:color="auto" w:fill="FFFFFF"/>
        <w:ind w:left="360" w:hanging="0"/>
        <w:rPr>
          <w:rFonts w:ascii="Calibri" w:hAnsi="Calibri" w:cs="Calibri"/>
          <w:b/>
          <w:lang w:val="en-GB"/>
        </w:rPr>
      </w:pPr>
      <w:r>
        <w:rPr>
          <w:rFonts w:cs="Calibri" w:ascii="Calibri" w:hAnsi="Calibri"/>
          <w:b/>
          <w:lang w:val="en-GB"/>
        </w:rPr>
        <w:t>- Graduate should correctly answer at least 85 percent of examination-questions</w:t>
      </w:r>
    </w:p>
    <w:p>
      <w:pPr>
        <w:pStyle w:val="Normal"/>
        <w:shd w:val="clear" w:color="auto" w:fill="FFFFFF"/>
        <w:rPr>
          <w:rFonts w:ascii="Calibri" w:hAnsi="Calibri" w:cs="Calibri"/>
          <w:b/>
          <w:u w:val="single"/>
          <w:lang w:val="en-GB"/>
        </w:rPr>
      </w:pPr>
      <w:r>
        <w:rPr>
          <w:rFonts w:cs="Calibri" w:ascii="Calibri" w:hAnsi="Calibri"/>
          <w:b/>
          <w:u w:val="single"/>
          <w:lang w:val="en-GB"/>
        </w:rPr>
      </w:r>
    </w:p>
    <w:p>
      <w:pPr>
        <w:pStyle w:val="Normal"/>
        <w:shd w:val="clear" w:color="auto" w:fill="FFFFFF"/>
        <w:rPr>
          <w:rFonts w:ascii="Calibri" w:hAnsi="Calibri" w:cs="Calibri"/>
          <w:i/>
          <w:i/>
          <w:color w:val="333333"/>
          <w:u w:val="single"/>
          <w:shd w:fill="EEEEEE" w:val="clear"/>
          <w:lang w:val="en-GB"/>
        </w:rPr>
      </w:pPr>
      <w:r>
        <w:rPr>
          <w:rFonts w:cs="Calibri" w:ascii="Calibri" w:hAnsi="Calibri"/>
          <w:b/>
          <w:u w:val="single"/>
          <w:lang w:val="en-GB"/>
        </w:rPr>
        <w:t xml:space="preserve">Satisfactory plus grade: </w:t>
      </w:r>
    </w:p>
    <w:p>
      <w:pPr>
        <w:pStyle w:val="Normal"/>
        <w:shd w:val="clear" w:color="auto" w:fill="FFFFFF"/>
        <w:ind w:left="360" w:hanging="0"/>
        <w:rPr>
          <w:rFonts w:ascii="Calibri" w:hAnsi="Calibri" w:cs="Calibri"/>
          <w:b/>
          <w:lang w:val="en-GB"/>
        </w:rPr>
      </w:pPr>
      <w:r>
        <w:rPr>
          <w:rFonts w:cs="Calibri" w:ascii="Calibri" w:hAnsi="Calibri"/>
          <w:b/>
          <w:lang w:val="en-GB"/>
        </w:rPr>
        <w:t xml:space="preserve">- Graduate should entirely fulfil the </w:t>
      </w:r>
      <w:r>
        <w:rPr>
          <w:rFonts w:cs="Calibri" w:ascii="Calibri" w:hAnsi="Calibri"/>
          <w:b/>
          <w:i/>
          <w:lang w:val="en-GB"/>
        </w:rPr>
        <w:t xml:space="preserve">conditiones sine quibus non </w:t>
      </w:r>
      <w:r>
        <w:rPr>
          <w:rFonts w:cs="Calibri" w:ascii="Calibri" w:hAnsi="Calibri"/>
          <w:b/>
          <w:lang w:val="en-GB"/>
        </w:rPr>
        <w:t>(1, 2)</w:t>
      </w:r>
    </w:p>
    <w:p>
      <w:pPr>
        <w:pStyle w:val="ListParagraph"/>
        <w:shd w:val="clear" w:color="auto" w:fill="FFFFFF"/>
        <w:ind w:left="360" w:hanging="0"/>
        <w:rPr>
          <w:b/>
          <w:lang w:val="en-GB"/>
        </w:rPr>
      </w:pPr>
      <w:r>
        <w:rPr>
          <w:b/>
          <w:lang w:val="en-GB"/>
        </w:rPr>
        <w:t>- Graduate should correctly answer at least 70 percent of examination-questions</w:t>
      </w:r>
    </w:p>
    <w:p>
      <w:pPr>
        <w:pStyle w:val="ListParagraph"/>
        <w:shd w:val="clear" w:color="auto" w:fill="FFFFFF"/>
        <w:ind w:left="360" w:hanging="0"/>
        <w:rPr>
          <w:i/>
          <w:i/>
          <w:color w:val="333333"/>
          <w:shd w:fill="EEEEEE" w:val="clear"/>
          <w:lang w:val="en-GB"/>
        </w:rPr>
      </w:pPr>
      <w:r>
        <w:rPr>
          <w:i/>
          <w:color w:val="333333"/>
          <w:shd w:fill="EEEEEE" w:val="clear"/>
          <w:lang w:val="en-GB"/>
        </w:rPr>
      </w:r>
    </w:p>
    <w:p>
      <w:pPr>
        <w:pStyle w:val="Normal"/>
        <w:shd w:val="clear" w:color="auto" w:fill="FFFFFF"/>
        <w:rPr>
          <w:rFonts w:ascii="Calibri" w:hAnsi="Calibri" w:cs="Calibri"/>
          <w:i/>
          <w:i/>
          <w:color w:val="333333"/>
          <w:u w:val="single"/>
          <w:shd w:fill="EEEEEE" w:val="clear"/>
          <w:lang w:val="en-GB"/>
        </w:rPr>
      </w:pPr>
      <w:r>
        <w:rPr>
          <w:rFonts w:cs="Calibri" w:ascii="Calibri" w:hAnsi="Calibri"/>
          <w:b/>
          <w:u w:val="single"/>
          <w:lang w:val="en-GB"/>
        </w:rPr>
        <w:t>Satisfactory grade:</w:t>
      </w:r>
    </w:p>
    <w:p>
      <w:pPr>
        <w:pStyle w:val="Normal"/>
        <w:shd w:val="clear" w:color="auto" w:fill="FFFFFF"/>
        <w:ind w:left="360" w:hanging="0"/>
        <w:rPr>
          <w:rFonts w:ascii="Calibri" w:hAnsi="Calibri" w:cs="Calibri"/>
          <w:b/>
          <w:lang w:val="en-GB"/>
        </w:rPr>
      </w:pPr>
      <w:r>
        <w:rPr>
          <w:rFonts w:cs="Calibri" w:ascii="Calibri" w:hAnsi="Calibri"/>
          <w:b/>
          <w:lang w:val="en-GB"/>
        </w:rPr>
        <w:t xml:space="preserve">- Graduate should entirely fulfil the </w:t>
      </w:r>
      <w:r>
        <w:rPr>
          <w:rFonts w:cs="Calibri" w:ascii="Calibri" w:hAnsi="Calibri"/>
          <w:b/>
          <w:i/>
          <w:lang w:val="en-GB"/>
        </w:rPr>
        <w:t xml:space="preserve">conditiones sine quibus non </w:t>
      </w:r>
      <w:r>
        <w:rPr>
          <w:rFonts w:cs="Calibri" w:ascii="Calibri" w:hAnsi="Calibri"/>
          <w:b/>
          <w:lang w:val="en-GB"/>
        </w:rPr>
        <w:t xml:space="preserve">(1, 2) </w:t>
      </w:r>
    </w:p>
    <w:p>
      <w:pPr>
        <w:pStyle w:val="Normal"/>
        <w:shd w:val="clear" w:color="auto" w:fill="FFFFFF"/>
        <w:ind w:left="360" w:hanging="0"/>
        <w:rPr>
          <w:rFonts w:ascii="Calibri" w:hAnsi="Calibri" w:cs="Calibri"/>
          <w:b/>
          <w:lang w:val="en-GB"/>
        </w:rPr>
      </w:pPr>
      <w:r>
        <w:rPr>
          <w:rFonts w:cs="Calibri" w:ascii="Calibri" w:hAnsi="Calibri"/>
          <w:b/>
          <w:lang w:val="en-GB"/>
        </w:rPr>
        <w:t>- Graduate should correctly answer at least 60 percent of examination-questions</w:t>
      </w:r>
    </w:p>
    <w:p>
      <w:pPr>
        <w:pStyle w:val="Normal"/>
        <w:shd w:val="clear" w:color="auto" w:fill="FFFFFF"/>
        <w:rPr>
          <w:rFonts w:ascii="Calibri" w:hAnsi="Calibri" w:cs="Calibri"/>
          <w:b/>
          <w:lang w:val="en-GB"/>
        </w:rPr>
      </w:pPr>
      <w:r>
        <w:rPr>
          <w:rFonts w:cs="Calibri" w:ascii="Calibri" w:hAnsi="Calibri"/>
          <w:b/>
          <w:lang w:val="en-GB"/>
        </w:rPr>
      </w:r>
    </w:p>
    <w:p>
      <w:pPr>
        <w:pStyle w:val="Normal"/>
        <w:shd w:val="clear" w:color="auto" w:fill="FFFFFF"/>
        <w:rPr>
          <w:rFonts w:ascii="Calibri" w:hAnsi="Calibri" w:cs="Calibri"/>
          <w:b/>
          <w:lang w:val="en-GB"/>
        </w:rPr>
      </w:pPr>
      <w:r>
        <w:rPr>
          <w:rFonts w:cs="Calibri" w:ascii="Calibri" w:hAnsi="Calibri"/>
          <w:b/>
          <w:lang w:val="en-GB"/>
        </w:rPr>
        <w:t>Graduates, who will be attendance at all lectures, but will not receive the required number of correct answers to examination-questions, may be better assessed</w:t>
      </w:r>
    </w:p>
    <w:p>
      <w:pPr>
        <w:pStyle w:val="Normal"/>
        <w:shd w:val="clear" w:color="auto" w:fill="FFFFFF"/>
        <w:rPr>
          <w:rFonts w:ascii="Calibri" w:hAnsi="Calibri" w:cs="Calibri"/>
          <w:b/>
          <w:lang w:val="en-GB"/>
        </w:rPr>
      </w:pPr>
      <w:r>
        <w:rPr>
          <w:rFonts w:cs="Calibri" w:ascii="Calibri" w:hAnsi="Calibri"/>
          <w:b/>
          <w:lang w:val="en-GB"/>
        </w:rPr>
      </w:r>
    </w:p>
    <w:p>
      <w:pPr>
        <w:pStyle w:val="Normal"/>
        <w:shd w:val="clear" w:color="auto" w:fill="FFFFFF"/>
        <w:rPr>
          <w:rFonts w:ascii="Calibri" w:hAnsi="Calibri" w:cs="Calibri"/>
          <w:b/>
          <w:lang w:val="en-GB"/>
        </w:rPr>
      </w:pPr>
      <w:r>
        <w:rPr>
          <w:rFonts w:cs="Calibri" w:ascii="Calibri" w:hAnsi="Calibri"/>
          <w:b/>
          <w:lang w:val="en-GB"/>
        </w:rPr>
        <w:t xml:space="preserve">Graduates, who will not fulfil the </w:t>
      </w:r>
      <w:r>
        <w:rPr>
          <w:rFonts w:cs="Calibri" w:ascii="Calibri" w:hAnsi="Calibri"/>
          <w:b/>
          <w:i/>
          <w:lang w:val="en-GB"/>
        </w:rPr>
        <w:t xml:space="preserve">conditionis sine qua non </w:t>
      </w:r>
      <w:r>
        <w:rPr>
          <w:rFonts w:cs="Calibri" w:ascii="Calibri" w:hAnsi="Calibri"/>
          <w:b/>
          <w:lang w:val="en-GB"/>
        </w:rPr>
        <w:t>(1), but will correctly answer at least 80 percent of examination-questions will receive only satisfactory grade</w:t>
      </w:r>
    </w:p>
    <w:p>
      <w:pPr>
        <w:pStyle w:val="Normal"/>
        <w:shd w:val="clear" w:color="auto" w:fill="FFFFFF"/>
        <w:ind w:left="360" w:hanging="0"/>
        <w:rPr>
          <w:rFonts w:ascii="Calibri" w:hAnsi="Calibri" w:cs="Calibri"/>
          <w:b/>
          <w:lang w:val="en-GB"/>
        </w:rPr>
      </w:pPr>
      <w:r>
        <w:rPr>
          <w:rFonts w:cs="Calibri" w:ascii="Calibri" w:hAnsi="Calibri"/>
          <w:b/>
          <w:lang w:val="en-GB"/>
        </w:rPr>
      </w:r>
    </w:p>
    <w:p>
      <w:pPr>
        <w:pStyle w:val="ListParagraph"/>
        <w:numPr>
          <w:ilvl w:val="0"/>
          <w:numId w:val="2"/>
        </w:numPr>
        <w:shd w:val="clear" w:color="auto" w:fill="FFFFFF"/>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Number of contact hours (with the teacher)</w:t>
            </w:r>
          </w:p>
          <w:p>
            <w:pPr>
              <w:pStyle w:val="Normal"/>
              <w:widowControl w:val="false"/>
              <w:shd w:val="clear" w:color="auto" w:fill="FFFFFF"/>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Number of hours of individual student work</w:t>
            </w:r>
          </w:p>
          <w:p>
            <w:pPr>
              <w:pStyle w:val="Normal"/>
              <w:widowControl w:val="false"/>
              <w:shd w:val="clear" w:color="auto" w:fill="FFFFFF"/>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b/>
                <w:lang w:val="en-GB"/>
              </w:rPr>
            </w:pPr>
            <w:r>
              <w:rPr>
                <w:rFonts w:cs="Calibri" w:ascii="Calibri" w:hAnsi="Calibri"/>
                <w:b/>
                <w:lang w:val="en-GB"/>
              </w:rPr>
              <w:t>60</w:t>
            </w:r>
          </w:p>
        </w:tc>
      </w:tr>
    </w:tbl>
    <w:p>
      <w:pPr>
        <w:pStyle w:val="Normal"/>
        <w:shd w:val="clear" w:color="auto" w:fill="FFFFFF"/>
        <w:rPr>
          <w:rFonts w:ascii="Calibri" w:hAnsi="Calibri" w:cs="Calibri"/>
          <w:b/>
          <w:lang w:val="en-GB"/>
        </w:rPr>
      </w:pPr>
      <w:r>
        <w:rPr>
          <w:rFonts w:cs="Calibri" w:ascii="Calibri" w:hAnsi="Calibri"/>
          <w:b/>
          <w:lang w:val="en-GB"/>
        </w:rPr>
      </w:r>
    </w:p>
    <w:p>
      <w:pPr>
        <w:pStyle w:val="ListParagraph"/>
        <w:numPr>
          <w:ilvl w:val="0"/>
          <w:numId w:val="2"/>
        </w:numPr>
        <w:shd w:val="clear" w:color="auto" w:fill="FFFFFF"/>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eastAsia="pl-PL"/>
              </w:rPr>
              <w:t xml:space="preserve">- K. Zenderowski, K. Cebul, M. Krycki, Międzynarodowe stosunki kulturalne, Warszawa 2010 </w:t>
              <w:br/>
              <w:t xml:space="preserve">- Międzynarodowe stosunki kulturalne. Podręcznik akademicki, red. A.W. Ziętek, Warszawa 2010 </w:t>
              <w:br/>
              <w:t xml:space="preserve">- J.S. Nye, Soft Power. Jak osiągnąć sukces w polityce światowej, Warszawa 2007 </w:t>
              <w:br/>
              <w:t xml:space="preserve">- B. Ociepka, Miękka siła i dyplomacja publiczna Polski, Warszawa 2013 </w:t>
              <w:br/>
              <w:t xml:space="preserve">Pomocnicza: </w:t>
              <w:br/>
              <w:t xml:space="preserve">- A. Wojciuk, Kultura w teoriach stosunków międzynarodowych [w:] Kultura w stosunkach międzynarodowych, t. I: Zwrot kulturowy, red. </w:t>
            </w:r>
            <w:r>
              <w:rPr>
                <w:rFonts w:cs="Calibri" w:ascii="Calibri" w:hAnsi="Calibri"/>
                <w:lang w:val="en-GB" w:eastAsia="pl-PL"/>
              </w:rPr>
              <w:t xml:space="preserve">H. Schreiber, G. Michałowska, Warszawa 2013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rPr>
                <w:rFonts w:ascii="Calibri" w:hAnsi="Calibri" w:cs="Calibri"/>
                <w:lang w:eastAsia="pl-PL"/>
              </w:rPr>
            </w:pPr>
            <w:r>
              <w:rPr>
                <w:rFonts w:cs="Calibri" w:ascii="Calibri" w:hAnsi="Calibri"/>
                <w:lang w:eastAsia="pl-PL"/>
              </w:rPr>
              <w:t>- S. Sur, Stosunki międzynarodowe, Warszawa 2012</w:t>
            </w:r>
          </w:p>
          <w:p>
            <w:pPr>
              <w:pStyle w:val="Normal"/>
              <w:widowControl w:val="false"/>
              <w:shd w:val="clear" w:color="auto" w:fill="FFFFFF"/>
              <w:rPr>
                <w:rFonts w:ascii="Calibri" w:hAnsi="Calibri" w:cs="Calibri"/>
                <w:b/>
              </w:rPr>
            </w:pPr>
            <w:r>
              <w:rPr>
                <w:rFonts w:cs="Calibri" w:ascii="Calibri" w:hAnsi="Calibri"/>
                <w:lang w:eastAsia="pl-PL"/>
              </w:rPr>
              <w:t xml:space="preserve">- M. Kornacja, Dyplomacja publiczna – dylematy terminologiczne [w:] Nowe oblicza dyplomacji, red. B. Surmacz, Lublin 2013 </w:t>
              <w:br/>
              <w:t xml:space="preserve">- A. Ziętek, Dyplomacja publiczna jako instrument soft Power [w:] Nowe oblicza dyplomacji, red. B. Surmacz, Lublin 2013  </w:t>
            </w:r>
          </w:p>
        </w:tc>
      </w:tr>
    </w:tbl>
    <w:p>
      <w:pPr>
        <w:pStyle w:val="Normal"/>
        <w:shd w:val="clear" w:color="auto" w:fill="FFFFFF"/>
        <w:rPr>
          <w:rFonts w:ascii="Calibri" w:hAnsi="Calibri" w:cs="Calibri"/>
          <w:b/>
        </w:rPr>
      </w:pPr>
      <w:r>
        <w:rPr>
          <w:rFonts w:cs="Calibri" w:ascii="Calibri" w:hAnsi="Calibri"/>
          <w:b/>
        </w:rPr>
      </w:r>
      <w:r>
        <w:br w:type="page"/>
      </w:r>
    </w:p>
    <w:p>
      <w:pPr>
        <w:pStyle w:val="Normal"/>
        <w:suppressAutoHyphens w:val="false"/>
        <w:spacing w:lineRule="auto" w:line="259" w:before="0" w:after="160"/>
        <w:rPr>
          <w:rFonts w:ascii="Calibri" w:hAnsi="Calibri" w:cs="Calibri"/>
          <w:b/>
        </w:rPr>
      </w:pPr>
      <w:r>
        <w:rPr>
          <w:rFonts w:cs="Calibri" w:ascii="Calibri" w:hAnsi="Calibri"/>
          <w: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Asymmetric Conflicts and Threats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Administration</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0"/>
        <w:gridCol w:w="4521"/>
      </w:tblGrid>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Marcin Kosienkowski, PhD, DSc</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w:t>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5</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08"/>
        <w:gridCol w:w="6853"/>
      </w:tblGrid>
      <w:tr>
        <w:trPr/>
        <w:tc>
          <w:tcPr>
            <w:tcW w:w="220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3"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8"/>
              </w:numPr>
              <w:spacing w:lineRule="auto" w:line="240" w:before="0" w:after="0"/>
              <w:contextualSpacing/>
              <w:rPr>
                <w:lang w:val="en-GB"/>
              </w:rPr>
            </w:pPr>
            <w:r>
              <w:rPr>
                <w:lang w:val="en-GB"/>
              </w:rPr>
              <w:t>Familiarity with issues related to national and international security</w:t>
            </w:r>
          </w:p>
          <w:p>
            <w:pPr>
              <w:pStyle w:val="ListParagraph"/>
              <w:widowControl w:val="false"/>
              <w:numPr>
                <w:ilvl w:val="0"/>
                <w:numId w:val="18"/>
              </w:numPr>
              <w:spacing w:lineRule="auto" w:line="240" w:before="0" w:after="0"/>
              <w:contextualSpacing/>
              <w:rPr>
                <w:lang w:val="en-GB"/>
              </w:rPr>
            </w:pPr>
            <w:r>
              <w:rPr>
                <w:lang w:val="en-GB"/>
              </w:rPr>
              <w:t>Interest in course issues.</w:t>
            </w:r>
          </w:p>
          <w:p>
            <w:pPr>
              <w:pStyle w:val="ListParagraph"/>
              <w:widowControl w:val="false"/>
              <w:numPr>
                <w:ilvl w:val="0"/>
                <w:numId w:val="18"/>
              </w:numPr>
              <w:spacing w:lineRule="auto" w:line="240" w:before="0" w:after="0"/>
              <w:contextualSpacing/>
              <w:rPr>
                <w:lang w:val="en-GB"/>
              </w:rPr>
            </w:pPr>
            <w:r>
              <w:rPr>
                <w:lang w:val="en-GB"/>
              </w:rPr>
              <w:t>Discussion skills.</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19"/>
              </w:numPr>
              <w:spacing w:lineRule="auto" w:line="240" w:before="0" w:after="0"/>
              <w:contextualSpacing/>
              <w:rPr>
                <w:lang w:val="en-GB"/>
              </w:rPr>
            </w:pPr>
            <w:r>
              <w:rPr>
                <w:lang w:val="en-GB"/>
              </w:rPr>
              <w:t xml:space="preserve">Familiarizing students with an issue of </w:t>
            </w:r>
            <w:r>
              <w:rPr>
                <w:lang w:val="en-US"/>
              </w:rPr>
              <w:t>asymmetric conflicts and threats as well as with methods for counter-measuring asymmetric conflicts and threats.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knows and understands determinants of national and international security in the context of </w:t>
            </w:r>
            <w:r>
              <w:rPr>
                <w:rFonts w:cs="Calibri" w:ascii="Calibri" w:hAnsi="Calibri"/>
                <w:lang w:val="en-US"/>
              </w:rPr>
              <w:t>asymmetric conflicts and threats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understands how asymmetric conflicts and threats affect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rPr>
              <w:t>K_W05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uses acquired theoretical knowledge to analyze security of states in the context of </w:t>
            </w:r>
            <w:r>
              <w:rPr>
                <w:rFonts w:cs="Calibri" w:ascii="Calibri" w:hAnsi="Calibri"/>
                <w:lang w:val="en-US"/>
              </w:rPr>
              <w:t>asymmetric conflicts and threats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prepares speeches in English</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is ready to lifelong education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2"/>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0"/>
              </w:numPr>
              <w:spacing w:lineRule="auto" w:line="240" w:before="0" w:after="0"/>
              <w:contextualSpacing/>
              <w:rPr>
                <w:lang w:val="en-GB"/>
              </w:rPr>
            </w:pPr>
            <w:r>
              <w:rPr>
                <w:lang w:val="en-GB"/>
              </w:rPr>
              <w:t>Definitions.</w:t>
            </w:r>
          </w:p>
          <w:p>
            <w:pPr>
              <w:pStyle w:val="ListParagraph"/>
              <w:widowControl w:val="false"/>
              <w:numPr>
                <w:ilvl w:val="0"/>
                <w:numId w:val="20"/>
              </w:numPr>
              <w:spacing w:lineRule="auto" w:line="240" w:before="0" w:after="0"/>
              <w:contextualSpacing/>
              <w:rPr>
                <w:lang w:val="en-GB"/>
              </w:rPr>
            </w:pPr>
            <w:r>
              <w:rPr>
                <w:lang w:val="en-GB"/>
              </w:rPr>
              <w:t xml:space="preserve">Concepts of </w:t>
            </w:r>
            <w:r>
              <w:rPr>
                <w:lang w:val="en-US"/>
              </w:rPr>
              <w:t>asymmetric conflicts.</w:t>
            </w:r>
          </w:p>
          <w:p>
            <w:pPr>
              <w:pStyle w:val="ListParagraph"/>
              <w:widowControl w:val="false"/>
              <w:numPr>
                <w:ilvl w:val="0"/>
                <w:numId w:val="20"/>
              </w:numPr>
              <w:spacing w:lineRule="auto" w:line="240" w:before="0" w:after="0"/>
              <w:contextualSpacing/>
              <w:rPr>
                <w:lang w:val="en-GB"/>
              </w:rPr>
            </w:pPr>
            <w:r>
              <w:rPr>
                <w:lang w:val="en-US"/>
              </w:rPr>
              <w:t>Concepts of asymmetric threats.</w:t>
            </w:r>
          </w:p>
          <w:p>
            <w:pPr>
              <w:pStyle w:val="ListParagraph"/>
              <w:widowControl w:val="false"/>
              <w:numPr>
                <w:ilvl w:val="0"/>
                <w:numId w:val="20"/>
              </w:numPr>
              <w:spacing w:lineRule="auto" w:line="240" w:before="0" w:after="0"/>
              <w:contextualSpacing/>
              <w:rPr>
                <w:lang w:val="en-GB"/>
              </w:rPr>
            </w:pPr>
            <w:r>
              <w:rPr>
                <w:lang w:val="en-US"/>
              </w:rPr>
              <w:t>Hybrid war as a kind of an asymmetric conflict.</w:t>
            </w:r>
          </w:p>
          <w:p>
            <w:pPr>
              <w:pStyle w:val="ListParagraph"/>
              <w:widowControl w:val="false"/>
              <w:numPr>
                <w:ilvl w:val="0"/>
                <w:numId w:val="20"/>
              </w:numPr>
              <w:spacing w:lineRule="auto" w:line="240" w:before="0" w:after="0"/>
              <w:contextualSpacing/>
              <w:rPr>
                <w:lang w:val="en-GB"/>
              </w:rPr>
            </w:pPr>
            <w:r>
              <w:rPr>
                <w:lang w:val="en-GB"/>
              </w:rPr>
              <w:t xml:space="preserve">Information warfare as an </w:t>
            </w:r>
            <w:r>
              <w:rPr>
                <w:lang w:val="en-US"/>
              </w:rPr>
              <w:t>asymmetric threat.</w:t>
            </w:r>
          </w:p>
          <w:p>
            <w:pPr>
              <w:pStyle w:val="ListParagraph"/>
              <w:widowControl w:val="false"/>
              <w:numPr>
                <w:ilvl w:val="0"/>
                <w:numId w:val="20"/>
              </w:numPr>
              <w:spacing w:lineRule="auto" w:line="240" w:before="0" w:after="0"/>
              <w:contextualSpacing/>
              <w:rPr>
                <w:lang w:val="en-GB"/>
              </w:rPr>
            </w:pPr>
            <w:r>
              <w:rPr>
                <w:lang w:val="en-US"/>
              </w:rPr>
              <w:t xml:space="preserve">Transnational crime </w:t>
            </w:r>
            <w:r>
              <w:rPr>
                <w:lang w:val="en-GB"/>
              </w:rPr>
              <w:t xml:space="preserve">as an </w:t>
            </w:r>
            <w:r>
              <w:rPr>
                <w:lang w:val="en-US"/>
              </w:rPr>
              <w:t>asymmetric threat.</w:t>
            </w:r>
          </w:p>
          <w:p>
            <w:pPr>
              <w:pStyle w:val="ListParagraph"/>
              <w:widowControl w:val="false"/>
              <w:numPr>
                <w:ilvl w:val="0"/>
                <w:numId w:val="20"/>
              </w:numPr>
              <w:spacing w:lineRule="auto" w:line="240" w:before="0" w:after="0"/>
              <w:contextualSpacing/>
              <w:rPr>
                <w:lang w:val="en-GB"/>
              </w:rPr>
            </w:pPr>
            <w:r>
              <w:rPr>
                <w:lang w:val="en-GB"/>
              </w:rPr>
              <w:t xml:space="preserve">Weapon of mass destruction as an </w:t>
            </w:r>
            <w:r>
              <w:rPr>
                <w:lang w:val="en-US"/>
              </w:rPr>
              <w:t>asymmetric threat.</w:t>
            </w:r>
          </w:p>
          <w:p>
            <w:pPr>
              <w:pStyle w:val="ListParagraph"/>
              <w:widowControl w:val="false"/>
              <w:numPr>
                <w:ilvl w:val="0"/>
                <w:numId w:val="20"/>
              </w:numPr>
              <w:spacing w:lineRule="auto" w:line="240" w:before="0" w:after="0"/>
              <w:contextualSpacing/>
              <w:rPr>
                <w:lang w:val="en-GB"/>
              </w:rPr>
            </w:pPr>
            <w:r>
              <w:rPr>
                <w:lang w:val="en-GB"/>
              </w:rPr>
              <w:t xml:space="preserve">International terrorism as an </w:t>
            </w:r>
            <w:r>
              <w:rPr>
                <w:lang w:val="en-US"/>
              </w:rPr>
              <w:t>asymmetric threat.</w:t>
            </w:r>
          </w:p>
          <w:p>
            <w:pPr>
              <w:pStyle w:val="ListParagraph"/>
              <w:widowControl w:val="false"/>
              <w:numPr>
                <w:ilvl w:val="0"/>
                <w:numId w:val="20"/>
              </w:numPr>
              <w:spacing w:lineRule="auto" w:line="240" w:before="0" w:after="0"/>
              <w:contextualSpacing/>
              <w:rPr>
                <w:lang w:val="en-GB"/>
              </w:rPr>
            </w:pPr>
            <w:r>
              <w:rPr>
                <w:lang w:val="en-US"/>
              </w:rPr>
              <w:t>Methods for counter-measuring asymmetric threats using an example of the piracy off the coast of Somalia.</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0"/>
        <w:gridCol w:w="2648"/>
        <w:gridCol w:w="2776"/>
        <w:gridCol w:w="2547"/>
      </w:tblGrid>
      <w:tr>
        <w:trPr/>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Conversational lecture / 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 / presentation</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Conversational lecture / 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 / presentation</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Presentation</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Presentation</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Case study</w:t>
            </w:r>
          </w:p>
        </w:tc>
        <w:tc>
          <w:tcPr>
            <w:tcW w:w="277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Presentation</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
        </w:numPr>
        <w:rPr>
          <w:b/>
          <w:lang w:val="en-GB"/>
        </w:rPr>
      </w:pPr>
      <w:r>
        <w:rPr>
          <w:b/>
          <w:lang w:val="en-GB"/>
        </w:rPr>
        <w:t>Grading criteria, weighting factors.....</w:t>
      </w:r>
    </w:p>
    <w:p>
      <w:pPr>
        <w:pStyle w:val="Normal"/>
        <w:rPr>
          <w:rFonts w:ascii="Calibri" w:hAnsi="Calibri" w:cs="Calibri"/>
          <w:lang w:val="en-GB"/>
        </w:rPr>
      </w:pPr>
      <w:r>
        <w:rPr>
          <w:rFonts w:cs="Calibri" w:ascii="Calibri" w:hAnsi="Calibri"/>
          <w:lang w:val="en-GB"/>
        </w:rPr>
        <w:t>A grade is based on a written exam (lecture) as well as delivered presentation, active participate in a discussion and an attendance record (classes).</w:t>
      </w:r>
      <w:r>
        <w:br w:type="page"/>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45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105</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1"/>
              </w:numPr>
              <w:spacing w:lineRule="auto" w:line="240" w:before="0" w:after="0"/>
              <w:contextualSpacing/>
              <w:rPr>
                <w:lang w:val="en-GB"/>
              </w:rPr>
            </w:pPr>
            <w:r>
              <w:rPr>
                <w:lang w:val="en-GB"/>
              </w:rPr>
              <w:t>Stephen J. Blank, Rethinking Asymmetric Threats, Strategic Studies Institute 2014.</w:t>
            </w:r>
          </w:p>
          <w:p>
            <w:pPr>
              <w:pStyle w:val="ListParagraph"/>
              <w:widowControl w:val="false"/>
              <w:numPr>
                <w:ilvl w:val="0"/>
                <w:numId w:val="21"/>
              </w:numPr>
              <w:spacing w:lineRule="auto" w:line="240" w:before="0" w:after="0"/>
              <w:contextualSpacing/>
              <w:rPr>
                <w:lang w:val="en-GB"/>
              </w:rPr>
            </w:pPr>
            <w:r>
              <w:rPr>
                <w:lang w:val="en-GB"/>
              </w:rPr>
              <w:t>Transatlantic Perspectives on Security Imperatives, ed. Sławomir Dębski, LIT Verlag 2007.</w:t>
            </w:r>
          </w:p>
          <w:p>
            <w:pPr>
              <w:pStyle w:val="ListParagraph"/>
              <w:widowControl w:val="false"/>
              <w:numPr>
                <w:ilvl w:val="0"/>
                <w:numId w:val="21"/>
              </w:numPr>
              <w:spacing w:lineRule="auto" w:line="240" w:before="0" w:after="0"/>
              <w:contextualSpacing/>
              <w:rPr>
                <w:lang w:val="en-GB"/>
              </w:rPr>
            </w:pPr>
            <w:r>
              <w:rPr>
                <w:lang w:val="en-GB"/>
              </w:rPr>
              <w:t>Sorin Butiri and Dušan Mihailović, Evolving Asymmetric Threats in the Balkans, IOS Press 2011.</w:t>
            </w:r>
          </w:p>
          <w:p>
            <w:pPr>
              <w:pStyle w:val="ListParagraph"/>
              <w:widowControl w:val="false"/>
              <w:numPr>
                <w:ilvl w:val="0"/>
                <w:numId w:val="21"/>
              </w:numPr>
              <w:spacing w:lineRule="auto" w:line="240" w:before="0" w:after="0"/>
              <w:contextualSpacing/>
              <w:rPr>
                <w:lang w:val="en-GB"/>
              </w:rPr>
            </w:pPr>
            <w:r>
              <w:rPr>
                <w:lang w:val="en-GB"/>
              </w:rPr>
              <w:t>Bogusław Pacek, Hybrid Warfare in Ukraine: Outcomes and Recommendations for Europe and the World, NATO 2017.</w:t>
            </w:r>
          </w:p>
          <w:p>
            <w:pPr>
              <w:pStyle w:val="ListParagraph"/>
              <w:widowControl w:val="false"/>
              <w:numPr>
                <w:ilvl w:val="0"/>
                <w:numId w:val="21"/>
              </w:numPr>
              <w:spacing w:lineRule="auto" w:line="240" w:before="0" w:after="0"/>
              <w:contextualSpacing/>
              <w:rPr>
                <w:lang w:val="en-GB"/>
              </w:rPr>
            </w:pPr>
            <w:r>
              <w:rPr>
                <w:lang w:val="en-GB"/>
              </w:rPr>
              <w:t>Mark Salter, To End a Civil War. Norway’s Peace Engagement in Sri Lanka, Hurst &amp; Company 2015.</w:t>
            </w:r>
          </w:p>
          <w:p>
            <w:pPr>
              <w:pStyle w:val="ListParagraph"/>
              <w:widowControl w:val="false"/>
              <w:numPr>
                <w:ilvl w:val="0"/>
                <w:numId w:val="21"/>
              </w:numPr>
              <w:spacing w:lineRule="auto" w:line="240" w:before="0" w:after="0"/>
              <w:contextualSpacing/>
              <w:rPr>
                <w:lang w:val="en-GB"/>
              </w:rPr>
            </w:pPr>
            <w:r>
              <w:rPr>
                <w:lang w:val="en-GB"/>
              </w:rPr>
              <w:t>Robin Geiß and Anna Petrig, Piracy and Armed Robbery at Sea. The Legal Framework for Counter-Piracy Operations in Somalia and the Gulf of Aden, Oxford University Press 2011.</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2"/>
              </w:numPr>
              <w:spacing w:lineRule="auto" w:line="240" w:before="0" w:after="0"/>
              <w:contextualSpacing/>
              <w:rPr>
                <w:lang w:val="en-GB"/>
              </w:rPr>
            </w:pPr>
            <w:r>
              <w:rPr>
                <w:lang w:val="en-GB"/>
              </w:rPr>
              <w:t>Brittany Gilmer, Political Geographies of Piracy. Constructing Threats and Containing Bodies in Somalia, Palgrave Macmillan 2014.</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b/>
          <w:lang w:val="en-GB"/>
        </w:rPr>
      </w:pPr>
      <w:r>
        <w:rPr>
          <w:rFonts w:cs="Calibri" w:ascii="Calibri" w:hAnsi="Calibri"/>
          <w:b/>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8"/>
        <w:gridCol w:w="4533"/>
      </w:tblGrid>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Development economics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International relations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Style w:val="Tlid-translation"/>
                <w:rFonts w:cs="Calibri" w:ascii="Calibri" w:hAnsi="Calibri"/>
              </w:rPr>
              <w:t>Political and administrative sciences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Agnieszka Zaręba,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15</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II</w:t>
            </w:r>
          </w:p>
        </w:tc>
        <w:tc>
          <w:tcPr>
            <w:tcW w:w="22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2</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W1 - interest in the subject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 Analysis of socio-economic development in the world from the first industrial revolution to the present day, highlighting the essence of the transformation process and the factors creating these changes (based on the experience of underdeveloped and highly developed countries).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C2 - </w:t>
            </w:r>
            <w:r>
              <w:rPr>
                <w:rStyle w:val="Tlid-translation"/>
                <w:rFonts w:cs="Calibri" w:ascii="Calibri" w:hAnsi="Calibri"/>
                <w:lang w:val="en-US"/>
              </w:rPr>
              <w:t>Description, analysis and explanation of theories and models used by the economics of development (from classical school to contemporary theories)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C3 - A</w:t>
            </w:r>
            <w:r>
              <w:rPr>
                <w:rStyle w:val="Tlid-translation"/>
                <w:rFonts w:cs="Calibri" w:ascii="Calibri" w:hAnsi="Calibri"/>
                <w:lang w:val="en-US"/>
              </w:rPr>
              <w:t>nalysis of the phenomenon of socio-economic inequalities and the possibilities of overcoming development barriers in underdeveloped countries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lists and describes contemporary macroeconomic problems (social inequalities, socio-economic cohesion, integration and globalization).</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K_W02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recognizes the interrelationships between phenomena</w:t>
            </w:r>
            <w:r>
              <w:rPr>
                <w:rFonts w:cs="Calibri" w:ascii="Calibri" w:hAnsi="Calibri"/>
                <w:lang w:val="en-US"/>
              </w:rPr>
              <w:br/>
            </w:r>
            <w:r>
              <w:rPr>
                <w:rStyle w:val="Tlid-translation"/>
                <w:rFonts w:cs="Calibri" w:ascii="Calibri" w:hAnsi="Calibri"/>
                <w:lang w:val="en-US"/>
              </w:rPr>
              <w:t>macroeconomic factors and their impact on development processes.</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K_W02</w:t>
            </w:r>
          </w:p>
        </w:tc>
      </w:tr>
      <w:t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assesses contemporary socio-economic problems</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defines the reasons for changes in economic parameters and predicts the consequences of using socio-economic policy instruments on a global scale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K_U03</w:t>
            </w:r>
          </w:p>
        </w:tc>
      </w:tr>
      <w:t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presents an active and creative attitude in the discussion by formulating their own judgments on socio-economic phenomena taking into account different cognitive perspectives</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K_K01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recognizes macroeconomic relations occurring in the economy. Is oriented towards deepening his knowledge in the field of international relations</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K_01,K_04</w:t>
            </w:r>
          </w:p>
        </w:tc>
      </w:tr>
    </w:tbl>
    <w:p>
      <w:pPr>
        <w:pStyle w:val="ListParagraph"/>
        <w:ind w:left="1080" w:hanging="0"/>
        <w:rPr>
          <w:b/>
          <w:lang w:val="en-GB"/>
        </w:rPr>
      </w:pPr>
      <w:r>
        <w:rPr>
          <w:b/>
          <w:lang w:val="en-GB"/>
        </w:rPr>
      </w:r>
    </w:p>
    <w:p>
      <w:pPr>
        <w:pStyle w:val="ListParagraph"/>
        <w:numPr>
          <w:ilvl w:val="0"/>
          <w:numId w:val="2"/>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Tlid-translation"/>
                <w:rFonts w:cs="Calibri" w:ascii="Calibri" w:hAnsi="Calibri"/>
                <w:lang w:val="en-US"/>
              </w:rPr>
              <w:t>1. Economics of development as a science. Successes and failures of development economics. State protectionism and liberal development concepts. Washington consensus and its assumptions.</w:t>
            </w:r>
            <w:r>
              <w:rPr>
                <w:rFonts w:cs="Calibri" w:ascii="Calibri" w:hAnsi="Calibri"/>
                <w:lang w:val="en-US"/>
              </w:rPr>
              <w:br/>
            </w:r>
            <w:r>
              <w:rPr>
                <w:rStyle w:val="Tlid-translation"/>
                <w:rFonts w:cs="Calibri" w:ascii="Calibri" w:hAnsi="Calibri"/>
                <w:lang w:val="en-US"/>
              </w:rPr>
              <w:t>2. The dualism of the world economy and economics. A multitude of economics paradigms. The ambiguity of the new economy of the developed economy and the economy of survival.</w:t>
            </w:r>
            <w:r>
              <w:rPr>
                <w:rFonts w:cs="Calibri" w:ascii="Calibri" w:hAnsi="Calibri"/>
                <w:lang w:val="en-US"/>
              </w:rPr>
              <w:br/>
            </w:r>
            <w:r>
              <w:rPr>
                <w:rStyle w:val="Tlid-translation"/>
                <w:rFonts w:cs="Calibri" w:ascii="Calibri" w:hAnsi="Calibri"/>
                <w:lang w:val="en-US"/>
              </w:rPr>
              <w:t>3. The concept of economic development. Definitions of economic development and growth. Development and economic growth in the history of economic thought. Measures of living standards and development.</w:t>
            </w:r>
            <w:r>
              <w:rPr>
                <w:rFonts w:cs="Calibri" w:ascii="Calibri" w:hAnsi="Calibri"/>
                <w:lang w:val="en-US"/>
              </w:rPr>
              <w:br/>
            </w:r>
            <w:r>
              <w:rPr>
                <w:rStyle w:val="Tlid-translation"/>
                <w:rFonts w:cs="Calibri" w:ascii="Calibri" w:hAnsi="Calibri"/>
                <w:lang w:val="en-US"/>
              </w:rPr>
              <w:t>4. Outline of business development. Phases of economic development according to various socio-economic theories. Features of traditional and post-industrial societies.</w:t>
            </w:r>
            <w:r>
              <w:rPr>
                <w:rFonts w:cs="Calibri" w:ascii="Calibri" w:hAnsi="Calibri"/>
                <w:lang w:val="en-US"/>
              </w:rPr>
              <w:br/>
            </w:r>
            <w:r>
              <w:rPr>
                <w:rStyle w:val="Tlid-translation"/>
                <w:rFonts w:cs="Calibri" w:ascii="Calibri" w:hAnsi="Calibri"/>
                <w:lang w:val="en-US"/>
              </w:rPr>
              <w:t>5. Current problems of the world economy - selected issues. Worldwide income distribution. Development barriers for developing countries. Growth and development in highly and underdeveloped countries. Differentiation of the main characteristics of the level and quality of life in these countries.</w:t>
            </w:r>
            <w:r>
              <w:rPr>
                <w:rFonts w:cs="Calibri" w:ascii="Calibri" w:hAnsi="Calibri"/>
                <w:lang w:val="en-US"/>
              </w:rPr>
              <w:br/>
            </w:r>
            <w:r>
              <w:rPr>
                <w:rStyle w:val="Tlid-translation"/>
                <w:rFonts w:cs="Calibri" w:ascii="Calibri" w:hAnsi="Calibri"/>
                <w:lang w:val="en-US"/>
              </w:rPr>
              <w:t>6. Economic development in the age of information civilization and knowledge-based economy. The role of human capital and innovative processes in economic development. Knowledge as a substitution factor towards traditional factors of production. The impact of technical progress and innovation on the relationship between capital and work. Changing the role of work as a production factor. Expenditure on education, science and health as factors of economic development.</w:t>
            </w:r>
            <w:r>
              <w:rPr>
                <w:rFonts w:cs="Calibri" w:ascii="Calibri" w:hAnsi="Calibri"/>
                <w:lang w:val="en-US"/>
              </w:rPr>
              <w:br/>
            </w:r>
            <w:r>
              <w:rPr>
                <w:rStyle w:val="Tlid-translation"/>
                <w:rFonts w:cs="Calibri" w:ascii="Calibri" w:hAnsi="Calibri"/>
                <w:lang w:val="en-US"/>
              </w:rPr>
              <w:t>7. The role of institutions in eliminating socio-economic disproportions. Development based on the use of foreign loans. Foreign debt of developing countries. International assistance and its effectiveness.</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0"/>
        <w:gridCol w:w="2648"/>
        <w:gridCol w:w="2775"/>
        <w:gridCol w:w="2548"/>
      </w:tblGrid>
      <w:tr>
        <w:trPr/>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Conversational lecture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Conversational lecture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
        </w:numPr>
        <w:rPr>
          <w:b/>
          <w:lang w:val="en-GB"/>
        </w:rPr>
      </w:pPr>
      <w:r>
        <w:rPr>
          <w:b/>
          <w:lang w:val="en-GB"/>
        </w:rPr>
        <w:t>Grading criteria, weighting factors.....</w:t>
      </w:r>
    </w:p>
    <w:p>
      <w:pPr>
        <w:pStyle w:val="Normal"/>
        <w:rPr>
          <w:rFonts w:ascii="Calibri" w:hAnsi="Calibri" w:cs="Calibri"/>
          <w:b/>
          <w:lang w:val="en-GB"/>
        </w:rPr>
      </w:pPr>
      <w:r>
        <w:rPr>
          <w:rStyle w:val="Tlid-translation"/>
          <w:rFonts w:cs="Calibri" w:ascii="Calibri" w:hAnsi="Calibri"/>
          <w:lang w:val="en-US"/>
        </w:rPr>
        <w:t xml:space="preserve">Attendance and activity in class. </w:t>
      </w:r>
      <w:r>
        <w:rPr>
          <w:rStyle w:val="Tlid-translation"/>
          <w:rFonts w:cs="Calibri" w:ascii="Calibri" w:hAnsi="Calibri"/>
        </w:rPr>
        <w:t>The oral exam</w:t>
      </w:r>
      <w:r>
        <w:rPr>
          <w:rFonts w:cs="Calibri" w:ascii="Calibri" w:hAnsi="Calibri"/>
          <w:b/>
          <w:lang w:val="en-GB"/>
        </w:rPr>
        <w:t xml:space="preserve"> </w:t>
      </w:r>
    </w:p>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lang w:val="en-GB"/>
              </w:rPr>
            </w:pPr>
            <w:r>
              <w:rPr>
                <w:rFonts w:cs="Calibri" w:ascii="Calibri" w:hAnsi="Calibri"/>
                <w:b/>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lang w:val="en-GB"/>
              </w:rPr>
            </w:pPr>
            <w:r>
              <w:rPr>
                <w:rFonts w:cs="Calibri" w:ascii="Calibri" w:hAnsi="Calibri"/>
                <w:b/>
                <w:lang w:val="en-GB"/>
              </w:rPr>
              <w:t>45</w:t>
            </w:r>
          </w:p>
        </w:tc>
      </w:tr>
    </w:tbl>
    <w:p>
      <w:pPr>
        <w:pStyle w:val="Normal"/>
        <w:rPr>
          <w:rFonts w:ascii="Calibri" w:hAnsi="Calibri" w:cs="Calibri"/>
          <w:b/>
          <w:lang w:val="en-GB"/>
        </w:rPr>
      </w:pPr>
      <w:r>
        <w:rPr>
          <w:rFonts w:cs="Calibri" w:ascii="Calibri" w:hAnsi="Calibri"/>
          <w:b/>
          <w:lang w:val="en-GB"/>
        </w:rPr>
      </w:r>
    </w:p>
    <w:p>
      <w:pPr>
        <w:pStyle w:val="ListParagraph"/>
        <w:numPr>
          <w:ilvl w:val="0"/>
          <w:numId w:val="2"/>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4"/>
              </w:numPr>
              <w:spacing w:lineRule="auto" w:line="240" w:before="0" w:after="0"/>
              <w:contextualSpacing/>
              <w:rPr>
                <w:sz w:val="24"/>
                <w:szCs w:val="24"/>
              </w:rPr>
            </w:pPr>
            <w:r>
              <w:rPr>
                <w:sz w:val="24"/>
                <w:szCs w:val="24"/>
              </w:rPr>
              <w:t xml:space="preserve">R. Piasecki, </w:t>
            </w:r>
            <w:r>
              <w:rPr>
                <w:i/>
                <w:sz w:val="24"/>
                <w:szCs w:val="24"/>
              </w:rPr>
              <w:t>Ekonomia rozwoju</w:t>
            </w:r>
            <w:r>
              <w:rPr>
                <w:sz w:val="24"/>
                <w:szCs w:val="24"/>
              </w:rPr>
              <w:t>, PWN, Warszawa 2011,</w:t>
            </w:r>
          </w:p>
          <w:p>
            <w:pPr>
              <w:pStyle w:val="ListParagraph"/>
              <w:widowControl w:val="false"/>
              <w:numPr>
                <w:ilvl w:val="0"/>
                <w:numId w:val="4"/>
              </w:numPr>
              <w:spacing w:lineRule="auto" w:line="240" w:before="0" w:after="0"/>
              <w:contextualSpacing/>
              <w:rPr/>
            </w:pPr>
            <w:r>
              <w:rPr>
                <w:i/>
                <w:sz w:val="24"/>
                <w:szCs w:val="24"/>
              </w:rPr>
              <w:t>Nierówności społeczne a wzrost gospodarczy</w:t>
            </w:r>
            <w:r>
              <w:rPr>
                <w:sz w:val="24"/>
                <w:szCs w:val="24"/>
              </w:rPr>
              <w:t>, pod red. M. G. Woźniaka, Mitel, Rzeszów 2003-2019,</w:t>
            </w:r>
          </w:p>
          <w:p>
            <w:pPr>
              <w:pStyle w:val="ListParagraph"/>
              <w:widowControl w:val="false"/>
              <w:numPr>
                <w:ilvl w:val="0"/>
                <w:numId w:val="4"/>
              </w:numPr>
              <w:spacing w:lineRule="auto" w:line="240" w:before="0" w:after="0"/>
              <w:contextualSpacing/>
              <w:rPr/>
            </w:pPr>
            <w:r>
              <w:rPr>
                <w:sz w:val="24"/>
                <w:szCs w:val="24"/>
              </w:rPr>
              <w:t xml:space="preserve">W. Molendowski, A. Mroczek, </w:t>
            </w:r>
            <w:r>
              <w:rPr>
                <w:i/>
                <w:sz w:val="24"/>
                <w:szCs w:val="24"/>
              </w:rPr>
              <w:t>Globalizacja i regionalizacja we współczesnym świecie: wyzwania integracji i rozwoju</w:t>
            </w:r>
            <w:r>
              <w:rPr>
                <w:sz w:val="24"/>
                <w:szCs w:val="24"/>
              </w:rPr>
              <w:t>, Oficyna Wyd. SGH, Warszawa, 2015,</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rPr>
              <w:t>M. Garbicz</w:t>
            </w:r>
            <w:r>
              <w:rPr>
                <w:rFonts w:cs="Calibri" w:ascii="Calibri" w:hAnsi="Calibri"/>
                <w:i/>
              </w:rPr>
              <w:t>, Problemy rozwoju i zacofania ekonomicznego. Dlaczego jedne kraje są biedne, podczas gdy inne są bogate?</w:t>
            </w:r>
            <w:r>
              <w:rPr>
                <w:rFonts w:cs="Calibri" w:ascii="Calibri" w:hAnsi="Calibri"/>
              </w:rPr>
              <w:t xml:space="preserve"> Wolters Kluwer, Warszawa 2012.</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b/>
        </w:rPr>
      </w:pPr>
      <w:r>
        <w:rPr>
          <w:rFonts w:cs="Calibri" w:ascii="Calibri" w:hAnsi="Calibri"/>
          <w:b/>
        </w:rPr>
      </w:r>
    </w:p>
    <w:p>
      <w:pPr>
        <w:pStyle w:val="Normal"/>
        <w:rPr>
          <w:rFonts w:ascii="Calibri" w:hAnsi="Calibri" w:cs="Calibri"/>
          <w:b/>
          <w:lang w:val="en-GB"/>
        </w:rPr>
      </w:pPr>
      <w:r>
        <w:rPr>
          <w:rFonts w:cs="Calibri" w:ascii="Calibri" w:hAnsi="Calibri"/>
          <w:b/>
          <w:lang w:val="en-GB"/>
        </w:rPr>
        <w:t>Course Syllabus</w:t>
      </w:r>
    </w:p>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Negotiations in 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Programme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International Relations </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Public Administration</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Agnieszka Zaręba,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Type of class</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w:t>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4</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interests in the subject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C1 – </w:t>
            </w:r>
            <w:r>
              <w:rPr>
                <w:rStyle w:val="Tlid-translation"/>
                <w:rFonts w:cs="Calibri" w:ascii="Calibri" w:hAnsi="Calibri"/>
                <w:lang w:val="en-GB"/>
              </w:rPr>
              <w:t>to familiarise students with specificity of negotiations processes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C2 –  </w:t>
            </w:r>
            <w:r>
              <w:rPr>
                <w:rStyle w:val="Tlid-translation"/>
                <w:rFonts w:cs="Calibri" w:ascii="Calibri" w:hAnsi="Calibri"/>
                <w:lang w:val="en-GB"/>
              </w:rPr>
              <w:t>showing students the importance of negotiations in international relations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C3 - to teach students to analyse  </w:t>
            </w:r>
            <w:r>
              <w:rPr>
                <w:rStyle w:val="Tlid-translation"/>
                <w:rFonts w:cs="Calibri" w:ascii="Calibri" w:hAnsi="Calibri"/>
                <w:lang w:val="en-GB"/>
              </w:rPr>
              <w:t>human behaviour and self-education competences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6"/>
        <w:gridCol w:w="5257"/>
        <w:gridCol w:w="2379"/>
      </w:tblGrid>
      <w:tr>
        <w:trPr/>
        <w:tc>
          <w:tcPr>
            <w:tcW w:w="1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 xml:space="preserve">Knows the theory and practice of the negotiations </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t>K_W01</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Knows very well main directions of process of negotiations</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t>K_W04</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Is able to apply extensive theoretical knowledge in the process of negotiations</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t>K_U04</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Manages team and openly communicate</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r>
          </w:p>
          <w:p>
            <w:pPr>
              <w:pStyle w:val="NoSpacing"/>
              <w:widowControl w:val="false"/>
              <w:jc w:val="center"/>
              <w:rPr>
                <w:lang w:val="en-GB" w:eastAsia="pl-PL"/>
              </w:rPr>
            </w:pPr>
            <w:r>
              <w:rPr>
                <w:lang w:val="en-GB" w:eastAsia="pl-PL"/>
              </w:rPr>
              <w:t xml:space="preserve">K_U07, K_U09 </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Is ready for conscious analyses of social work and professional ethos</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val="en-GB" w:eastAsia="pl-PL"/>
              </w:rPr>
            </w:pPr>
            <w:r>
              <w:rPr>
                <w:lang w:val="en-GB" w:eastAsia="pl-PL"/>
              </w:rPr>
              <w:t>K_K01, K_K02</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Tlid-translation"/>
                <w:rFonts w:ascii="Calibri" w:hAnsi="Calibri" w:cs="Calibri"/>
                <w:lang w:val="en-GB"/>
              </w:rPr>
            </w:pPr>
            <w:r>
              <w:rPr>
                <w:rStyle w:val="Tlid-translation"/>
                <w:rFonts w:cs="Calibri" w:ascii="Calibri" w:hAnsi="Calibri"/>
                <w:lang w:val="en-GB"/>
              </w:rPr>
              <w:t>Takes part in social process of negotiations</w:t>
            </w:r>
          </w:p>
          <w:p>
            <w:pPr>
              <w:pStyle w:val="Normal"/>
              <w:widowControl w:val="false"/>
              <w:rPr>
                <w:rFonts w:ascii="Calibri" w:hAnsi="Calibri" w:cs="Calibri"/>
                <w:lang w:val="en-GB"/>
              </w:rPr>
            </w:pPr>
            <w:r>
              <w:rPr>
                <w:rFonts w:cs="Calibri" w:ascii="Calibri" w:hAnsi="Calibri"/>
                <w:lang w:val="en-GB"/>
              </w:rPr>
            </w:r>
          </w:p>
        </w:tc>
        <w:tc>
          <w:tcPr>
            <w:tcW w:w="2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eastAsia="pl-PL"/>
              </w:rPr>
            </w:pPr>
            <w:r>
              <w:rPr>
                <w:rFonts w:cs="Calibri" w:ascii="Calibri" w:hAnsi="Calibri"/>
                <w:lang w:val="en-GB" w:eastAsia="pl-PL"/>
              </w:rPr>
              <w:t>K_K03</w:t>
            </w:r>
          </w:p>
        </w:tc>
      </w:tr>
    </w:tbl>
    <w:p>
      <w:pPr>
        <w:pStyle w:val="ListParagraph"/>
        <w:ind w:left="1080" w:hanging="0"/>
        <w:rPr>
          <w:b/>
          <w:lang w:val="en-GB"/>
        </w:rPr>
      </w:pPr>
      <w:r>
        <w:rPr>
          <w:b/>
          <w:lang w:val="en-GB"/>
        </w:rPr>
      </w:r>
    </w:p>
    <w:p>
      <w:pPr>
        <w:pStyle w:val="ListParagraph"/>
        <w:numPr>
          <w:ilvl w:val="0"/>
          <w:numId w:val="37"/>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Tlid-translation"/>
                <w:rFonts w:ascii="Calibri" w:hAnsi="Calibri" w:cs="Calibri"/>
                <w:lang w:val="en-GB"/>
              </w:rPr>
            </w:pPr>
            <w:r>
              <w:rPr>
                <w:rStyle w:val="Tlid-translation"/>
                <w:rFonts w:cs="Calibri" w:ascii="Calibri" w:hAnsi="Calibri"/>
                <w:lang w:val="en-GB"/>
              </w:rPr>
              <w:t>The essence, functions and models of negotiations.</w:t>
            </w:r>
            <w:r>
              <w:rPr>
                <w:rFonts w:cs="Calibri" w:ascii="Calibri" w:hAnsi="Calibri"/>
                <w:lang w:val="en-GB"/>
              </w:rPr>
              <w:br/>
            </w:r>
            <w:r>
              <w:rPr>
                <w:rStyle w:val="Tlid-translation"/>
                <w:rFonts w:cs="Calibri" w:ascii="Calibri" w:hAnsi="Calibri"/>
                <w:lang w:val="en-GB"/>
              </w:rPr>
              <w:t>Means and forms of negotiations</w:t>
            </w:r>
            <w:r>
              <w:rPr>
                <w:rFonts w:cs="Calibri" w:ascii="Calibri" w:hAnsi="Calibri"/>
                <w:lang w:val="en-GB"/>
              </w:rPr>
              <w:br/>
            </w:r>
            <w:r>
              <w:rPr>
                <w:rStyle w:val="Tlid-translation"/>
                <w:rFonts w:cs="Calibri" w:ascii="Calibri" w:hAnsi="Calibri"/>
                <w:lang w:val="en-GB"/>
              </w:rPr>
              <w:t>International negotiations tools</w:t>
            </w:r>
            <w:r>
              <w:rPr>
                <w:rFonts w:cs="Calibri" w:ascii="Calibri" w:hAnsi="Calibri"/>
                <w:lang w:val="en-GB"/>
              </w:rPr>
              <w:br/>
            </w:r>
            <w:r>
              <w:rPr>
                <w:rStyle w:val="Tlid-translation"/>
                <w:rFonts w:cs="Calibri" w:ascii="Calibri" w:hAnsi="Calibri"/>
                <w:lang w:val="en-GB"/>
              </w:rPr>
              <w:t>Institutions in international communication</w:t>
            </w:r>
          </w:p>
          <w:p>
            <w:pPr>
              <w:pStyle w:val="Normal"/>
              <w:widowControl w:val="false"/>
              <w:rPr>
                <w:rStyle w:val="Tlid-translation"/>
                <w:rFonts w:ascii="Calibri" w:hAnsi="Calibri" w:cs="Calibri"/>
                <w:lang w:val="en-GB"/>
              </w:rPr>
            </w:pPr>
            <w:r>
              <w:rPr>
                <w:rStyle w:val="Tlid-translation"/>
                <w:rFonts w:cs="Calibri" w:ascii="Calibri" w:hAnsi="Calibri"/>
                <w:lang w:val="en-GB"/>
              </w:rPr>
              <w:t>Basic strategies of negotiations</w:t>
            </w:r>
          </w:p>
          <w:p>
            <w:pPr>
              <w:pStyle w:val="Normal"/>
              <w:widowControl w:val="false"/>
              <w:rPr>
                <w:rStyle w:val="Tlid-translation"/>
                <w:rFonts w:ascii="Calibri" w:hAnsi="Calibri" w:cs="Calibri"/>
                <w:lang w:val="en-GB"/>
              </w:rPr>
            </w:pPr>
            <w:r>
              <w:rPr>
                <w:rStyle w:val="Tlid-translation"/>
                <w:rFonts w:cs="Calibri" w:ascii="Calibri" w:hAnsi="Calibri"/>
                <w:lang w:val="en-GB"/>
              </w:rPr>
              <w:t>Partner in negotiations</w:t>
            </w:r>
          </w:p>
          <w:p>
            <w:pPr>
              <w:pStyle w:val="Normal"/>
              <w:widowControl w:val="false"/>
              <w:rPr>
                <w:rFonts w:ascii="Calibri" w:hAnsi="Calibri" w:cs="Calibri"/>
                <w:b/>
                <w:lang w:val="en-GB"/>
              </w:rPr>
            </w:pPr>
            <w:r>
              <w:rPr>
                <w:rStyle w:val="Tlid-translation"/>
                <w:rFonts w:cs="Calibri" w:ascii="Calibri" w:hAnsi="Calibri"/>
                <w:lang w:val="en-GB"/>
              </w:rPr>
              <w:t>Phases of negotiations</w:t>
            </w:r>
            <w:r>
              <w:rPr>
                <w:rFonts w:cs="Calibri" w:ascii="Calibri" w:hAnsi="Calibri"/>
                <w:lang w:val="en-GB"/>
              </w:rPr>
              <w:br/>
            </w:r>
          </w:p>
        </w:tc>
      </w:tr>
    </w:tbl>
    <w:p>
      <w:pPr>
        <w:pStyle w:val="Normal"/>
        <w:rPr>
          <w:rFonts w:ascii="Calibri" w:hAnsi="Calibri" w:cs="Calibri"/>
          <w:b/>
          <w:lang w:val="en-US"/>
        </w:rPr>
      </w:pPr>
      <w:r>
        <w:rPr>
          <w:rFonts w:cs="Calibri" w:ascii="Calibri" w:hAnsi="Calibri"/>
          <w:b/>
          <w:lang w:val="en-US"/>
        </w:rPr>
      </w:r>
    </w:p>
    <w:p>
      <w:pPr>
        <w:pStyle w:val="ListParagraph"/>
        <w:numPr>
          <w:ilvl w:val="0"/>
          <w:numId w:val="37"/>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 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 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 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 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 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 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Lecture, 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7"/>
        </w:numPr>
        <w:rPr>
          <w:b/>
          <w:lang w:val="en-GB"/>
        </w:rPr>
      </w:pPr>
      <w:r>
        <w:rPr>
          <w:b/>
          <w:lang w:val="en-GB"/>
        </w:rPr>
        <w:t>Grading criteria, weighting factors.....</w:t>
      </w:r>
      <w:r>
        <w:br w:type="page"/>
      </w:r>
    </w:p>
    <w:p>
      <w:pPr>
        <w:pStyle w:val="Normal"/>
        <w:numPr>
          <w:ilvl w:val="0"/>
          <w:numId w:val="37"/>
        </w:numPr>
        <w:rPr>
          <w:b/>
          <w:lang w:val="en-GB"/>
        </w:rPr>
      </w:pPr>
      <w:r>
        <w:rPr>
          <w:b/>
          <w:lang w:val="en-GB"/>
        </w:rPr>
      </w:r>
    </w:p>
    <w:p>
      <w:pPr>
        <w:pStyle w:val="ListParagraph"/>
        <w:numPr>
          <w:ilvl w:val="0"/>
          <w:numId w:val="37"/>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45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75</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B. Piskorska, A.M. Zaręba, </w:t>
            </w:r>
            <w:r>
              <w:rPr>
                <w:rFonts w:cs="Calibri" w:ascii="Calibri" w:hAnsi="Calibri"/>
                <w:i/>
              </w:rPr>
              <w:t xml:space="preserve">Negocjacje w XXI wieku-teoria i praktyka, </w:t>
            </w:r>
            <w:r>
              <w:rPr>
                <w:rFonts w:cs="Calibri" w:ascii="Calibri" w:hAnsi="Calibri"/>
              </w:rPr>
              <w:t>Wyd. KUL., Lublin 2020.</w:t>
            </w:r>
          </w:p>
          <w:p>
            <w:pPr>
              <w:pStyle w:val="Normal"/>
              <w:widowControl w:val="false"/>
              <w:rPr>
                <w:rFonts w:ascii="Calibri" w:hAnsi="Calibri" w:cs="Calibri"/>
              </w:rPr>
            </w:pPr>
            <w:r>
              <w:rPr>
                <w:rFonts w:cs="Calibri" w:ascii="Calibri" w:hAnsi="Calibri"/>
              </w:rPr>
              <w:t>Bryła J., Negocjacje międzynarodowe, "Terra", Poznań 1999.</w:t>
            </w:r>
          </w:p>
          <w:p>
            <w:pPr>
              <w:pStyle w:val="Normal"/>
              <w:widowControl w:val="false"/>
              <w:rPr>
                <w:rFonts w:ascii="Calibri" w:hAnsi="Calibri" w:cs="Calibri"/>
              </w:rPr>
            </w:pPr>
            <w:r>
              <w:rPr>
                <w:rFonts w:cs="Calibri" w:ascii="Calibri" w:hAnsi="Calibri"/>
              </w:rPr>
              <w:t>Bargiel-Matusiewicz K., Negocjacje i mediacje, Polskie Wydawnictwo Ekonomiczne, Warszawa</w:t>
            </w:r>
          </w:p>
          <w:p>
            <w:pPr>
              <w:pStyle w:val="Normal"/>
              <w:widowControl w:val="false"/>
              <w:rPr>
                <w:rFonts w:ascii="Calibri" w:hAnsi="Calibri" w:cs="Calibri"/>
              </w:rPr>
            </w:pPr>
            <w:r>
              <w:rPr>
                <w:rFonts w:cs="Calibri" w:ascii="Calibri" w:hAnsi="Calibri"/>
              </w:rPr>
              <w:t>2007.</w:t>
            </w:r>
          </w:p>
          <w:p>
            <w:pPr>
              <w:pStyle w:val="Normal"/>
              <w:widowControl w:val="false"/>
              <w:rPr>
                <w:rFonts w:ascii="Calibri" w:hAnsi="Calibri" w:cs="Calibri"/>
              </w:rPr>
            </w:pPr>
            <w:r>
              <w:rPr>
                <w:rFonts w:cs="Calibri" w:ascii="Calibri" w:hAnsi="Calibri"/>
              </w:rPr>
              <w:t>Tabernacka, M., Negocjacje i mediacje w sferze publicznej, Wolters KLuwer Polska, Warszawa 2009.</w:t>
            </w:r>
          </w:p>
          <w:p>
            <w:pPr>
              <w:pStyle w:val="NormalWeb"/>
              <w:widowControl w:val="false"/>
              <w:spacing w:beforeAutospacing="0" w:before="0" w:after="0"/>
              <w:rPr>
                <w:rFonts w:ascii="Calibri" w:hAnsi="Calibri" w:cs="Calibri"/>
                <w:color w:val="000000"/>
              </w:rPr>
            </w:pPr>
            <w:r>
              <w:rPr>
                <w:rFonts w:cs="Calibri" w:ascii="Calibri" w:hAnsi="Calibri"/>
              </w:rPr>
              <w:t>Pease A., Mowa ciała, Jedność, Kielce 2001.</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Aronson E., Wilson T. D., Akert R.M., Psychologia społeczna serce i umysł, Zysk i S-ka, Poznań 1997.</w:t>
            </w:r>
          </w:p>
          <w:p>
            <w:pPr>
              <w:pStyle w:val="Normal"/>
              <w:widowControl w:val="false"/>
              <w:rPr>
                <w:rFonts w:ascii="Calibri" w:hAnsi="Calibri" w:cs="Calibri"/>
              </w:rPr>
            </w:pPr>
            <w:r>
              <w:rPr>
                <w:rFonts w:cs="Calibri" w:ascii="Calibri" w:hAnsi="Calibri"/>
              </w:rPr>
              <w:t>Cialdini R., Wywieranie wpływu na ludzi, GWP, Gdańsk 1999.</w:t>
            </w:r>
          </w:p>
          <w:p>
            <w:pPr>
              <w:pStyle w:val="Normal"/>
              <w:widowControl w:val="false"/>
              <w:rPr>
                <w:rFonts w:ascii="Calibri" w:hAnsi="Calibri" w:cs="Calibri"/>
                <w:color w:val="000000"/>
                <w:lang w:eastAsia="pl-PL"/>
              </w:rPr>
            </w:pPr>
            <w:r>
              <w:rPr>
                <w:rFonts w:cs="Calibri" w:ascii="Calibri" w:hAnsi="Calibri"/>
              </w:rPr>
              <w:t>Nierenberg G.I., Sztuka negocjacji, Studio Emka, Warszawa 1998.</w:t>
            </w:r>
          </w:p>
        </w:tc>
      </w:tr>
    </w:tbl>
    <w:p>
      <w:pPr>
        <w:pStyle w:val="Normal"/>
        <w:rPr>
          <w:rFonts w:ascii="Calibri" w:hAnsi="Calibri" w:cs="Calibri"/>
          <w:b/>
        </w:rPr>
      </w:pPr>
      <w:r>
        <w:rPr>
          <w:rFonts w:cs="Calibri" w:ascii="Calibri" w:hAnsi="Calibri"/>
          <w:b/>
        </w:rPr>
      </w:r>
    </w:p>
    <w:p>
      <w:pPr>
        <w:pStyle w:val="Normal"/>
        <w:rPr>
          <w:rFonts w:ascii="Calibri" w:hAnsi="Calibri" w:cs="Calibri"/>
        </w:rPr>
      </w:pPr>
      <w:r>
        <w:rPr>
          <w:rFonts w:cs="Calibri" w:ascii="Calibri" w:hAnsi="Calibri"/>
        </w:rPr>
      </w:r>
      <w:r>
        <w:br w:type="page"/>
      </w:r>
    </w:p>
    <w:p>
      <w:pPr>
        <w:pStyle w:val="Normal"/>
        <w:suppressAutoHyphens w:val="false"/>
        <w:spacing w:lineRule="auto" w:line="259" w:before="0" w:after="160"/>
        <w:rPr>
          <w:rFonts w:ascii="Calibri" w:hAnsi="Calibri" w:cs="Calibri"/>
          <w:b/>
        </w:rPr>
      </w:pPr>
      <w:r>
        <w:rPr>
          <w:rFonts w:cs="Calibri" w:ascii="Calibri" w:hAnsi="Calibri"/>
          <w: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Historical Policy</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Administration</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1"/>
        <w:gridCol w:w="4520"/>
      </w:tblGrid>
      <w:tr>
        <w:trPr/>
        <w:tc>
          <w:tcPr>
            <w:tcW w:w="45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p>
            <w:pPr>
              <w:pStyle w:val="Normal"/>
              <w:widowControl w:val="false"/>
              <w:rPr>
                <w:rFonts w:ascii="Calibri" w:hAnsi="Calibri" w:cs="Calibri"/>
              </w:rPr>
            </w:pPr>
            <w:r>
              <w:rPr>
                <w:rFonts w:cs="Calibri" w:ascii="Calibri" w:hAnsi="Calibri"/>
              </w:rPr>
              <w:t>Prof. Marek Wierzbicki, PH.D.</w:t>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knowledge of politics and recent history</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Transfer of knowledge about the country's historical policy and its interaction with the international context</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Possessing the ability to assess and analyze political phenomena, the evolution of state policy in the field of collective memory and history, and the interrelationships between history and politics.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C3. Understanding historical policy mechanisms determining international relations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the interdisciplinary nature of knowledge in the field of social sciences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 </w:t>
            </w:r>
            <w:r>
              <w:rPr>
                <w:rFonts w:cs="Calibri" w:ascii="Calibri" w:hAnsi="Calibri"/>
                <w:lang w:val="en-GB"/>
              </w:rPr>
              <w:t>Knows and understands in depth the determinants of international relations in both the political, social, economic and cultural areas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the context of international relations, especially in the field of European integration and security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able to use his in-depth theoretical knowledge to analyze, diagnose, explain and forecast specific issues related to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able to independently acquire and improve knowledge and skills in the field of social sciences and direct other people in this area</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K_U08</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able to concisely, comprehensively and critically communicate with the environment, using specialized terminology and lead a debate</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K_U09</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ready to reflect on social, scientific and ethical aspects related to his own work and professional ethos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 </w:t>
            </w:r>
            <w:r>
              <w:rPr>
                <w:rFonts w:cs="Calibri" w:ascii="Calibri" w:hAnsi="Calibri"/>
                <w:lang w:val="en-GB"/>
              </w:rPr>
              <w:t>Is ready to fulfill the social role of a graduate in international relations, including the implementation of social tasks and responsibility for important social events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K_K02</w:t>
            </w:r>
          </w:p>
        </w:tc>
      </w:tr>
    </w:tbl>
    <w:p>
      <w:pPr>
        <w:pStyle w:val="ListParagraph"/>
        <w:ind w:left="1080" w:hanging="0"/>
        <w:rPr>
          <w:b/>
          <w:lang w:val="en-GB"/>
        </w:rPr>
      </w:pPr>
      <w:r>
        <w:rPr>
          <w:b/>
          <w:lang w:val="en-GB"/>
        </w:rPr>
      </w:r>
    </w:p>
    <w:p>
      <w:pPr>
        <w:pStyle w:val="ListParagraph"/>
        <w:numPr>
          <w:ilvl w:val="0"/>
          <w:numId w:val="37"/>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1080" w:hanging="0"/>
              <w:rPr>
                <w:lang w:val="en-GB"/>
              </w:rPr>
            </w:pPr>
            <w:r>
              <w:rPr>
                <w:lang w:val="en-GB"/>
              </w:rPr>
              <w:t>1. Politics and its definitions</w:t>
            </w:r>
          </w:p>
          <w:p>
            <w:pPr>
              <w:pStyle w:val="ListParagraph"/>
              <w:widowControl w:val="false"/>
              <w:ind w:left="1080" w:hanging="0"/>
              <w:rPr>
                <w:lang w:val="en-GB"/>
              </w:rPr>
            </w:pPr>
            <w:r>
              <w:rPr>
                <w:lang w:val="en-GB"/>
              </w:rPr>
              <w:t>2. Different views of political science</w:t>
            </w:r>
          </w:p>
          <w:p>
            <w:pPr>
              <w:pStyle w:val="ListParagraph"/>
              <w:widowControl w:val="false"/>
              <w:ind w:left="1080" w:hanging="0"/>
              <w:rPr>
                <w:lang w:val="en-GB"/>
              </w:rPr>
            </w:pPr>
            <w:r>
              <w:rPr>
                <w:lang w:val="en-GB"/>
              </w:rPr>
              <w:t>3. Individual and collective memory</w:t>
            </w:r>
          </w:p>
          <w:p>
            <w:pPr>
              <w:pStyle w:val="ListParagraph"/>
              <w:widowControl w:val="false"/>
              <w:ind w:left="1080" w:hanging="0"/>
              <w:rPr>
                <w:lang w:val="en-GB"/>
              </w:rPr>
            </w:pPr>
            <w:r>
              <w:rPr>
                <w:lang w:val="en-GB"/>
              </w:rPr>
              <w:t>4. Cultures of memory</w:t>
            </w:r>
          </w:p>
          <w:p>
            <w:pPr>
              <w:pStyle w:val="ListParagraph"/>
              <w:widowControl w:val="false"/>
              <w:ind w:left="1080" w:hanging="0"/>
              <w:rPr>
                <w:lang w:val="en-GB"/>
              </w:rPr>
            </w:pPr>
            <w:r>
              <w:rPr>
                <w:lang w:val="en-GB"/>
              </w:rPr>
              <w:t>5. Memory and identity</w:t>
            </w:r>
          </w:p>
          <w:p>
            <w:pPr>
              <w:pStyle w:val="ListParagraph"/>
              <w:widowControl w:val="false"/>
              <w:ind w:left="1080" w:hanging="0"/>
              <w:rPr>
                <w:lang w:val="en-GB"/>
              </w:rPr>
            </w:pPr>
            <w:r>
              <w:rPr>
                <w:lang w:val="en-GB"/>
              </w:rPr>
              <w:t>6. History and memory</w:t>
            </w:r>
          </w:p>
          <w:p>
            <w:pPr>
              <w:pStyle w:val="ListParagraph"/>
              <w:widowControl w:val="false"/>
              <w:ind w:left="1080" w:hanging="0"/>
              <w:rPr>
                <w:lang w:val="en-GB"/>
              </w:rPr>
            </w:pPr>
            <w:r>
              <w:rPr>
                <w:lang w:val="en-GB"/>
              </w:rPr>
              <w:t>7. Historical policy - its genesis and development</w:t>
            </w:r>
          </w:p>
          <w:p>
            <w:pPr>
              <w:pStyle w:val="ListParagraph"/>
              <w:widowControl w:val="false"/>
              <w:ind w:left="1080" w:hanging="0"/>
              <w:rPr>
                <w:lang w:val="en-GB"/>
              </w:rPr>
            </w:pPr>
            <w:r>
              <w:rPr>
                <w:lang w:val="en-GB"/>
              </w:rPr>
              <w:t>8. Historical policy models</w:t>
            </w:r>
          </w:p>
          <w:p>
            <w:pPr>
              <w:pStyle w:val="ListParagraph"/>
              <w:widowControl w:val="false"/>
              <w:ind w:left="1080" w:hanging="0"/>
              <w:rPr>
                <w:lang w:val="en-GB"/>
              </w:rPr>
            </w:pPr>
            <w:r>
              <w:rPr>
                <w:lang w:val="en-GB"/>
              </w:rPr>
              <w:t>9. Memory and history as part of international cultural relations</w:t>
            </w:r>
          </w:p>
          <w:p>
            <w:pPr>
              <w:pStyle w:val="ListParagraph"/>
              <w:widowControl w:val="false"/>
              <w:ind w:left="1080" w:hanging="0"/>
              <w:rPr>
                <w:lang w:val="en-GB"/>
              </w:rPr>
            </w:pPr>
            <w:r>
              <w:rPr>
                <w:lang w:val="en-GB"/>
              </w:rPr>
              <w:t>10. Historical policy in the internal policy of a democratic and undemocratic state</w:t>
            </w:r>
          </w:p>
          <w:p>
            <w:pPr>
              <w:pStyle w:val="ListParagraph"/>
              <w:widowControl w:val="false"/>
              <w:ind w:left="1080" w:hanging="0"/>
              <w:rPr>
                <w:lang w:val="en-GB"/>
              </w:rPr>
            </w:pPr>
            <w:r>
              <w:rPr>
                <w:lang w:val="en-GB"/>
              </w:rPr>
              <w:t>11. Historical policy in international relations</w:t>
            </w:r>
          </w:p>
          <w:p>
            <w:pPr>
              <w:pStyle w:val="ListParagraph"/>
              <w:widowControl w:val="false"/>
              <w:ind w:left="1080" w:hanging="0"/>
              <w:rPr>
                <w:lang w:val="en-GB"/>
              </w:rPr>
            </w:pPr>
            <w:r>
              <w:rPr>
                <w:lang w:val="en-GB"/>
              </w:rPr>
              <w:t>12. Contemporary historical policy in Central and Eastern Europe and Western Europe</w:t>
            </w:r>
          </w:p>
          <w:p>
            <w:pPr>
              <w:pStyle w:val="ListParagraph"/>
              <w:widowControl w:val="false"/>
              <w:spacing w:before="0" w:after="200"/>
              <w:ind w:left="1080" w:hanging="0"/>
              <w:contextualSpacing/>
              <w:rPr>
                <w:lang w:val="en-GB"/>
              </w:rPr>
            </w:pPr>
            <w:r>
              <w:rPr>
                <w:lang w:val="en-GB"/>
              </w:rPr>
              <w:t>13. Disputes about historical policy in Poland and Europe</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w:t>
            </w:r>
            <w:r>
              <w:rPr>
                <w:rFonts w:cs="Calibri" w:ascii="Calibri" w:hAnsi="Calibri"/>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Exam/pass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w:t>
            </w:r>
            <w:r>
              <w:rPr>
                <w:rFonts w:cs="Calibri" w:ascii="Calibri" w:hAnsi="Calibri"/>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Exam/pass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w:t>
            </w:r>
            <w:r>
              <w:rPr>
                <w:rFonts w:cs="Calibri" w:ascii="Calibri" w:hAnsi="Calibri"/>
              </w:rPr>
              <w:t>Conversational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Exam/pass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Textual analysis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Textual analysis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Textual analysis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7"/>
        </w:numPr>
        <w:rPr>
          <w:b/>
          <w:lang w:val="en-GB"/>
        </w:rPr>
      </w:pPr>
      <w:r>
        <w:rPr>
          <w:b/>
          <w:lang w:val="en-GB"/>
        </w:rPr>
        <w:t>Grading criteria, weighting factors.....</w:t>
      </w:r>
    </w:p>
    <w:p>
      <w:pPr>
        <w:pStyle w:val="ListParagraph"/>
        <w:ind w:left="1080" w:hanging="0"/>
        <w:rPr>
          <w:lang w:val="en-GB"/>
        </w:rPr>
      </w:pPr>
      <w:r>
        <w:rPr>
          <w:lang w:val="en-GB"/>
        </w:rPr>
        <w:t>1. The degree of ability to correctly associate, indicate, name and relate processes and phenomena in the sphere of theory and practice of international relations on the example of Poland and selected European countries</w:t>
      </w:r>
    </w:p>
    <w:p>
      <w:pPr>
        <w:pStyle w:val="ListParagraph"/>
        <w:ind w:left="1080" w:hanging="0"/>
        <w:rPr>
          <w:b/>
          <w:lang w:val="en-GB"/>
        </w:rPr>
      </w:pPr>
      <w:r>
        <w:rPr>
          <w:lang w:val="en-GB"/>
        </w:rPr>
        <w:t>2. Attendance and active participation in classes</w:t>
      </w:r>
      <w:r>
        <w:br w:type="page"/>
      </w:r>
    </w:p>
    <w:p>
      <w:pPr>
        <w:pStyle w:val="Normal"/>
        <w:ind w:left="1080" w:hanging="0"/>
        <w:rPr>
          <w:b/>
          <w:lang w:val="en-GB"/>
        </w:rPr>
      </w:pPr>
      <w:r>
        <w:rPr>
          <w:b/>
          <w:lang w:val="en-GB"/>
        </w:rPr>
      </w:r>
    </w:p>
    <w:p>
      <w:pPr>
        <w:pStyle w:val="ListParagraph"/>
        <w:numPr>
          <w:ilvl w:val="0"/>
          <w:numId w:val="37"/>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6</w:t>
            </w:r>
            <w:bookmarkStart w:id="1" w:name="_GoBack"/>
            <w:bookmarkEnd w:id="1"/>
            <w:r>
              <w:rPr>
                <w:rFonts w:cs="Calibri" w:ascii="Calibri" w:hAnsi="Calibri"/>
                <w:b/>
                <w:lang w:val="en-GB"/>
              </w:rPr>
              <w:t>0</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agwek1"/>
              <w:widowControl w:val="false"/>
              <w:shd w:val="clear" w:color="auto" w:fill="FFFFFF"/>
              <w:spacing w:before="0" w:after="120"/>
              <w:textAlignment w:val="baseline"/>
              <w:rPr>
                <w:rFonts w:ascii="Calibri" w:hAnsi="Calibri" w:cs="Calibri"/>
                <w:b/>
                <w:sz w:val="22"/>
                <w:szCs w:val="22"/>
                <w:lang w:val="en-GB"/>
              </w:rPr>
            </w:pPr>
            <w:r>
              <w:rPr>
                <w:rFonts w:cs="Calibri" w:ascii="Calibri" w:hAnsi="Calibri"/>
                <w:sz w:val="22"/>
                <w:szCs w:val="22"/>
                <w:lang w:val="en-GB"/>
              </w:rPr>
              <w:t xml:space="preserve">Basic literature </w:t>
            </w:r>
          </w:p>
          <w:p>
            <w:pPr>
              <w:pStyle w:val="Nagwek1"/>
              <w:keepNext w:val="false"/>
              <w:keepLines w:val="false"/>
              <w:widowControl w:val="false"/>
              <w:numPr>
                <w:ilvl w:val="0"/>
                <w:numId w:val="24"/>
              </w:numPr>
              <w:shd w:val="clear" w:color="auto" w:fill="FFFFFF"/>
              <w:suppressAutoHyphens w:val="false"/>
              <w:spacing w:before="0" w:after="150"/>
              <w:rPr>
                <w:rFonts w:ascii="Calibri" w:hAnsi="Calibri" w:cs="Calibri"/>
                <w:b/>
                <w:bCs/>
                <w:sz w:val="22"/>
                <w:szCs w:val="22"/>
                <w:lang w:val="en-GB"/>
              </w:rPr>
            </w:pPr>
            <w:r>
              <w:rPr>
                <w:rFonts w:cs="Calibri" w:ascii="Calibri" w:hAnsi="Calibri"/>
                <w:i/>
                <w:color w:val="333333"/>
                <w:sz w:val="22"/>
                <w:szCs w:val="22"/>
                <w:lang w:val="en-GB"/>
              </w:rPr>
              <w:t>The Politics of Memory in Postwar Europe</w:t>
            </w:r>
            <w:r>
              <w:rPr>
                <w:rFonts w:cs="Calibri" w:ascii="Calibri" w:hAnsi="Calibri"/>
                <w:i/>
                <w:sz w:val="22"/>
                <w:szCs w:val="22"/>
                <w:lang w:val="en-GB"/>
              </w:rPr>
              <w:t>,</w:t>
            </w:r>
            <w:r>
              <w:rPr>
                <w:rFonts w:cs="Calibri" w:ascii="Calibri" w:hAnsi="Calibri"/>
                <w:sz w:val="22"/>
                <w:szCs w:val="22"/>
                <w:lang w:val="en-GB"/>
              </w:rPr>
              <w:t xml:space="preserve"> </w:t>
            </w:r>
            <w:hyperlink r:id="rId3" w:tgtFrame="More information about Editor Richard Ned Lebow">
              <w:r>
                <w:rPr>
                  <w:rStyle w:val="Czeinternetowe"/>
                  <w:rFonts w:cs="Calibri" w:ascii="Calibri" w:hAnsi="Calibri"/>
                  <w:color w:val="000000"/>
                  <w:sz w:val="22"/>
                  <w:szCs w:val="22"/>
                  <w:shd w:fill="FFFFFF" w:val="clear"/>
                  <w:lang w:val="en-GB"/>
                </w:rPr>
                <w:t>Ned Lebow</w:t>
              </w:r>
            </w:hyperlink>
            <w:r>
              <w:rPr>
                <w:rFonts w:cs="Calibri" w:ascii="Calibri" w:hAnsi="Calibri"/>
                <w:sz w:val="22"/>
                <w:szCs w:val="22"/>
                <w:lang w:val="en-GB"/>
              </w:rPr>
              <w:t xml:space="preserve"> R.</w:t>
            </w:r>
            <w:r>
              <w:rPr>
                <w:rFonts w:cs="Calibri" w:ascii="Calibri" w:hAnsi="Calibri"/>
                <w:sz w:val="22"/>
                <w:szCs w:val="22"/>
                <w:shd w:fill="FFFFFF" w:val="clear"/>
                <w:lang w:val="en-GB"/>
              </w:rPr>
              <w:t>, </w:t>
            </w:r>
            <w:hyperlink r:id="rId4" w:tgtFrame="More information about Editor Wulf Kansteiner">
              <w:r>
                <w:rPr>
                  <w:rStyle w:val="Czeinternetowe"/>
                  <w:rFonts w:cs="Calibri" w:ascii="Calibri" w:hAnsi="Calibri"/>
                  <w:color w:val="000000"/>
                  <w:sz w:val="22"/>
                  <w:szCs w:val="22"/>
                  <w:shd w:fill="FFFFFF" w:val="clear"/>
                  <w:lang w:val="en-GB"/>
                </w:rPr>
                <w:t>Kansteiner</w:t>
              </w:r>
            </w:hyperlink>
            <w:r>
              <w:rPr>
                <w:rFonts w:cs="Calibri" w:ascii="Calibri" w:hAnsi="Calibri"/>
                <w:sz w:val="22"/>
                <w:szCs w:val="22"/>
                <w:lang w:val="en-GB"/>
              </w:rPr>
              <w:t xml:space="preserve"> W.</w:t>
            </w:r>
            <w:r>
              <w:rPr>
                <w:rFonts w:cs="Calibri" w:ascii="Calibri" w:hAnsi="Calibri"/>
                <w:sz w:val="22"/>
                <w:szCs w:val="22"/>
                <w:shd w:fill="FFFFFF" w:val="clear"/>
                <w:lang w:val="en-GB"/>
              </w:rPr>
              <w:t>, </w:t>
            </w:r>
            <w:hyperlink r:id="rId5" w:tgtFrame="More information about Editor Claudio Fogu">
              <w:r>
                <w:rPr>
                  <w:rStyle w:val="Czeinternetowe"/>
                  <w:rFonts w:cs="Calibri" w:ascii="Calibri" w:hAnsi="Calibri"/>
                  <w:color w:val="000000"/>
                  <w:sz w:val="22"/>
                  <w:szCs w:val="22"/>
                  <w:shd w:fill="FFFFFF" w:val="clear"/>
                  <w:lang w:val="en-GB"/>
                </w:rPr>
                <w:t xml:space="preserve"> Fogu</w:t>
              </w:r>
            </w:hyperlink>
            <w:r>
              <w:rPr>
                <w:rFonts w:cs="Calibri" w:ascii="Calibri" w:hAnsi="Calibri"/>
                <w:sz w:val="22"/>
                <w:szCs w:val="22"/>
                <w:lang w:val="en-GB"/>
              </w:rPr>
              <w:t xml:space="preserve"> C. (Eds),  Durham 2006</w:t>
            </w:r>
          </w:p>
          <w:p>
            <w:pPr>
              <w:pStyle w:val="Nagwek1"/>
              <w:keepNext w:val="false"/>
              <w:keepLines w:val="false"/>
              <w:widowControl w:val="false"/>
              <w:numPr>
                <w:ilvl w:val="0"/>
                <w:numId w:val="24"/>
              </w:numPr>
              <w:shd w:val="clear" w:color="auto" w:fill="FFFFFF"/>
              <w:suppressAutoHyphens w:val="false"/>
              <w:spacing w:before="0" w:after="150"/>
              <w:rPr>
                <w:rFonts w:ascii="Calibri" w:hAnsi="Calibri" w:cs="Calibri"/>
                <w:b/>
                <w:bCs/>
                <w:sz w:val="22"/>
                <w:szCs w:val="22"/>
              </w:rPr>
            </w:pPr>
            <w:r>
              <w:rPr>
                <w:rFonts w:cs="Calibri" w:ascii="Calibri" w:hAnsi="Calibri"/>
                <w:color w:val="333333"/>
                <w:sz w:val="22"/>
                <w:szCs w:val="22"/>
              </w:rPr>
              <w:t>R. Chwedoruk</w:t>
            </w:r>
            <w:r>
              <w:rPr>
                <w:rFonts w:cs="Calibri" w:ascii="Calibri" w:hAnsi="Calibri"/>
                <w:i/>
                <w:color w:val="333333"/>
                <w:sz w:val="22"/>
                <w:szCs w:val="22"/>
              </w:rPr>
              <w:t xml:space="preserve">, Polityka historyczna, </w:t>
            </w:r>
            <w:r>
              <w:rPr>
                <w:rFonts w:cs="Calibri" w:ascii="Calibri" w:hAnsi="Calibri"/>
                <w:color w:val="333333"/>
                <w:sz w:val="22"/>
                <w:szCs w:val="22"/>
              </w:rPr>
              <w:t>Warszawa 2019.</w:t>
            </w:r>
          </w:p>
          <w:p>
            <w:pPr>
              <w:pStyle w:val="Nagwek1"/>
              <w:widowControl w:val="false"/>
              <w:shd w:val="clear" w:color="auto" w:fill="FFFFFF"/>
              <w:spacing w:before="0" w:after="120"/>
              <w:ind w:left="720" w:hanging="0"/>
              <w:textAlignment w:val="baseline"/>
              <w:rPr>
                <w:rFonts w:ascii="Calibri" w:hAnsi="Calibri" w:cs="Calibri"/>
                <w:b/>
                <w:color w:val="555555"/>
                <w:sz w:val="22"/>
                <w:szCs w:val="22"/>
              </w:rPr>
            </w:pPr>
            <w:r>
              <w:rPr>
                <w:rFonts w:cs="Calibri" w:ascii="Calibri" w:hAnsi="Calibri"/>
                <w:b/>
                <w:color w:val="555555"/>
                <w:sz w:val="22"/>
                <w:szCs w:val="22"/>
              </w:rPr>
            </w:r>
          </w:p>
          <w:p>
            <w:pPr>
              <w:pStyle w:val="Normal"/>
              <w:widowControl w:val="false"/>
              <w:rPr>
                <w:rFonts w:ascii="Calibri" w:hAnsi="Calibri" w:cs="Calibri"/>
              </w:rPr>
            </w:pPr>
            <w:r>
              <w:rPr>
                <w:rFonts w:cs="Calibri" w:ascii="Calibri" w:hAnsi="Calibri"/>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p>
            <w:pPr>
              <w:pStyle w:val="Normal"/>
              <w:widowControl w:val="false"/>
              <w:numPr>
                <w:ilvl w:val="0"/>
                <w:numId w:val="23"/>
              </w:numPr>
              <w:shd w:val="clear" w:color="auto" w:fill="FFFFFF"/>
              <w:suppressAutoHyphens w:val="false"/>
              <w:spacing w:beforeAutospacing="1" w:after="24"/>
              <w:rPr>
                <w:rFonts w:ascii="Calibri" w:hAnsi="Calibri" w:cs="Calibri"/>
                <w:color w:val="222222"/>
                <w:lang w:val="en-GB"/>
              </w:rPr>
            </w:pPr>
            <w:r>
              <w:rPr>
                <w:rStyle w:val="Reference-text"/>
                <w:rFonts w:cs="Calibri" w:ascii="Calibri" w:hAnsi="Calibri"/>
                <w:color w:val="222222"/>
                <w:lang w:val="en-GB"/>
              </w:rPr>
              <w:t xml:space="preserve">L. Khalili, </w:t>
            </w:r>
            <w:r>
              <w:rPr>
                <w:rStyle w:val="Reference-text"/>
                <w:rFonts w:cs="Calibri" w:ascii="Calibri" w:hAnsi="Calibri"/>
                <w:i/>
                <w:iCs/>
                <w:color w:val="222222"/>
                <w:lang w:val="en-GB"/>
              </w:rPr>
              <w:t>Heroes and Martyrs of Palestine. The Politics of National Commemoration</w:t>
            </w:r>
            <w:r>
              <w:rPr>
                <w:rStyle w:val="Reference-text"/>
                <w:rFonts w:cs="Calibri" w:ascii="Calibri" w:hAnsi="Calibri"/>
                <w:color w:val="222222"/>
                <w:lang w:val="en-GB"/>
              </w:rPr>
              <w:t>, Oxford – New York 2007.</w:t>
            </w:r>
          </w:p>
          <w:p>
            <w:pPr>
              <w:pStyle w:val="Nagwek1"/>
              <w:keepNext w:val="false"/>
              <w:keepLines w:val="false"/>
              <w:widowControl w:val="false"/>
              <w:numPr>
                <w:ilvl w:val="0"/>
                <w:numId w:val="23"/>
              </w:numPr>
              <w:shd w:val="clear" w:color="auto" w:fill="FFFFFF"/>
              <w:suppressAutoHyphens w:val="false"/>
              <w:spacing w:before="0" w:after="120"/>
              <w:textAlignment w:val="baseline"/>
              <w:rPr>
                <w:rFonts w:ascii="Calibri" w:hAnsi="Calibri" w:cs="Calibri"/>
                <w:b/>
                <w:bCs/>
                <w:color w:val="555555"/>
                <w:sz w:val="22"/>
                <w:szCs w:val="22"/>
                <w:lang w:val="en-GB"/>
              </w:rPr>
            </w:pPr>
            <w:r>
              <w:rPr>
                <w:rFonts w:cs="Calibri" w:ascii="Calibri" w:hAnsi="Calibri"/>
                <w:i/>
                <w:color w:val="2B2B2B"/>
                <w:spacing w:val="5"/>
                <w:sz w:val="22"/>
                <w:szCs w:val="22"/>
                <w:lang w:val="en-GB"/>
              </w:rPr>
              <w:t>Traitors, Collaborators and Deserters in Contemporary European Politics of Memory. Formulas of Betrayal</w:t>
            </w:r>
            <w:r>
              <w:rPr>
                <w:rFonts w:cs="Calibri" w:ascii="Calibri" w:hAnsi="Calibri"/>
                <w:color w:val="777777"/>
                <w:sz w:val="22"/>
                <w:szCs w:val="22"/>
                <w:lang w:val="en-GB"/>
              </w:rPr>
              <w:t xml:space="preserve">, </w:t>
            </w:r>
            <w:r>
              <w:rPr>
                <w:rStyle w:val="Strong"/>
                <w:rFonts w:cs="Calibri" w:ascii="Calibri" w:hAnsi="Calibri"/>
                <w:color w:val="555555"/>
                <w:sz w:val="22"/>
                <w:szCs w:val="22"/>
                <w:lang w:val="en-GB"/>
              </w:rPr>
              <w:t>Grinchenko</w:t>
            </w:r>
            <w:r>
              <w:rPr>
                <w:rFonts w:cs="Calibri" w:ascii="Calibri" w:hAnsi="Calibri"/>
                <w:color w:val="555555"/>
                <w:sz w:val="22"/>
                <w:szCs w:val="22"/>
                <w:lang w:val="en-GB"/>
              </w:rPr>
              <w:t xml:space="preserve"> G., </w:t>
            </w:r>
            <w:r>
              <w:rPr>
                <w:rStyle w:val="Strong"/>
                <w:rFonts w:cs="Calibri" w:ascii="Calibri" w:hAnsi="Calibri"/>
                <w:color w:val="555555"/>
                <w:sz w:val="22"/>
                <w:szCs w:val="22"/>
                <w:lang w:val="en-GB"/>
              </w:rPr>
              <w:t>Narvselius</w:t>
            </w:r>
            <w:r>
              <w:rPr>
                <w:rFonts w:cs="Calibri" w:ascii="Calibri" w:hAnsi="Calibri"/>
                <w:color w:val="555555"/>
                <w:sz w:val="22"/>
                <w:szCs w:val="22"/>
                <w:lang w:val="en-GB"/>
              </w:rPr>
              <w:t xml:space="preserve"> E. (Eds), London-New York 2018.</w:t>
            </w:r>
          </w:p>
          <w:p>
            <w:pPr>
              <w:pStyle w:val="Nagwek1"/>
              <w:keepNext w:val="false"/>
              <w:keepLines w:val="false"/>
              <w:widowControl w:val="false"/>
              <w:numPr>
                <w:ilvl w:val="0"/>
                <w:numId w:val="23"/>
              </w:numPr>
              <w:shd w:val="clear" w:color="auto" w:fill="FFFFFF"/>
              <w:suppressAutoHyphens w:val="false"/>
              <w:spacing w:before="0" w:after="120"/>
              <w:textAlignment w:val="baseline"/>
              <w:rPr>
                <w:rFonts w:ascii="Calibri" w:hAnsi="Calibri" w:cs="Calibri"/>
                <w:b/>
                <w:color w:val="555555"/>
                <w:sz w:val="22"/>
                <w:szCs w:val="22"/>
                <w:lang w:val="en-GB"/>
              </w:rPr>
            </w:pPr>
            <w:r>
              <w:rPr>
                <w:rFonts w:cs="Calibri" w:ascii="Calibri" w:hAnsi="Calibri"/>
                <w:i/>
                <w:color w:val="2B2B2B"/>
                <w:spacing w:val="5"/>
                <w:sz w:val="22"/>
                <w:szCs w:val="22"/>
                <w:lang w:val="en-GB"/>
              </w:rPr>
              <w:t>War and Memory in Russia, Ukraine and Belarus</w:t>
            </w:r>
            <w:r>
              <w:rPr>
                <w:rFonts w:cs="Calibri" w:ascii="Calibri" w:hAnsi="Calibri"/>
                <w:color w:val="2B2B2B"/>
                <w:spacing w:val="5"/>
                <w:sz w:val="22"/>
                <w:szCs w:val="22"/>
                <w:lang w:val="en-GB"/>
              </w:rPr>
              <w:t xml:space="preserve">, </w:t>
            </w:r>
            <w:r>
              <w:rPr>
                <w:rFonts w:cs="Calibri" w:ascii="Calibri" w:hAnsi="Calibri"/>
                <w:color w:val="555555"/>
                <w:sz w:val="22"/>
                <w:szCs w:val="22"/>
                <w:lang w:val="en-GB"/>
              </w:rPr>
              <w:t>Fedor J., Kangaspuro M., Lassila  J., Zhurzhenko T. (Eds.), London-New York 2017.</w:t>
            </w:r>
          </w:p>
          <w:p>
            <w:pPr>
              <w:pStyle w:val="Normal"/>
              <w:widowControl w:val="false"/>
              <w:numPr>
                <w:ilvl w:val="0"/>
                <w:numId w:val="23"/>
              </w:numPr>
              <w:shd w:val="clear" w:color="auto" w:fill="FFFFFF"/>
              <w:suppressAutoHyphens w:val="false"/>
              <w:spacing w:before="0" w:after="24"/>
              <w:rPr>
                <w:rStyle w:val="Reference-text"/>
                <w:rFonts w:ascii="Calibri" w:hAnsi="Calibri" w:cs="Calibri"/>
                <w:color w:val="222222"/>
                <w:lang w:val="en-GB"/>
              </w:rPr>
            </w:pPr>
            <w:r>
              <w:rPr>
                <w:rStyle w:val="Reference-text"/>
                <w:rFonts w:cs="Calibri" w:ascii="Calibri" w:hAnsi="Calibri"/>
                <w:color w:val="222222"/>
                <w:lang w:val="en-GB"/>
              </w:rPr>
              <w:t>P. Wawrzyński, </w:t>
            </w:r>
            <w:r>
              <w:rPr>
                <w:rStyle w:val="Reference-text"/>
                <w:rFonts w:cs="Calibri" w:ascii="Calibri" w:hAnsi="Calibri"/>
                <w:i/>
                <w:iCs/>
                <w:color w:val="222222"/>
                <w:lang w:val="en-GB"/>
              </w:rPr>
              <w:t>Sharing the Past: Specialized Institutions as an instrument of Politics of Memory in the 21st Century</w:t>
            </w:r>
            <w:r>
              <w:rPr>
                <w:rStyle w:val="Reference-text"/>
                <w:rFonts w:cs="Calibri" w:ascii="Calibri" w:hAnsi="Calibri"/>
                <w:color w:val="222222"/>
                <w:lang w:val="en-GB"/>
              </w:rPr>
              <w:t xml:space="preserve">, w: Schattkowsky R. i Reznik M., in: </w:t>
            </w:r>
            <w:r>
              <w:rPr>
                <w:rStyle w:val="Reference-text"/>
                <w:rFonts w:cs="Calibri" w:ascii="Calibri" w:hAnsi="Calibri"/>
                <w:i/>
                <w:color w:val="222222"/>
                <w:lang w:val="en-GB"/>
              </w:rPr>
              <w:t>Society and Nation in Transnational Processes in Europe</w:t>
            </w:r>
            <w:r>
              <w:rPr>
                <w:rStyle w:val="Reference-text"/>
                <w:rFonts w:cs="Calibri" w:ascii="Calibri" w:hAnsi="Calibri"/>
                <w:color w:val="222222"/>
                <w:lang w:val="en-GB"/>
              </w:rPr>
              <w:t>,  Newcastle 2014.</w:t>
            </w:r>
          </w:p>
          <w:p>
            <w:pPr>
              <w:pStyle w:val="Normal"/>
              <w:widowControl w:val="false"/>
              <w:numPr>
                <w:ilvl w:val="0"/>
                <w:numId w:val="23"/>
              </w:numPr>
              <w:shd w:val="clear" w:color="auto" w:fill="FFFFFF"/>
              <w:suppressAutoHyphens w:val="false"/>
              <w:spacing w:before="0" w:after="24"/>
              <w:rPr>
                <w:rFonts w:ascii="Calibri" w:hAnsi="Calibri" w:cs="Calibri"/>
                <w:color w:val="222222"/>
              </w:rPr>
            </w:pPr>
            <w:r>
              <w:rPr>
                <w:rFonts w:cs="Calibri" w:ascii="Calibri" w:hAnsi="Calibri"/>
              </w:rPr>
              <w:t xml:space="preserve">P. Machcewicz, </w:t>
            </w:r>
            <w:r>
              <w:rPr>
                <w:rFonts w:cs="Calibri" w:ascii="Calibri" w:hAnsi="Calibri"/>
                <w:i/>
              </w:rPr>
              <w:t>Spory o historię 2000-2011</w:t>
            </w:r>
            <w:r>
              <w:rPr>
                <w:rFonts w:cs="Calibri" w:ascii="Calibri" w:hAnsi="Calibri"/>
              </w:rPr>
              <w:t>, Kraków 2012.</w:t>
            </w:r>
          </w:p>
          <w:p>
            <w:pPr>
              <w:pStyle w:val="ListParagraph"/>
              <w:widowControl w:val="false"/>
              <w:numPr>
                <w:ilvl w:val="0"/>
                <w:numId w:val="23"/>
              </w:numPr>
              <w:spacing w:lineRule="auto" w:line="240" w:before="0" w:after="0"/>
              <w:contextualSpacing/>
              <w:rPr/>
            </w:pPr>
            <w:r>
              <w:rPr>
                <w:i/>
                <w:iCs/>
                <w:color w:val="222222"/>
                <w:shd w:fill="FFFFFF" w:val="clear"/>
              </w:rPr>
              <w:t>Pamięć zbiorowa i kulturowa. Współczesna perspektywa niemiecka</w:t>
            </w:r>
            <w:r>
              <w:rPr>
                <w:color w:val="222222"/>
                <w:shd w:fill="FFFFFF" w:val="clear"/>
              </w:rPr>
              <w:t>, red. M. Saryusz-Wolska, Kraków 2009.</w:t>
            </w:r>
          </w:p>
          <w:p>
            <w:pPr>
              <w:pStyle w:val="Normal"/>
              <w:widowControl w:val="false"/>
              <w:numPr>
                <w:ilvl w:val="0"/>
                <w:numId w:val="23"/>
              </w:numPr>
              <w:shd w:val="clear" w:color="auto" w:fill="FFFFFF"/>
              <w:suppressAutoHyphens w:val="false"/>
              <w:spacing w:before="0" w:after="24"/>
              <w:rPr>
                <w:rStyle w:val="Reference-text"/>
                <w:rFonts w:ascii="Calibri" w:hAnsi="Calibri" w:cs="Calibri"/>
                <w:color w:val="222222"/>
              </w:rPr>
            </w:pPr>
            <w:r>
              <w:rPr>
                <w:rStyle w:val="Reference-text"/>
                <w:rFonts w:cs="Calibri" w:ascii="Calibri" w:hAnsi="Calibri"/>
                <w:color w:val="222222"/>
              </w:rPr>
              <w:t>J. Rydel, </w:t>
            </w:r>
            <w:r>
              <w:rPr>
                <w:rStyle w:val="Reference-text"/>
                <w:rFonts w:cs="Calibri" w:ascii="Calibri" w:hAnsi="Calibri"/>
                <w:i/>
                <w:iCs/>
                <w:color w:val="222222"/>
              </w:rPr>
              <w:t>Polityka historyczna w Republice Federalnej Niemiec. Zaszłości, Idee, Praktyka,  </w:t>
            </w:r>
            <w:r>
              <w:rPr>
                <w:rStyle w:val="Reference-text"/>
                <w:rFonts w:cs="Calibri" w:ascii="Calibri" w:hAnsi="Calibri"/>
                <w:color w:val="222222"/>
              </w:rPr>
              <w:t>Kraków 2011</w:t>
            </w:r>
          </w:p>
          <w:p>
            <w:pPr>
              <w:pStyle w:val="Normal"/>
              <w:widowControl w:val="false"/>
              <w:numPr>
                <w:ilvl w:val="0"/>
                <w:numId w:val="23"/>
              </w:numPr>
              <w:shd w:val="clear" w:color="auto" w:fill="FFFFFF"/>
              <w:suppressAutoHyphens w:val="false"/>
              <w:spacing w:before="0" w:after="24"/>
              <w:rPr>
                <w:rFonts w:ascii="Calibri" w:hAnsi="Calibri" w:cs="Calibri"/>
                <w:color w:val="222222"/>
              </w:rPr>
            </w:pPr>
            <w:r>
              <w:rPr>
                <w:rStyle w:val="Reference-text"/>
                <w:rFonts w:cs="Calibri" w:ascii="Calibri" w:hAnsi="Calibri"/>
                <w:i/>
                <w:color w:val="222222"/>
              </w:rPr>
              <w:t>O polską politykę historyczną</w:t>
            </w:r>
            <w:r>
              <w:rPr>
                <w:rStyle w:val="Reference-text"/>
                <w:rFonts w:cs="Calibri" w:ascii="Calibri" w:hAnsi="Calibri"/>
                <w:color w:val="222222"/>
              </w:rPr>
              <w:t>, IX Sympozjum Tarnogórskie, red. S. Kowolik, Tarnowskie Góry 2010.</w:t>
            </w:r>
          </w:p>
          <w:p>
            <w:pPr>
              <w:pStyle w:val="Normal"/>
              <w:widowControl w:val="false"/>
              <w:shd w:val="clear" w:color="auto" w:fill="FFFFFF"/>
              <w:spacing w:beforeAutospacing="1" w:after="24"/>
              <w:ind w:left="720" w:hanging="0"/>
              <w:rPr>
                <w:rFonts w:ascii="Calibri" w:hAnsi="Calibri" w:cs="Calibri"/>
                <w:color w:val="222222"/>
              </w:rPr>
            </w:pPr>
            <w:r>
              <w:rPr>
                <w:rFonts w:cs="Calibri" w:ascii="Calibri" w:hAnsi="Calibri"/>
                <w:color w:val="222222"/>
              </w:rPr>
            </w:r>
          </w:p>
          <w:p>
            <w:pPr>
              <w:pStyle w:val="ListParagraph"/>
              <w:widowControl w:val="false"/>
              <w:spacing w:before="0" w:after="200"/>
              <w:contextualSpacing/>
              <w:rPr>
                <w:lang w:val="en-GB"/>
              </w:rPr>
            </w:pPr>
            <w:r>
              <w:rPr>
                <w:lang w:val="en-GB"/>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r>
          </w:p>
        </w:tc>
      </w:tr>
    </w:tbl>
    <w:p>
      <w:pPr>
        <w:pStyle w:val="Normal"/>
        <w:rPr>
          <w:rFonts w:ascii="Calibri" w:hAnsi="Calibri" w:cs="Calibri"/>
          <w:b/>
          <w:lang w:val="en-GB"/>
        </w:rPr>
      </w:pPr>
      <w:r>
        <w:rPr>
          <w:rFonts w:cs="Calibri" w:ascii="Calibri" w:hAnsi="Calibri"/>
          <w:b/>
          <w:lang w:val="en-GB"/>
        </w:rPr>
      </w:r>
      <w:r>
        <w:br w:type="page"/>
      </w:r>
    </w:p>
    <w:p>
      <w:pPr>
        <w:pStyle w:val="Normal"/>
        <w:suppressAutoHyphens w:val="false"/>
        <w:spacing w:lineRule="auto" w:line="259" w:before="0" w:after="160"/>
        <w:rPr>
          <w:rFonts w:ascii="Calibri" w:hAnsi="Calibri" w:cs="Calibri"/>
          <w:b/>
          <w:lang w:val="en-GB"/>
        </w:rPr>
      </w:pPr>
      <w:r>
        <w:rPr>
          <w:rFonts w:cs="Calibri" w:ascii="Calibri" w:hAnsi="Calibri"/>
          <w:b/>
          <w:lang w:val="en-GB"/>
        </w:rPr>
      </w:r>
    </w:p>
    <w:p>
      <w:pPr>
        <w:pStyle w:val="Normal"/>
        <w:rPr>
          <w:rFonts w:ascii="Calibri" w:hAnsi="Calibri" w:cs="Calibri"/>
          <w:b/>
          <w:color w:val="000000"/>
          <w:lang w:val="en-GB"/>
        </w:rPr>
      </w:pPr>
      <w:r>
        <w:rPr>
          <w:rFonts w:cs="Calibri" w:ascii="Calibri" w:hAnsi="Calibri"/>
          <w:b/>
          <w:color w:val="000000"/>
          <w:lang w:val="en-GB"/>
        </w:rPr>
        <w:t xml:space="preserve">Course Syllabus </w:t>
      </w:r>
    </w:p>
    <w:p>
      <w:pPr>
        <w:pStyle w:val="ListParagraph"/>
        <w:numPr>
          <w:ilvl w:val="0"/>
          <w:numId w:val="25"/>
        </w:numPr>
        <w:rPr>
          <w:b/>
          <w:color w:val="000000"/>
          <w:lang w:val="en-GB"/>
        </w:rPr>
      </w:pPr>
      <w:r>
        <w:rPr>
          <w:b/>
          <w:color w:val="000000"/>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US"/>
              </w:rPr>
              <w:t>Public diplomacy</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 xml:space="preserve">Second degree of studies/MA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US"/>
              </w:rPr>
            </w:pPr>
            <w:r>
              <w:rPr>
                <w:rFonts w:cs="Calibri" w:ascii="Calibri" w:hAnsi="Calibri"/>
                <w:color w:val="000000"/>
                <w:lang w:val="en-US"/>
              </w:rPr>
              <w:t>Political Science and Public Administration</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English</w:t>
            </w:r>
          </w:p>
        </w:tc>
      </w:tr>
    </w:tbl>
    <w:p>
      <w:pPr>
        <w:pStyle w:val="Normal"/>
        <w:rPr>
          <w:rFonts w:ascii="Calibri" w:hAnsi="Calibri" w:cs="Calibri"/>
          <w:color w:val="000000"/>
          <w:lang w:val="en-GB"/>
        </w:rPr>
      </w:pPr>
      <w:r>
        <w:rPr>
          <w:rFonts w:cs="Calibri" w:ascii="Calibri" w:hAnsi="Calibri"/>
          <w:color w:val="000000"/>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Assoc. Prof. Beata Piskorska, PH.D.</w:t>
            </w:r>
          </w:p>
          <w:p>
            <w:pPr>
              <w:pStyle w:val="Normal"/>
              <w:widowControl w:val="false"/>
              <w:rPr>
                <w:rFonts w:ascii="Calibri" w:hAnsi="Calibri" w:cs="Calibri"/>
                <w:color w:val="000000"/>
              </w:rPr>
            </w:pPr>
            <w:r>
              <w:rPr>
                <w:rFonts w:cs="Calibri" w:ascii="Calibri" w:hAnsi="Calibri"/>
                <w:color w:val="000000"/>
              </w:rPr>
            </w:r>
          </w:p>
        </w:tc>
      </w:tr>
    </w:tbl>
    <w:p>
      <w:pPr>
        <w:pStyle w:val="Normal"/>
        <w:rPr>
          <w:rFonts w:ascii="Calibri" w:hAnsi="Calibri" w:cs="Calibri"/>
          <w:color w:val="000000"/>
        </w:rPr>
      </w:pPr>
      <w:r>
        <w:rPr>
          <w:rFonts w:cs="Calibri" w:ascii="Calibri" w:hAnsi="Calibri"/>
          <w:color w:val="000000"/>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color w:val="000000"/>
                <w:lang w:val="en-GB"/>
              </w:rPr>
            </w:pPr>
            <w:r>
              <w:rPr>
                <w:rFonts w:cs="Calibri" w:ascii="Calibri" w:hAnsi="Calibri"/>
                <w:color w:val="000000"/>
                <w:lang w:val="en-GB"/>
              </w:rPr>
              <w:t>Type of class (use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Number of teaching hours</w:t>
            </w:r>
          </w:p>
          <w:p>
            <w:pPr>
              <w:pStyle w:val="Normal"/>
              <w:widowControl w:val="false"/>
              <w:jc w:val="center"/>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color w:val="000000"/>
                <w:lang w:val="en-GB"/>
              </w:rPr>
            </w:pPr>
            <w:r>
              <w:rPr>
                <w:rFonts w:cs="Calibri" w:ascii="Calibri" w:hAnsi="Calibri"/>
                <w:color w:val="000000"/>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3</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15</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2</w:t>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laboratory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workshops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introductory 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foreign language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practical placement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field work</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diploma laboratory</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translation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study visit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bl>
    <w:p>
      <w:pPr>
        <w:pStyle w:val="Normal"/>
        <w:rPr>
          <w:rFonts w:ascii="Calibri" w:hAnsi="Calibri" w:cs="Calibri"/>
          <w:color w:val="000000"/>
          <w:lang w:val="en-GB"/>
        </w:rPr>
      </w:pPr>
      <w:r>
        <w:rPr>
          <w:rFonts w:cs="Calibri" w:ascii="Calibri" w:hAnsi="Calibri"/>
          <w:color w:val="000000"/>
          <w:lang w:val="en-GB"/>
        </w:rPr>
      </w:r>
    </w:p>
    <w:p>
      <w:pPr>
        <w:pStyle w:val="Normal"/>
        <w:rPr>
          <w:rFonts w:ascii="Calibri" w:hAnsi="Calibri" w:cs="Calibri"/>
          <w:color w:val="000000"/>
          <w:lang w:val="en-GB"/>
        </w:rPr>
      </w:pPr>
      <w:r>
        <w:rPr>
          <w:rFonts w:cs="Calibri" w:ascii="Calibri" w:hAnsi="Calibri"/>
          <w:color w:val="000000"/>
          <w:lang w:val="en-GB"/>
        </w:rPr>
      </w:r>
    </w:p>
    <w:p>
      <w:pPr>
        <w:pStyle w:val="Normal"/>
        <w:rPr>
          <w:rFonts w:ascii="Calibri" w:hAnsi="Calibri" w:cs="Calibri"/>
          <w:color w:val="000000"/>
          <w:lang w:val="en-GB"/>
        </w:rPr>
      </w:pPr>
      <w:r>
        <w:rPr>
          <w:rFonts w:cs="Calibri" w:ascii="Calibri" w:hAnsi="Calibri"/>
          <w:color w:val="000000"/>
          <w:lang w:val="en-GB"/>
        </w:rPr>
      </w:r>
    </w:p>
    <w:tbl>
      <w:tblPr>
        <w:tblW w:w="15911" w:type="dxa"/>
        <w:jc w:val="left"/>
        <w:tblInd w:w="113" w:type="dxa"/>
        <w:tblLayout w:type="fixed"/>
        <w:tblCellMar>
          <w:top w:w="0" w:type="dxa"/>
          <w:left w:w="108" w:type="dxa"/>
          <w:bottom w:w="0" w:type="dxa"/>
          <w:right w:w="108" w:type="dxa"/>
        </w:tblCellMar>
        <w:tblLook w:val="00a0"/>
      </w:tblPr>
      <w:tblGrid>
        <w:gridCol w:w="2213"/>
        <w:gridCol w:w="6848"/>
        <w:gridCol w:w="6850"/>
      </w:tblGrid>
      <w:tr>
        <w:trPr/>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Course pre-requisites</w:t>
            </w:r>
          </w:p>
        </w:tc>
        <w:tc>
          <w:tcPr>
            <w:tcW w:w="6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 xml:space="preserve">W1 - in the area of ​​knowledge of the functioning of foreign policy instruments </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Other selected prerequisites: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W1 - interest issues;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W2 - the ability to analyze scientific texts;</w:t>
            </w:r>
          </w:p>
          <w:p>
            <w:pPr>
              <w:pStyle w:val="Normal"/>
              <w:widowControl w:val="false"/>
              <w:rPr>
                <w:rFonts w:ascii="Calibri" w:hAnsi="Calibri" w:cs="Calibri"/>
                <w:color w:val="000000"/>
                <w:lang w:val="en-US"/>
              </w:rPr>
            </w:pPr>
            <w:r>
              <w:rPr>
                <w:rFonts w:cs="Calibri" w:ascii="Calibri" w:hAnsi="Calibri"/>
                <w:color w:val="000000"/>
                <w:lang w:val="en-US"/>
              </w:rPr>
              <w:t xml:space="preserve">W3 - the ability to rational discussion </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bl>
    <w:p>
      <w:pPr>
        <w:pStyle w:val="Normal"/>
        <w:rPr>
          <w:rFonts w:ascii="Calibri" w:hAnsi="Calibri" w:cs="Calibri"/>
          <w:color w:val="000000"/>
          <w:lang w:val="en-GB"/>
        </w:rPr>
      </w:pPr>
      <w:r>
        <w:rPr>
          <w:rFonts w:cs="Calibri" w:ascii="Calibri" w:hAnsi="Calibri"/>
          <w:color w:val="000000"/>
          <w:lang w:val="en-GB"/>
        </w:rPr>
      </w:r>
    </w:p>
    <w:p>
      <w:pPr>
        <w:pStyle w:val="ListParagraph"/>
        <w:numPr>
          <w:ilvl w:val="0"/>
          <w:numId w:val="25"/>
        </w:numPr>
        <w:ind w:left="1004" w:hanging="720"/>
        <w:rPr>
          <w:b/>
          <w:color w:val="000000"/>
          <w:lang w:val="en-GB"/>
        </w:rPr>
      </w:pPr>
      <w:r>
        <w:rPr>
          <w:b/>
          <w:color w:val="000000"/>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Acquiring research skills in international relations regarding:</w:t>
            </w:r>
          </w:p>
          <w:p>
            <w:pPr>
              <w:pStyle w:val="Normal"/>
              <w:widowControl w:val="false"/>
              <w:rPr>
                <w:rFonts w:ascii="Calibri" w:hAnsi="Calibri" w:cs="Calibri"/>
                <w:color w:val="000000"/>
                <w:lang w:val="en-GB"/>
              </w:rPr>
            </w:pPr>
            <w:r>
              <w:rPr>
                <w:rFonts w:cs="Calibri" w:ascii="Calibri" w:hAnsi="Calibri"/>
                <w:color w:val="000000"/>
                <w:lang w:val="en-GB"/>
              </w:rPr>
              <w:t>C1 - identification of the research problem;</w:t>
            </w:r>
          </w:p>
          <w:p>
            <w:pPr>
              <w:pStyle w:val="Normal"/>
              <w:widowControl w:val="false"/>
              <w:rPr>
                <w:rFonts w:ascii="Calibri" w:hAnsi="Calibri" w:cs="Calibri"/>
                <w:color w:val="000000"/>
                <w:lang w:val="en-GB"/>
              </w:rPr>
            </w:pPr>
            <w:r>
              <w:rPr>
                <w:rFonts w:cs="Calibri" w:ascii="Calibri" w:hAnsi="Calibri"/>
                <w:color w:val="000000"/>
                <w:lang w:val="en-GB"/>
              </w:rPr>
              <w:t>C2 - constructing a research project;</w:t>
            </w:r>
          </w:p>
          <w:p>
            <w:pPr>
              <w:pStyle w:val="Normal"/>
              <w:widowControl w:val="false"/>
              <w:rPr>
                <w:rFonts w:ascii="Calibri" w:hAnsi="Calibri" w:cs="Calibri"/>
                <w:color w:val="000000"/>
                <w:lang w:val="en-GB"/>
              </w:rPr>
            </w:pPr>
            <w:r>
              <w:rPr>
                <w:rFonts w:cs="Calibri" w:ascii="Calibri" w:hAnsi="Calibri"/>
                <w:color w:val="000000"/>
                <w:lang w:val="en-GB"/>
              </w:rPr>
              <w:t>C3 - searching and critical analysis of sources;</w:t>
            </w:r>
          </w:p>
          <w:p>
            <w:pPr>
              <w:pStyle w:val="Normal"/>
              <w:widowControl w:val="false"/>
              <w:rPr>
                <w:rFonts w:ascii="Calibri" w:hAnsi="Calibri" w:cs="Calibri"/>
                <w:color w:val="000000"/>
                <w:lang w:val="en-GB"/>
              </w:rPr>
            </w:pPr>
            <w:r>
              <w:rPr>
                <w:rFonts w:cs="Calibri" w:ascii="Calibri" w:hAnsi="Calibri"/>
                <w:color w:val="000000"/>
                <w:lang w:val="en-GB"/>
              </w:rPr>
              <w:t xml:space="preserve">C4 - writing a scientific text </w:t>
            </w:r>
          </w:p>
        </w:tc>
      </w:tr>
    </w:tbl>
    <w:p>
      <w:pPr>
        <w:pStyle w:val="Normal"/>
        <w:rPr>
          <w:rFonts w:ascii="Calibri" w:hAnsi="Calibri" w:cs="Calibri"/>
          <w:color w:val="000000"/>
          <w:lang w:val="en-US"/>
        </w:rPr>
      </w:pPr>
      <w:r>
        <w:rPr>
          <w:rFonts w:cs="Calibri" w:ascii="Calibri" w:hAnsi="Calibri"/>
          <w:color w:val="000000"/>
          <w:lang w:val="en-US"/>
        </w:rPr>
      </w:r>
    </w:p>
    <w:p>
      <w:pPr>
        <w:pStyle w:val="ListParagraph"/>
        <w:numPr>
          <w:ilvl w:val="0"/>
          <w:numId w:val="25"/>
        </w:numPr>
        <w:ind w:left="1004" w:hanging="720"/>
        <w:rPr>
          <w:b/>
          <w:color w:val="000000"/>
          <w:lang w:val="en-GB"/>
        </w:rPr>
      </w:pPr>
      <w:r>
        <w:rPr>
          <w:b/>
          <w:color w:val="000000"/>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5"/>
        <w:gridCol w:w="5260"/>
        <w:gridCol w:w="2377"/>
      </w:tblGrid>
      <w:tr>
        <w:trPr/>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color w:val="000000"/>
                <w:lang w:val="en-GB"/>
              </w:rPr>
            </w:pPr>
            <w:r>
              <w:rPr>
                <w:rFonts w:cs="Calibri" w:ascii="Calibri" w:hAnsi="Calibri"/>
                <w:color w:val="000000"/>
                <w:lang w:val="en-GB"/>
              </w:rPr>
              <w:t>Symbol</w:t>
            </w:r>
          </w:p>
          <w:p>
            <w:pPr>
              <w:pStyle w:val="Normal"/>
              <w:widowControl w:val="false"/>
              <w:spacing w:lineRule="atLeast" w:line="24"/>
              <w:ind w:firstLine="33"/>
              <w:jc w:val="center"/>
              <w:rPr>
                <w:rFonts w:ascii="Calibri" w:hAnsi="Calibri" w:cs="Calibri"/>
                <w:color w:val="000000"/>
                <w:lang w:val="en-GB"/>
              </w:rPr>
            </w:pPr>
            <w:r>
              <w:rPr>
                <w:rFonts w:cs="Calibri" w:ascii="Calibri" w:hAnsi="Calibri"/>
                <w:color w:val="000000"/>
                <w:lang w:val="en-GB"/>
              </w:rPr>
            </w:r>
          </w:p>
        </w:tc>
        <w:tc>
          <w:tcPr>
            <w:tcW w:w="5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Description of course learning outcome</w:t>
            </w:r>
          </w:p>
        </w:tc>
        <w:tc>
          <w:tcPr>
            <w:tcW w:w="23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color w:val="000000"/>
                <w:lang w:val="en-GB"/>
              </w:rPr>
            </w:pPr>
            <w:r>
              <w:rPr>
                <w:rFonts w:cs="Calibri" w:ascii="Calibri" w:hAnsi="Calibri"/>
                <w:color w:val="000000"/>
                <w:lang w:val="en-GB"/>
              </w:rPr>
              <w:t>KNOWLEDGE</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GB"/>
              </w:rPr>
            </w:pPr>
            <w:r>
              <w:rPr>
                <w:rFonts w:cs="Calibri" w:ascii="Calibri" w:hAnsi="Calibri"/>
                <w:color w:val="000000"/>
                <w:lang w:val="en-US"/>
              </w:rPr>
              <w:t xml:space="preserve">graduate has knowledge of foreign policy, organization and functioning of the foreign service and international relations </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GB"/>
              </w:rPr>
            </w:pPr>
            <w:r>
              <w:rPr>
                <w:rFonts w:cs="Calibri" w:ascii="Calibri" w:hAnsi="Calibri"/>
                <w:color w:val="000000"/>
                <w:lang w:val="en-GB"/>
              </w:rPr>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K_W02</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GB"/>
              </w:rPr>
            </w:pPr>
            <w:r>
              <w:rPr>
                <w:rFonts w:cs="Calibri" w:ascii="Calibri" w:hAnsi="Calibri"/>
                <w:color w:val="000000"/>
                <w:lang w:val="en-US"/>
              </w:rPr>
              <w:t xml:space="preserve">graduate knows and understands the multidimensionality of knowledge in public diplomacy in context of future work </w:t>
            </w:r>
          </w:p>
          <w:p>
            <w:pPr>
              <w:pStyle w:val="Normal"/>
              <w:widowControl w:val="false"/>
              <w:rPr>
                <w:rFonts w:ascii="Calibri" w:hAnsi="Calibri" w:cs="Calibri"/>
                <w:color w:val="000000"/>
                <w:lang w:val="en-GB"/>
              </w:rPr>
            </w:pPr>
            <w:r>
              <w:rPr>
                <w:rFonts w:cs="Calibri" w:ascii="Calibri" w:hAnsi="Calibri"/>
                <w:color w:val="000000"/>
                <w:lang w:val="en-GB"/>
              </w:rPr>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K_W03</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W_03</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US"/>
              </w:rPr>
            </w:pPr>
            <w:r>
              <w:rPr>
                <w:rFonts w:cs="Calibri" w:ascii="Calibri" w:hAnsi="Calibri"/>
                <w:color w:val="000000"/>
                <w:lang w:val="en-US"/>
              </w:rPr>
              <w:t xml:space="preserve">graduate knows and understands the concept, origin and development of concepts and entities diplomacy especially in terms of methods and tools of public diplomacy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color w:val="000000"/>
                <w:lang w:val="en-GB"/>
              </w:rPr>
            </w:pPr>
            <w:r>
              <w:rPr>
                <w:rFonts w:cs="Calibri" w:ascii="Calibri" w:hAnsi="Calibri"/>
                <w:color w:val="000000"/>
                <w:lang w:val="en-GB"/>
              </w:rPr>
              <w:t>SKILLS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U_01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 xml:space="preserve">graduate is able to use in-depth theoretical knowledge to analyze and define the most important concepts of public diplomacy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K_U01</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U_02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US"/>
              </w:rPr>
              <w:t>graduate has the opportunity to deepen the theoretical knowledge to independently search, conceptualization and problem-solving research in the field of research in the field of international relations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US"/>
              </w:rPr>
            </w:pPr>
            <w:r>
              <w:rPr>
                <w:rFonts w:cs="Calibri" w:ascii="Calibri" w:hAnsi="Calibri"/>
                <w:color w:val="000000"/>
                <w:lang w:val="en-GB" w:eastAsia="pl-PL"/>
              </w:rPr>
              <w:t>K_U03</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U_03</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US"/>
              </w:rPr>
            </w:pPr>
            <w:r>
              <w:rPr>
                <w:rFonts w:cs="Calibri" w:ascii="Calibri" w:hAnsi="Calibri"/>
                <w:color w:val="000000"/>
                <w:lang w:val="en-US"/>
              </w:rPr>
              <w:t>graduate is able to properly explain and describe the methods and tools of public diplomacy, conditions and priorities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eastAsia="pl-PL"/>
              </w:rPr>
              <w:t>K_U05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color w:val="000000"/>
                <w:lang w:val="en-GB"/>
              </w:rPr>
            </w:pPr>
            <w:r>
              <w:rPr>
                <w:rFonts w:cs="Calibri" w:ascii="Calibri" w:hAnsi="Calibri"/>
                <w:color w:val="000000"/>
                <w:lang w:val="en-GB"/>
              </w:rPr>
              <w:t>SOCIAL COMPETENCIES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K_01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US"/>
              </w:rPr>
              <w:t>Graduates are prepared to independently integrate acquired knowledge in the field of public diplomacy and making new and comprehensive actions in an organized manner, even in conditions of limited access to the necessary information.</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K_K04</w:t>
            </w:r>
          </w:p>
        </w:tc>
      </w:tr>
    </w:tbl>
    <w:p>
      <w:pPr>
        <w:pStyle w:val="ListParagraph"/>
        <w:ind w:left="1080" w:hanging="0"/>
        <w:rPr>
          <w:b/>
          <w:color w:val="000000"/>
          <w:lang w:val="en-GB"/>
        </w:rPr>
      </w:pPr>
      <w:r>
        <w:rPr>
          <w:b/>
          <w:color w:val="000000"/>
          <w:lang w:val="en-GB"/>
        </w:rPr>
      </w:r>
    </w:p>
    <w:p>
      <w:pPr>
        <w:pStyle w:val="ListParagraph"/>
        <w:numPr>
          <w:ilvl w:val="0"/>
          <w:numId w:val="25"/>
        </w:numPr>
        <w:ind w:left="1004" w:hanging="720"/>
        <w:rPr>
          <w:b/>
          <w:color w:val="000000"/>
          <w:lang w:val="en-GB"/>
        </w:rPr>
      </w:pPr>
      <w:r>
        <w:rPr>
          <w:b/>
          <w:color w:val="000000"/>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1. The concept of soft power, its sources and determinants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2. The concept of public diplomacy as a tool of soft power state (conditions, entities, dimensions)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3. Models of public diplomacy</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4. The instruments of public diplomacy</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5. Public diplomacy selected countries (min. Polish)</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6. Public diplomacy of the European Union</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b/>
                <w:color w:val="000000"/>
                <w:lang w:val="en-GB"/>
              </w:rPr>
            </w:pPr>
            <w:r>
              <w:rPr>
                <w:rFonts w:cs="Calibri" w:ascii="Calibri" w:hAnsi="Calibri"/>
                <w:color w:val="000000"/>
                <w:lang w:val="en-US"/>
              </w:rPr>
              <w:t>7. The role of communication (media) in public diplomacy</w:t>
            </w:r>
          </w:p>
        </w:tc>
      </w:tr>
    </w:tbl>
    <w:p>
      <w:pPr>
        <w:pStyle w:val="Normal"/>
        <w:rPr>
          <w:rFonts w:ascii="Calibri" w:hAnsi="Calibri" w:cs="Calibri"/>
          <w:b/>
          <w:color w:val="000000"/>
          <w:lang w:val="en-GB"/>
        </w:rPr>
      </w:pPr>
      <w:r>
        <w:rPr>
          <w:rFonts w:cs="Calibri" w:ascii="Calibri" w:hAnsi="Calibri"/>
          <w:b/>
          <w:color w:val="000000"/>
          <w:lang w:val="en-GB"/>
        </w:rPr>
      </w:r>
    </w:p>
    <w:p>
      <w:pPr>
        <w:pStyle w:val="ListParagraph"/>
        <w:numPr>
          <w:ilvl w:val="0"/>
          <w:numId w:val="25"/>
        </w:numPr>
        <w:ind w:left="1004" w:hanging="720"/>
        <w:rPr>
          <w:b/>
          <w:color w:val="000000"/>
          <w:lang w:val="en-GB"/>
        </w:rPr>
      </w:pPr>
      <w:r>
        <w:rPr>
          <w:b/>
          <w:color w:val="000000"/>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color w:val="000000"/>
                <w:lang w:val="en-GB"/>
              </w:rPr>
            </w:pPr>
            <w:r>
              <w:rPr>
                <w:rFonts w:cs="Calibri" w:ascii="Calibri" w:hAnsi="Calibri"/>
                <w:color w:val="000000"/>
                <w:lang w:val="en-GB"/>
              </w:rPr>
              <w:t>Symbol</w:t>
            </w:r>
          </w:p>
          <w:p>
            <w:pPr>
              <w:pStyle w:val="Normal"/>
              <w:widowControl w:val="false"/>
              <w:jc w:val="center"/>
              <w:rPr>
                <w:rFonts w:ascii="Calibri" w:hAnsi="Calibri" w:cs="Calibri"/>
                <w:color w:val="000000"/>
                <w:lang w:val="en-GB"/>
              </w:rPr>
            </w:pPr>
            <w:r>
              <w:rPr>
                <w:rFonts w:cs="Calibri" w:ascii="Calibri" w:hAnsi="Calibri"/>
                <w:color w:val="000000"/>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Didactic methods</w:t>
            </w:r>
          </w:p>
          <w:p>
            <w:pPr>
              <w:pStyle w:val="Normal"/>
              <w:widowControl w:val="false"/>
              <w:jc w:val="center"/>
              <w:rPr>
                <w:rFonts w:ascii="Calibri" w:hAnsi="Calibri" w:cs="Calibri"/>
                <w:color w:val="000000"/>
                <w:lang w:val="en-GB"/>
              </w:rPr>
            </w:pPr>
            <w:r>
              <w:rPr>
                <w:rFonts w:cs="Calibri" w:ascii="Calibri" w:hAnsi="Calibri"/>
                <w:color w:val="000000"/>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Forms of assessment</w:t>
            </w:r>
          </w:p>
          <w:p>
            <w:pPr>
              <w:pStyle w:val="Normal"/>
              <w:widowControl w:val="false"/>
              <w:jc w:val="center"/>
              <w:rPr>
                <w:rFonts w:ascii="Calibri" w:hAnsi="Calibri" w:cs="Calibri"/>
                <w:color w:val="000000"/>
                <w:lang w:val="en-GB"/>
              </w:rPr>
            </w:pPr>
            <w:r>
              <w:rPr>
                <w:rFonts w:cs="Calibri" w:ascii="Calibri" w:hAnsi="Calibri"/>
                <w:color w:val="000000"/>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Documentation type</w:t>
            </w:r>
          </w:p>
          <w:p>
            <w:pPr>
              <w:pStyle w:val="Normal"/>
              <w:widowControl w:val="false"/>
              <w:jc w:val="center"/>
              <w:rPr>
                <w:rFonts w:ascii="Calibri" w:hAnsi="Calibri" w:cs="Calibri"/>
                <w:color w:val="000000"/>
                <w:lang w:val="en-GB"/>
              </w:rPr>
            </w:pPr>
            <w:r>
              <w:rPr>
                <w:rFonts w:cs="Calibri" w:ascii="Calibri" w:hAnsi="Calibri"/>
                <w:color w:val="000000"/>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U_03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Discussion; project method</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bl>
    <w:p>
      <w:pPr>
        <w:pStyle w:val="Normal"/>
        <w:rPr>
          <w:rFonts w:ascii="Calibri" w:hAnsi="Calibri" w:cs="Calibri"/>
          <w:color w:val="000000"/>
          <w:lang w:val="en-GB"/>
        </w:rPr>
      </w:pPr>
      <w:r>
        <w:rPr>
          <w:rFonts w:cs="Calibri" w:ascii="Calibri" w:hAnsi="Calibri"/>
          <w:color w:val="000000"/>
          <w:lang w:val="en-GB"/>
        </w:rPr>
      </w:r>
    </w:p>
    <w:p>
      <w:pPr>
        <w:pStyle w:val="ListParagraph"/>
        <w:ind w:left="1080" w:hanging="0"/>
        <w:rPr>
          <w:b/>
          <w:color w:val="000000"/>
          <w:lang w:val="en-GB"/>
        </w:rPr>
      </w:pPr>
      <w:r>
        <w:rPr>
          <w:b/>
          <w:color w:val="000000"/>
          <w:lang w:val="en-GB"/>
        </w:rPr>
      </w:r>
    </w:p>
    <w:p>
      <w:pPr>
        <w:pStyle w:val="ListParagraph"/>
        <w:numPr>
          <w:ilvl w:val="0"/>
          <w:numId w:val="25"/>
        </w:numPr>
        <w:ind w:left="1004" w:hanging="720"/>
        <w:rPr>
          <w:b/>
          <w:color w:val="000000"/>
          <w:lang w:val="en-GB"/>
        </w:rPr>
      </w:pPr>
      <w:r>
        <w:rPr>
          <w:b/>
          <w:color w:val="000000"/>
          <w:lang w:val="en-GB"/>
        </w:rPr>
        <w:t>Grading criteria, weighting factors</w:t>
      </w:r>
    </w:p>
    <w:p>
      <w:pPr>
        <w:pStyle w:val="Normal"/>
        <w:rPr>
          <w:rFonts w:ascii="Calibri" w:hAnsi="Calibri" w:cs="Calibri"/>
          <w:color w:val="000000"/>
          <w:lang w:val="en-GB"/>
        </w:rPr>
      </w:pPr>
      <w:r>
        <w:rPr>
          <w:rFonts w:cs="Calibri" w:ascii="Calibri" w:hAnsi="Calibri"/>
          <w:color w:val="000000"/>
          <w:lang w:val="en-GB"/>
        </w:rPr>
        <w:t>The student receives credit after completing certain goals:</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1. The systematic attendance (weight 1 unauthorized absence) students from IOS presence half schedule</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2. Participation in events (conferences, seminars) related to the subject classes.</w:t>
      </w:r>
    </w:p>
    <w:p>
      <w:pPr>
        <w:pStyle w:val="Normal"/>
        <w:rPr>
          <w:rFonts w:ascii="Calibri" w:hAnsi="Calibri" w:cs="Calibri"/>
          <w:b/>
          <w:color w:val="000000"/>
          <w:lang w:val="en-GB"/>
        </w:rPr>
      </w:pPr>
      <w:r>
        <w:rPr>
          <w:rFonts w:cs="Calibri" w:ascii="Calibri" w:hAnsi="Calibri"/>
          <w:color w:val="000000"/>
          <w:lang w:val="en-US"/>
        </w:rPr>
        <w:t>3. Oral examination (knowledge of lectures and recommended literature)</w:t>
      </w:r>
    </w:p>
    <w:p>
      <w:pPr>
        <w:pStyle w:val="ListParagraph"/>
        <w:numPr>
          <w:ilvl w:val="0"/>
          <w:numId w:val="25"/>
        </w:numPr>
        <w:ind w:left="1004" w:hanging="720"/>
        <w:rPr>
          <w:b/>
          <w:color w:val="000000"/>
          <w:lang w:val="en-GB"/>
        </w:rPr>
      </w:pPr>
      <w:r>
        <w:rPr>
          <w:b/>
          <w:color w:val="000000"/>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Number of contact hours (with the teacher)</w:t>
            </w:r>
          </w:p>
          <w:p>
            <w:pPr>
              <w:pStyle w:val="Normal"/>
              <w:widowControl w:val="false"/>
              <w:rPr>
                <w:rFonts w:ascii="Calibri" w:hAnsi="Calibri" w:cs="Calibri"/>
                <w:color w:val="000000"/>
                <w:lang w:val="en-GB"/>
              </w:rPr>
            </w:pPr>
            <w:r>
              <w:rPr>
                <w:rFonts w:cs="Calibri" w:ascii="Calibri" w:hAnsi="Calibri"/>
                <w:color w:val="000000"/>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color w:val="000000"/>
                <w:lang w:val="en-GB"/>
              </w:rPr>
            </w:pPr>
            <w:r>
              <w:rPr>
                <w:rFonts w:cs="Calibri" w:ascii="Calibri" w:hAnsi="Calibri"/>
                <w:b/>
                <w:color w:val="000000"/>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Number of hours of individual student work</w:t>
            </w:r>
          </w:p>
          <w:p>
            <w:pPr>
              <w:pStyle w:val="Normal"/>
              <w:widowControl w:val="false"/>
              <w:rPr>
                <w:rFonts w:ascii="Calibri" w:hAnsi="Calibri" w:cs="Calibri"/>
                <w:color w:val="000000"/>
                <w:lang w:val="en-GB"/>
              </w:rPr>
            </w:pPr>
            <w:r>
              <w:rPr>
                <w:rFonts w:cs="Calibri" w:ascii="Calibri" w:hAnsi="Calibri"/>
                <w:color w:val="000000"/>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color w:val="000000"/>
                <w:lang w:val="en-GB"/>
              </w:rPr>
            </w:pPr>
            <w:r>
              <w:rPr>
                <w:rFonts w:cs="Calibri" w:ascii="Calibri" w:hAnsi="Calibri"/>
                <w:b/>
                <w:color w:val="000000"/>
                <w:lang w:val="en-GB"/>
              </w:rPr>
              <w:t>75</w:t>
            </w:r>
          </w:p>
        </w:tc>
      </w:tr>
    </w:tbl>
    <w:p>
      <w:pPr>
        <w:pStyle w:val="Normal"/>
        <w:rPr>
          <w:rFonts w:ascii="Calibri" w:hAnsi="Calibri" w:cs="Calibri"/>
          <w:b/>
          <w:color w:val="000000"/>
          <w:lang w:val="en-GB"/>
        </w:rPr>
      </w:pPr>
      <w:r>
        <w:rPr>
          <w:rFonts w:cs="Calibri" w:ascii="Calibri" w:hAnsi="Calibri"/>
          <w:b/>
          <w:color w:val="000000"/>
          <w:lang w:val="en-GB"/>
        </w:rPr>
      </w:r>
    </w:p>
    <w:p>
      <w:pPr>
        <w:pStyle w:val="ListParagraph"/>
        <w:numPr>
          <w:ilvl w:val="0"/>
          <w:numId w:val="25"/>
        </w:numPr>
        <w:ind w:left="1004" w:hanging="720"/>
        <w:rPr>
          <w:b/>
          <w:color w:val="000000"/>
          <w:lang w:val="en-GB"/>
        </w:rPr>
      </w:pPr>
      <w:r>
        <w:rPr>
          <w:b/>
          <w:color w:val="000000"/>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color w:val="000000"/>
              </w:rPr>
            </w:pPr>
            <w:r>
              <w:rPr>
                <w:rFonts w:cs="Calibri" w:ascii="Calibri" w:hAnsi="Calibri"/>
                <w:color w:val="000000"/>
              </w:rPr>
              <w:t>Basic literature:</w:t>
            </w:r>
          </w:p>
          <w:p>
            <w:pPr>
              <w:pStyle w:val="Normal"/>
              <w:widowControl w:val="false"/>
              <w:rPr>
                <w:rFonts w:ascii="Calibri" w:hAnsi="Calibri" w:cs="Calibri"/>
                <w:color w:val="000000"/>
              </w:rPr>
            </w:pPr>
            <w:r>
              <w:rPr>
                <w:rFonts w:cs="Calibri" w:ascii="Calibri" w:hAnsi="Calibri"/>
                <w:color w:val="000000"/>
              </w:rPr>
              <w:t>.S. Nye, Soft Power. Jak osiągnąć sukces w polityce światowej, Warszawa 2007.</w:t>
            </w:r>
          </w:p>
          <w:p>
            <w:pPr>
              <w:pStyle w:val="Normal"/>
              <w:widowControl w:val="false"/>
              <w:rPr>
                <w:rFonts w:ascii="Calibri" w:hAnsi="Calibri" w:cs="Calibri"/>
                <w:color w:val="000000"/>
              </w:rPr>
            </w:pPr>
            <w:r>
              <w:rPr>
                <w:rFonts w:cs="Calibri" w:ascii="Calibri" w:hAnsi="Calibri"/>
                <w:color w:val="000000"/>
              </w:rPr>
              <w:t>B. Ociepka, (red.), Dyplomacja publiczna. Wydawnictwo Uniwersytetu Wrocławskiego, Wrocław 2008.</w:t>
            </w:r>
          </w:p>
          <w:p>
            <w:pPr>
              <w:pStyle w:val="Normal"/>
              <w:widowControl w:val="false"/>
              <w:rPr>
                <w:rFonts w:ascii="Calibri" w:hAnsi="Calibri" w:cs="Calibri"/>
                <w:color w:val="000000"/>
              </w:rPr>
            </w:pPr>
            <w:r>
              <w:rPr>
                <w:rFonts w:cs="Calibri" w:ascii="Calibri" w:hAnsi="Calibri"/>
                <w:color w:val="000000"/>
              </w:rPr>
              <w:t>B. Ociepka, Komunikowanie międzynarodowe, Wrocław 2002.</w:t>
            </w:r>
          </w:p>
          <w:p>
            <w:pPr>
              <w:pStyle w:val="Normal"/>
              <w:widowControl w:val="false"/>
              <w:rPr>
                <w:rFonts w:ascii="Calibri" w:hAnsi="Calibri" w:cs="Calibri"/>
                <w:color w:val="000000"/>
              </w:rPr>
            </w:pPr>
            <w:r>
              <w:rPr>
                <w:rFonts w:cs="Calibri" w:ascii="Calibri" w:hAnsi="Calibri"/>
                <w:color w:val="000000"/>
              </w:rPr>
              <w:t>B. Surmacz (red.), Nowe oblicza dyplomacji, Lublin 2013.</w:t>
            </w:r>
          </w:p>
          <w:p>
            <w:pPr>
              <w:pStyle w:val="Normal"/>
              <w:widowControl w:val="false"/>
              <w:jc w:val="both"/>
              <w:rPr>
                <w:rFonts w:ascii="Calibri" w:hAnsi="Calibri" w:cs="Calibri"/>
                <w:color w:val="000000"/>
              </w:rPr>
            </w:pPr>
            <w:r>
              <w:rPr>
                <w:rFonts w:cs="Calibri" w:ascii="Calibri" w:hAnsi="Calibri"/>
                <w:color w:val="000000"/>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Concerning methodology of social sciences.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Additional literature:</w:t>
            </w:r>
          </w:p>
          <w:p>
            <w:pPr>
              <w:pStyle w:val="Normal"/>
              <w:widowControl w:val="false"/>
              <w:textAlignment w:val="baseline"/>
              <w:rPr>
                <w:rFonts w:ascii="Calibri" w:hAnsi="Calibri" w:cs="Calibri"/>
                <w:color w:val="000000"/>
              </w:rPr>
            </w:pPr>
            <w:r>
              <w:rPr>
                <w:rFonts w:cs="Calibri" w:ascii="Calibri" w:hAnsi="Calibri"/>
                <w:color w:val="000000"/>
              </w:rPr>
              <w:t xml:space="preserve">B. Piskorska, Soft Power w polityce UE wobec państw Partnerstwa Wschodniego, Lublin 2017. </w:t>
            </w:r>
          </w:p>
          <w:p>
            <w:pPr>
              <w:pStyle w:val="Normal"/>
              <w:widowControl w:val="false"/>
              <w:textAlignment w:val="baseline"/>
              <w:rPr>
                <w:rFonts w:ascii="Calibri" w:hAnsi="Calibri" w:cs="Calibri"/>
                <w:color w:val="000000"/>
              </w:rPr>
            </w:pPr>
            <w:r>
              <w:rPr>
                <w:rFonts w:cs="Calibri" w:ascii="Calibri" w:hAnsi="Calibri"/>
                <w:color w:val="000000"/>
              </w:rPr>
              <w:t xml:space="preserve">M.Ryniejska-Kiełdanowicz, Dyplomacja publiczna UE, Warszawa 2019. </w:t>
            </w:r>
          </w:p>
          <w:p>
            <w:pPr>
              <w:pStyle w:val="Normal"/>
              <w:widowControl w:val="false"/>
              <w:textAlignment w:val="baseline"/>
              <w:rPr>
                <w:rFonts w:ascii="Calibri" w:hAnsi="Calibri" w:cs="Calibri"/>
                <w:color w:val="000000"/>
                <w:lang w:val="en-US"/>
              </w:rPr>
            </w:pPr>
            <w:r>
              <w:rPr>
                <w:rFonts w:cs="Calibri" w:ascii="Calibri" w:hAnsi="Calibri"/>
                <w:color w:val="000000"/>
                <w:lang w:val="en-US"/>
              </w:rPr>
              <w:t>J. Melissen (red.),The New Public Diplomacy. Soft Power in International Relations, Palgrave Macmillan 2007</w:t>
            </w:r>
          </w:p>
          <w:p>
            <w:pPr>
              <w:pStyle w:val="Normal"/>
              <w:widowControl w:val="false"/>
              <w:textAlignment w:val="baseline"/>
              <w:rPr>
                <w:rFonts w:ascii="Calibri" w:hAnsi="Calibri" w:cs="Calibri"/>
                <w:color w:val="000000"/>
                <w:lang w:val="en-US"/>
              </w:rPr>
            </w:pPr>
            <w:r>
              <w:rPr>
                <w:rFonts w:cs="Calibri" w:ascii="Calibri" w:hAnsi="Calibri"/>
                <w:color w:val="000000"/>
                <w:lang w:val="en-US"/>
              </w:rPr>
              <w:t>B. Ociepka (red.),Dyplomacja publiczna, Wrocław 2008</w:t>
            </w:r>
          </w:p>
          <w:p>
            <w:pPr>
              <w:pStyle w:val="Normal"/>
              <w:widowControl w:val="false"/>
              <w:textAlignment w:val="baseline"/>
              <w:rPr>
                <w:rFonts w:ascii="Calibri" w:hAnsi="Calibri" w:cs="Calibri"/>
                <w:color w:val="000000"/>
              </w:rPr>
            </w:pPr>
            <w:r>
              <w:rPr>
                <w:rFonts w:cs="Calibri" w:ascii="Calibri" w:hAnsi="Calibri"/>
                <w:color w:val="000000"/>
              </w:rPr>
              <w:t>B. Ociepka, Miękka siła i dyplomacja publiczna Polski,Warszawa 2013</w:t>
            </w:r>
          </w:p>
          <w:p>
            <w:pPr>
              <w:pStyle w:val="Normal"/>
              <w:widowControl w:val="false"/>
              <w:textAlignment w:val="baseline"/>
              <w:rPr>
                <w:rFonts w:ascii="Calibri" w:hAnsi="Calibri" w:cs="Calibri"/>
                <w:color w:val="000000"/>
              </w:rPr>
            </w:pPr>
            <w:r>
              <w:rPr>
                <w:rFonts w:cs="Calibri" w:ascii="Calibri" w:hAnsi="Calibri"/>
                <w:color w:val="000000"/>
              </w:rPr>
              <w:t>A. Ziętek ,Od dominacji kulturowej do soft power. Kultura w promocji państw, Warszawa 2010, (w:)Międzynarodowe stosunki kulturowe, A. Ziętek (red.), s. 129 -161</w:t>
            </w:r>
          </w:p>
          <w:p>
            <w:pPr>
              <w:pStyle w:val="Normal"/>
              <w:widowControl w:val="false"/>
              <w:rPr>
                <w:rFonts w:ascii="Calibri" w:hAnsi="Calibri" w:cs="Calibri"/>
                <w:color w:val="000000"/>
              </w:rPr>
            </w:pPr>
            <w:r>
              <w:rPr>
                <w:rStyle w:val="Wyrnienie"/>
                <w:rFonts w:cs="Calibri" w:ascii="Calibri" w:hAnsi="Calibri"/>
                <w:color w:val="000000"/>
              </w:rPr>
              <w:t>Dyplomacja cyfrowa jako instrument polityki zagranicznej XXI wieku</w:t>
            </w:r>
            <w:r>
              <w:rPr>
                <w:rFonts w:cs="Calibri" w:ascii="Calibri" w:hAnsi="Calibri"/>
                <w:color w:val="000000"/>
              </w:rPr>
              <w:t>, red. M.Kosienkowski, B. Piskorska, Lublin 2014.</w:t>
            </w:r>
          </w:p>
          <w:p>
            <w:pPr>
              <w:pStyle w:val="Normal"/>
              <w:widowControl w:val="false"/>
              <w:textAlignment w:val="baseline"/>
              <w:rPr>
                <w:rFonts w:ascii="Calibri" w:hAnsi="Calibri" w:cs="Calibri"/>
                <w:color w:val="000000"/>
              </w:rPr>
            </w:pPr>
            <w:r>
              <w:rPr>
                <w:rFonts w:cs="Calibri" w:ascii="Calibri" w:hAnsi="Calibri"/>
                <w:color w:val="000000"/>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Literature consistent with the topic prepared by the student.</w:t>
            </w:r>
          </w:p>
        </w:tc>
      </w:tr>
    </w:tbl>
    <w:p>
      <w:pPr>
        <w:pStyle w:val="Normal"/>
        <w:rPr>
          <w:rFonts w:ascii="Calibri" w:hAnsi="Calibri" w:cs="Calibri"/>
          <w:b/>
          <w:color w:val="000000"/>
          <w:lang w:val="en-GB"/>
        </w:rPr>
      </w:pPr>
      <w:r>
        <w:rPr>
          <w:rFonts w:cs="Calibri" w:ascii="Calibri" w:hAnsi="Calibri"/>
          <w:b/>
          <w:color w:val="000000"/>
          <w:lang w:val="en-GB"/>
        </w:rPr>
      </w:r>
    </w:p>
    <w:p>
      <w:pPr>
        <w:pStyle w:val="Normal"/>
        <w:rPr>
          <w:rFonts w:ascii="Calibri" w:hAnsi="Calibri" w:cs="Calibri"/>
          <w:color w:val="000000"/>
          <w:lang w:val="en-GB"/>
        </w:rPr>
      </w:pPr>
      <w:r>
        <w:rPr>
          <w:rFonts w:cs="Calibri" w:ascii="Calibri" w:hAnsi="Calibri"/>
          <w:color w:val="000000"/>
          <w:lang w:val="en-GB"/>
        </w:rPr>
      </w:r>
      <w:r>
        <w:br w:type="page"/>
      </w:r>
    </w:p>
    <w:p>
      <w:pPr>
        <w:pStyle w:val="Normal"/>
        <w:suppressAutoHyphens w:val="false"/>
        <w:spacing w:lineRule="auto" w:line="259" w:before="0" w:after="160"/>
        <w:rPr>
          <w:rFonts w:ascii="Calibri" w:hAnsi="Calibri" w:cs="Calibri"/>
          <w:b/>
          <w:lang w:val="en-GB"/>
        </w:rPr>
      </w:pPr>
      <w:r>
        <w:rPr>
          <w:rFonts w:cs="Calibri" w:ascii="Calibri" w:hAnsi="Calibri"/>
          <w:b/>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7"/>
        </w:numPr>
        <w:rPr>
          <w:b/>
          <w:sz w:val="24"/>
          <w:szCs w:val="24"/>
          <w:lang w:val="en-GB"/>
        </w:rPr>
      </w:pPr>
      <w:r>
        <w:rPr>
          <w:b/>
          <w:sz w:val="24"/>
          <w:szCs w:val="24"/>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Schengen area</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Law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3"/>
        <w:gridCol w:w="4518"/>
      </w:tblGrid>
      <w:tr>
        <w:trPr/>
        <w:tc>
          <w:tcPr>
            <w:tcW w:w="45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Anna Szachoń-Pszenny,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3"/>
        <w:gridCol w:w="2265"/>
        <w:gridCol w:w="2263"/>
        <w:gridCol w:w="2260"/>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w:t>
            </w:r>
          </w:p>
        </w:tc>
        <w:tc>
          <w:tcPr>
            <w:tcW w:w="22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708"/>
              <w:rPr>
                <w:rFonts w:ascii="Calibri" w:hAnsi="Calibri" w:cs="Calibri"/>
                <w:lang w:val="en-GB"/>
              </w:rPr>
            </w:pPr>
            <w:r>
              <w:rPr>
                <w:rFonts w:cs="Calibri" w:ascii="Calibri" w:hAnsi="Calibri"/>
                <w:lang w:val="en-GB"/>
              </w:rPr>
              <w:t>4</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w:t>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Students should have a basic knowledge EU integration.</w:t>
            </w:r>
          </w:p>
        </w:tc>
      </w:tr>
    </w:tbl>
    <w:p>
      <w:pPr>
        <w:pStyle w:val="Normal"/>
        <w:rPr>
          <w:rFonts w:ascii="Calibri" w:hAnsi="Calibri" w:cs="Calibri"/>
          <w:lang w:val="en-GB"/>
        </w:rPr>
      </w:pPr>
      <w:r>
        <w:rPr>
          <w:rFonts w:cs="Calibri" w:ascii="Calibri" w:hAnsi="Calibri"/>
          <w:lang w:val="en-GB"/>
        </w:rPr>
      </w:r>
    </w:p>
    <w:p>
      <w:pPr>
        <w:pStyle w:val="ListParagraph"/>
        <w:numPr>
          <w:ilvl w:val="0"/>
          <w:numId w:val="27"/>
        </w:numPr>
        <w:rPr>
          <w:b/>
          <w:sz w:val="24"/>
          <w:szCs w:val="24"/>
          <w:lang w:val="en-GB"/>
        </w:rPr>
      </w:pPr>
      <w:r>
        <w:rPr>
          <w:b/>
          <w:sz w:val="24"/>
          <w:szCs w:val="24"/>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1 outlining and explaining general rules as regards Schengen area</w:t>
            </w:r>
          </w:p>
          <w:p>
            <w:pPr>
              <w:pStyle w:val="Normal"/>
              <w:widowControl w:val="false"/>
              <w:rPr>
                <w:rFonts w:ascii="Calibri" w:hAnsi="Calibri" w:cs="Calibri"/>
                <w:lang w:val="en-GB"/>
              </w:rPr>
            </w:pPr>
            <w:r>
              <w:rPr>
                <w:rFonts w:cs="Calibri" w:ascii="Calibri" w:hAnsi="Calibri"/>
                <w:lang w:val="en-US"/>
              </w:rPr>
              <w:t xml:space="preserve">2 indicating problems of Schengen area and analyzing legal acts in this field </w:t>
              <w:br/>
              <w:t>3 developing skills to use acquired knowledge in practice</w:t>
            </w:r>
            <w:r>
              <w:rPr>
                <w:rFonts w:cs="Calibri" w:ascii="Calibri" w:hAnsi="Calibri"/>
                <w:lang w:val="en-GB"/>
              </w:rPr>
              <w:t>- to understand Schengen cooperation also differences between EU and Schengen area</w:t>
            </w:r>
          </w:p>
        </w:tc>
      </w:tr>
    </w:tbl>
    <w:p>
      <w:pPr>
        <w:pStyle w:val="Normal"/>
        <w:rPr>
          <w:rFonts w:ascii="Calibri" w:hAnsi="Calibri" w:cs="Calibri"/>
          <w:lang w:val="en-GB"/>
        </w:rPr>
      </w:pPr>
      <w:r>
        <w:rPr>
          <w:rFonts w:cs="Calibri" w:ascii="Calibri" w:hAnsi="Calibri"/>
          <w:lang w:val="en-GB"/>
        </w:rPr>
      </w:r>
    </w:p>
    <w:p>
      <w:pPr>
        <w:pStyle w:val="Normal"/>
        <w:numPr>
          <w:ilvl w:val="0"/>
          <w:numId w:val="27"/>
        </w:numPr>
        <w:suppressAutoHyphens w:val="false"/>
        <w:spacing w:lineRule="auto" w:line="276" w:before="0" w:after="200"/>
        <w:rPr>
          <w:rFonts w:ascii="Calibri" w:hAnsi="Calibri" w:cs="Calibri"/>
          <w:lang w:val="en-GB"/>
        </w:rPr>
      </w:pPr>
      <w:r>
        <w:rPr>
          <w:rFonts w:cs="Calibri" w:ascii="Calibri" w:hAnsi="Calibri"/>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has a basic knowledge of the Schengen acquis, of the various legal acts constituting the Schengen acquis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knows the sources of Schengen law and is able to find current reforms in this area using the eur-lex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K_W03</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the basic concepts of control and surveillance of the external borders of the Schengen member states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K_W03, 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is able to predict trends in the development of new forms of Schengen cooperation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is able to analyse the EU sources of law incorporated in the Schengen </w:t>
            </w:r>
            <w:r>
              <w:rPr>
                <w:rFonts w:cs="Calibri" w:ascii="Calibri" w:hAnsi="Calibri"/>
                <w:i/>
                <w:lang w:val="en-GB"/>
              </w:rPr>
              <w:t>acquis</w:t>
            </w:r>
            <w:r>
              <w:rPr>
                <w:rFonts w:cs="Calibri" w:ascii="Calibri" w:hAnsi="Calibri"/>
                <w:lang w:val="en-GB"/>
              </w:rPr>
              <w:t xml:space="preserve"> and developed under EU secondary legislation based on that </w:t>
            </w:r>
            <w:r>
              <w:rPr>
                <w:rFonts w:cs="Calibri" w:ascii="Calibri" w:hAnsi="Calibri"/>
                <w:i/>
                <w:lang w:val="en-GB"/>
              </w:rPr>
              <w:t>acquis</w:t>
            </w:r>
            <w:r>
              <w:rPr>
                <w:rFonts w:cs="Calibri" w:ascii="Calibri" w:hAnsi="Calibri"/>
                <w:lang w:val="en-GB"/>
              </w:rPr>
              <w:t xml:space="preserve"> and knows the mechanisms for interpreting them</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K_U02</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has the capacity to participate creatively in the national labour market in border services and EU agencies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ready to integrate the acquired knowledge on his or her own and to undertake new and comprehensive activities in an organized way.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sz w:val="24"/>
          <w:szCs w:val="24"/>
          <w:lang w:val="en-GB"/>
        </w:rPr>
      </w:pPr>
      <w:r>
        <w:rPr>
          <w:b/>
          <w:sz w:val="24"/>
          <w:szCs w:val="24"/>
          <w:lang w:val="en-GB"/>
        </w:rPr>
      </w:r>
    </w:p>
    <w:p>
      <w:pPr>
        <w:pStyle w:val="ListParagraph"/>
        <w:numPr>
          <w:ilvl w:val="0"/>
          <w:numId w:val="27"/>
        </w:numPr>
        <w:rPr>
          <w:b/>
          <w:sz w:val="24"/>
          <w:szCs w:val="24"/>
          <w:lang w:val="en-GB"/>
        </w:rPr>
      </w:pPr>
      <w:r>
        <w:rPr>
          <w:b/>
          <w:sz w:val="24"/>
          <w:szCs w:val="24"/>
          <w:lang w:val="en-GB"/>
        </w:rPr>
        <w:t>Course Content</w:t>
      </w:r>
    </w:p>
    <w:tbl>
      <w:tblPr>
        <w:tblW w:w="8999" w:type="dxa"/>
        <w:jc w:val="left"/>
        <w:tblInd w:w="176" w:type="dxa"/>
        <w:tblLayout w:type="fixed"/>
        <w:tblCellMar>
          <w:top w:w="0" w:type="dxa"/>
          <w:left w:w="108" w:type="dxa"/>
          <w:bottom w:w="0" w:type="dxa"/>
          <w:right w:w="108" w:type="dxa"/>
        </w:tblCellMar>
        <w:tblLook w:val="00a0"/>
      </w:tblPr>
      <w:tblGrid>
        <w:gridCol w:w="8999"/>
      </w:tblGrid>
      <w:tr>
        <w:trPr/>
        <w:tc>
          <w:tcPr>
            <w:tcW w:w="89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eastAsia="pl-PL"/>
              </w:rPr>
            </w:pPr>
            <w:r>
              <w:rPr>
                <w:rFonts w:cs="Calibri" w:ascii="Calibri" w:hAnsi="Calibri"/>
                <w:lang w:eastAsia="pl-PL"/>
              </w:rPr>
            </w:r>
          </w:p>
          <w:tbl>
            <w:tblPr>
              <w:tblW w:w="8783" w:type="dxa"/>
              <w:jc w:val="left"/>
              <w:tblInd w:w="0" w:type="dxa"/>
              <w:tblLayout w:type="fixed"/>
              <w:tblCellMar>
                <w:top w:w="15" w:type="dxa"/>
                <w:left w:w="15" w:type="dxa"/>
                <w:bottom w:w="15" w:type="dxa"/>
                <w:right w:w="15" w:type="dxa"/>
              </w:tblCellMar>
              <w:tblLook w:val="00a0"/>
            </w:tblPr>
            <w:tblGrid>
              <w:gridCol w:w="8783"/>
            </w:tblGrid>
            <w:tr>
              <w:trPr/>
              <w:tc>
                <w:tcPr>
                  <w:tcW w:w="8783" w:type="dxa"/>
                  <w:tcBorders/>
                  <w:vAlign w:val="center"/>
                </w:tcPr>
                <w:p>
                  <w:pPr>
                    <w:pStyle w:val="Normal"/>
                    <w:widowControl w:val="false"/>
                    <w:rPr>
                      <w:rFonts w:ascii="Calibri" w:hAnsi="Calibri" w:cs="Calibri"/>
                      <w:lang w:val="en-US" w:eastAsia="pl-PL"/>
                    </w:rPr>
                  </w:pPr>
                  <w:r>
                    <w:rPr>
                      <w:rFonts w:cs="Calibri" w:ascii="Calibri" w:hAnsi="Calibri"/>
                      <w:lang w:val="en-US" w:eastAsia="pl-PL"/>
                    </w:rPr>
                    <w:t>1. Beginnings of border cooperation in Europe</w:t>
                    <w:br/>
                    <w:t xml:space="preserve">2. Creation of the Schnegen area – the Schengen Agreement </w:t>
                    <w:br/>
                    <w:t>3. The Schengen Implementation Convention – rules for crossing internal and external borders</w:t>
                    <w:br/>
                    <w:t xml:space="preserve">4. Incorporation of the Schengen </w:t>
                  </w:r>
                  <w:r>
                    <w:rPr>
                      <w:rFonts w:cs="Calibri" w:ascii="Calibri" w:hAnsi="Calibri"/>
                      <w:i/>
                      <w:lang w:val="en-US" w:eastAsia="pl-PL"/>
                    </w:rPr>
                    <w:t>acquis</w:t>
                  </w:r>
                  <w:r>
                    <w:rPr>
                      <w:rFonts w:cs="Calibri" w:ascii="Calibri" w:hAnsi="Calibri"/>
                      <w:lang w:val="en-US" w:eastAsia="pl-PL"/>
                    </w:rPr>
                    <w:t xml:space="preserve"> into European Union law</w:t>
                  </w:r>
                </w:p>
                <w:p>
                  <w:pPr>
                    <w:pStyle w:val="Normal"/>
                    <w:widowControl w:val="false"/>
                    <w:rPr>
                      <w:rFonts w:ascii="Calibri" w:hAnsi="Calibri" w:cs="Calibri"/>
                      <w:lang w:val="en-US" w:eastAsia="pl-PL"/>
                    </w:rPr>
                  </w:pPr>
                  <w:r>
                    <w:rPr>
                      <w:rStyle w:val="Wyrnienie"/>
                      <w:rFonts w:cs="Calibri" w:ascii="Calibri" w:hAnsi="Calibri"/>
                      <w:i w:val="false"/>
                      <w:lang w:val="en-US"/>
                    </w:rPr>
                    <w:t>5. Three-stage enlargement of the Schengen area under the post-Amsterdam principles</w:t>
                  </w:r>
                  <w:r>
                    <w:rPr>
                      <w:rFonts w:cs="Calibri" w:ascii="Calibri" w:hAnsi="Calibri"/>
                      <w:lang w:val="en-US" w:eastAsia="pl-PL"/>
                    </w:rPr>
                    <w:br/>
                    <w:t xml:space="preserve">6. The Schengen </w:t>
                  </w:r>
                  <w:r>
                    <w:rPr>
                      <w:rFonts w:cs="Calibri" w:ascii="Calibri" w:hAnsi="Calibri"/>
                      <w:i/>
                      <w:lang w:val="en-US" w:eastAsia="pl-PL"/>
                    </w:rPr>
                    <w:t>acquis</w:t>
                  </w:r>
                  <w:r>
                    <w:rPr>
                      <w:rFonts w:cs="Calibri" w:ascii="Calibri" w:hAnsi="Calibri"/>
                      <w:lang w:val="en-US" w:eastAsia="pl-PL"/>
                    </w:rPr>
                    <w:t xml:space="preserve"> and Area of Freedom, Security and Justice – AFSJ</w:t>
                    <w:br/>
                    <w:t>7. The Schengen Information System – SIS II</w:t>
                    <w:br/>
                    <w:t>8. The Schengen Borders Code as a constitution of the Schengen area</w:t>
                    <w:br/>
                    <w:t>9. Schengen area member states towards the European Union ms:</w:t>
                    <w:br/>
                    <w:t xml:space="preserve">a) Nordic Schengen states – Norway and Iceland </w:t>
                    <w:br/>
                    <w:t xml:space="preserve">b) Swiss “integration without membership” </w:t>
                    <w:br/>
                    <w:t>c) Candidates states for the Schengen area</w:t>
                    <w:br/>
                    <w:t xml:space="preserve">10. Poland in the Schengen area </w:t>
                    <w:br/>
                    <w:t>11. The activity of FRONTEX in Schengen area</w:t>
                    <w:br/>
                    <w:t>12. New migration routes in Schengen area</w:t>
                  </w:r>
                </w:p>
                <w:p>
                  <w:pPr>
                    <w:pStyle w:val="Normal"/>
                    <w:widowControl w:val="false"/>
                    <w:rPr>
                      <w:rFonts w:ascii="Calibri" w:hAnsi="Calibri" w:cs="Calibri"/>
                      <w:lang w:val="en-US" w:eastAsia="pl-PL"/>
                    </w:rPr>
                  </w:pPr>
                  <w:r>
                    <w:rPr>
                      <w:rFonts w:cs="Calibri" w:ascii="Calibri" w:hAnsi="Calibri"/>
                      <w:lang w:val="en-US" w:eastAsia="pl-PL"/>
                    </w:rPr>
                    <w:t>13. The influence of migration crisis on Schengen area</w:t>
                    <w:br/>
                    <w:t>14. Current changes in the Schengen area – EU IBM</w:t>
                  </w:r>
                </w:p>
                <w:p>
                  <w:pPr>
                    <w:pStyle w:val="Normal"/>
                    <w:widowControl w:val="false"/>
                    <w:rPr>
                      <w:rFonts w:ascii="Calibri" w:hAnsi="Calibri" w:cs="Calibri"/>
                      <w:lang w:val="en-US" w:eastAsia="pl-PL"/>
                    </w:rPr>
                  </w:pPr>
                  <w:r>
                    <w:rPr>
                      <w:rFonts w:cs="Calibri" w:ascii="Calibri" w:hAnsi="Calibri"/>
                      <w:lang w:val="en-US" w:eastAsia="pl-PL"/>
                    </w:rPr>
                    <w:t>15. The future of the Schengen area</w:t>
                  </w:r>
                </w:p>
              </w:tc>
            </w:tr>
          </w:tbl>
          <w:p>
            <w:pPr>
              <w:pStyle w:val="Normal"/>
              <w:widowControl w:val="false"/>
              <w:rPr>
                <w:rFonts w:ascii="Calibri" w:hAnsi="Calibri" w:cs="Calibri"/>
                <w:lang w:val="en-US" w:eastAsia="pl-PL"/>
              </w:rPr>
            </w:pPr>
            <w:r>
              <w:rPr>
                <w:rFonts w:cs="Calibri" w:ascii="Calibri" w:hAnsi="Calibri"/>
                <w:lang w:val="en-US" w:eastAsia="pl-PL"/>
              </w:rPr>
            </w:r>
          </w:p>
        </w:tc>
      </w:tr>
    </w:tbl>
    <w:p>
      <w:pPr>
        <w:pStyle w:val="Normal"/>
        <w:rPr>
          <w:rFonts w:ascii="Calibri" w:hAnsi="Calibri" w:cs="Calibri"/>
          <w:b/>
          <w:lang w:val="en-US"/>
        </w:rPr>
      </w:pPr>
      <w:r>
        <w:rPr>
          <w:rFonts w:cs="Calibri" w:ascii="Calibri" w:hAnsi="Calibri"/>
          <w:b/>
          <w:lang w:val="en-US"/>
        </w:rPr>
      </w:r>
    </w:p>
    <w:p>
      <w:pPr>
        <w:pStyle w:val="ListParagraph"/>
        <w:numPr>
          <w:ilvl w:val="0"/>
          <w:numId w:val="27"/>
        </w:numPr>
        <w:rPr>
          <w:b/>
          <w:sz w:val="24"/>
          <w:szCs w:val="24"/>
          <w:lang w:val="en-GB"/>
        </w:rPr>
      </w:pPr>
      <w:r>
        <w:rPr>
          <w:b/>
          <w:sz w:val="24"/>
          <w:szCs w:val="24"/>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Fontstyle01"/>
                <w:rFonts w:cs="Calibri" w:ascii="Calibri" w:hAnsi="Calibri"/>
                <w:b w:val="false"/>
                <w:bCs/>
                <w:szCs w:val="22"/>
              </w:rPr>
              <w:t>Conventional and problematic 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Evaluated test</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Fontstyle01"/>
                <w:rFonts w:cs="Calibri" w:ascii="Calibri" w:hAnsi="Calibri"/>
                <w:b w:val="false"/>
                <w:bCs/>
                <w:szCs w:val="22"/>
              </w:rPr>
              <w:t>Conversational</w:t>
            </w:r>
            <w:r>
              <w:rPr>
                <w:rFonts w:cs="Calibri" w:ascii="Calibri" w:hAnsi="Calibri"/>
                <w:b/>
                <w:bCs/>
                <w:color w:val="000000"/>
              </w:rPr>
              <w:br/>
            </w:r>
            <w:r>
              <w:rPr>
                <w:rStyle w:val="Fontstyle01"/>
                <w:rFonts w:cs="Calibri" w:ascii="Calibri" w:hAnsi="Calibri"/>
                <w:b w:val="false"/>
                <w:bCs/>
                <w:szCs w:val="22"/>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Exam/Written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Evaluated test</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Fontstyle01"/>
                <w:rFonts w:ascii="Calibri" w:hAnsi="Calibri" w:cs="Calibri"/>
                <w:b w:val="false"/>
                <w:bCs/>
              </w:rPr>
            </w:pPr>
            <w:r>
              <w:rPr>
                <w:rStyle w:val="Fontstyle01"/>
                <w:rFonts w:cs="Calibri" w:ascii="Calibri" w:hAnsi="Calibri"/>
                <w:b w:val="false"/>
                <w:bCs/>
                <w:szCs w:val="22"/>
              </w:rPr>
              <w:t>Work with tekst</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Test of practical</w:t>
              <w:br/>
              <w:t>skills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Rating card</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Fontstyle01"/>
                <w:rFonts w:cs="Calibri" w:ascii="Calibri" w:hAnsi="Calibri"/>
                <w:b w:val="false"/>
                <w:bCs/>
                <w:szCs w:val="22"/>
              </w:rPr>
              <w:t>Group work</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Observation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Rating card</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Fontstyle01"/>
                <w:rFonts w:cs="Calibri" w:ascii="Calibri" w:hAnsi="Calibri"/>
                <w:b w:val="false"/>
                <w:bCs/>
                <w:szCs w:val="22"/>
              </w:rPr>
              <w:t>Discussion/Brainstorming</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Written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Evaluated written test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bCs/>
                <w:color w:val="000000"/>
              </w:rPr>
              <w:t>Project-based</w:t>
              <w:br/>
              <w:t>learning</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lang w:val="en-GB"/>
              </w:rPr>
              <w:t>Preparation /</w:t>
              <w:br/>
              <w:t>implementation</w:t>
              <w:br/>
              <w:t>of the project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Project rating</w:t>
              <w:br/>
              <w:t>card</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Cs/>
                <w:color w:val="000000"/>
              </w:rPr>
            </w:pPr>
            <w:r>
              <w:rPr>
                <w:rFonts w:cs="Calibri" w:ascii="Calibri" w:hAnsi="Calibri"/>
                <w:bCs/>
                <w:color w:val="000000"/>
              </w:rPr>
              <w:t>Think-Pair-Share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Observation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Rating card</w:t>
            </w:r>
          </w:p>
        </w:tc>
      </w:tr>
    </w:tbl>
    <w:p>
      <w:pPr>
        <w:pStyle w:val="Normal"/>
        <w:rPr>
          <w:rFonts w:ascii="Calibri" w:hAnsi="Calibri" w:cs="Calibri"/>
          <w:lang w:val="en-GB"/>
        </w:rPr>
      </w:pPr>
      <w:r>
        <w:rPr>
          <w:rFonts w:cs="Calibri" w:ascii="Calibri" w:hAnsi="Calibri"/>
          <w:lang w:val="en-GB"/>
        </w:rPr>
      </w:r>
    </w:p>
    <w:p>
      <w:pPr>
        <w:pStyle w:val="ListParagraph"/>
        <w:ind w:left="0" w:hanging="0"/>
        <w:rPr>
          <w:b/>
          <w:sz w:val="24"/>
          <w:szCs w:val="24"/>
          <w:lang w:val="en-GB"/>
        </w:rPr>
      </w:pPr>
      <w:r>
        <w:rPr>
          <w:b/>
          <w:sz w:val="24"/>
          <w:szCs w:val="24"/>
          <w:lang w:val="en-GB"/>
        </w:rPr>
      </w:r>
    </w:p>
    <w:p>
      <w:pPr>
        <w:pStyle w:val="ListParagraph"/>
        <w:numPr>
          <w:ilvl w:val="0"/>
          <w:numId w:val="27"/>
        </w:numPr>
        <w:rPr>
          <w:b/>
          <w:sz w:val="24"/>
          <w:szCs w:val="24"/>
          <w:lang w:val="en-GB"/>
        </w:rPr>
      </w:pPr>
      <w:r>
        <w:rPr>
          <w:b/>
          <w:sz w:val="24"/>
          <w:szCs w:val="24"/>
          <w:lang w:val="en-GB"/>
        </w:rPr>
        <w:t>Grading criteria, weighting factors.....</w:t>
      </w:r>
    </w:p>
    <w:p>
      <w:pPr>
        <w:pStyle w:val="Normal"/>
        <w:rPr>
          <w:rFonts w:ascii="Calibri" w:hAnsi="Calibri" w:cs="Calibri"/>
          <w:lang w:val="en-US"/>
        </w:rPr>
      </w:pPr>
      <w:r>
        <w:rPr>
          <w:rFonts w:cs="Calibri" w:ascii="Calibri" w:hAnsi="Calibri"/>
          <w:lang w:val="en-US"/>
        </w:rPr>
        <w:t>Written final exam - single choice test:</w:t>
      </w:r>
    </w:p>
    <w:p>
      <w:pPr>
        <w:pStyle w:val="Normal"/>
        <w:rPr>
          <w:rFonts w:ascii="Calibri" w:hAnsi="Calibri" w:cs="Calibri"/>
          <w:lang w:val="en-US"/>
        </w:rPr>
      </w:pPr>
      <w:r>
        <w:rPr>
          <w:rFonts w:cs="Calibri" w:ascii="Calibri" w:hAnsi="Calibri"/>
          <w:lang w:val="en-US"/>
        </w:rPr>
        <w:t xml:space="preserve">60% - 3 </w:t>
        <w:br/>
        <w:t xml:space="preserve">65%- 3.5 </w:t>
        <w:br/>
        <w:t xml:space="preserve">70 % - 4 </w:t>
        <w:br/>
        <w:t xml:space="preserve">75 %- 4.5 </w:t>
        <w:br/>
        <w:t>80 % - 5</w:t>
      </w:r>
    </w:p>
    <w:p>
      <w:pPr>
        <w:pStyle w:val="Normal"/>
        <w:jc w:val="both"/>
        <w:rPr>
          <w:rFonts w:ascii="Calibri" w:hAnsi="Calibri" w:cs="Calibri"/>
          <w:lang w:val="en-US" w:eastAsia="pl-PL"/>
        </w:rPr>
      </w:pPr>
      <w:r>
        <w:rPr>
          <w:rFonts w:cs="Calibri" w:ascii="Calibri" w:hAnsi="Calibri"/>
          <w:lang w:val="en-US"/>
        </w:rPr>
        <w:t xml:space="preserve"> </w:t>
      </w:r>
      <w:r>
        <w:rPr>
          <w:rFonts w:cs="Calibri" w:ascii="Calibri" w:hAnsi="Calibri"/>
          <w:lang w:val="en-US"/>
        </w:rPr>
        <w:t xml:space="preserve">Final mark will also include activity, presence and presentation on the practical application of the analysed provisions of Schengen area. </w:t>
      </w:r>
      <w:r>
        <w:rPr>
          <w:rFonts w:cs="Calibri" w:ascii="Calibri" w:hAnsi="Calibri"/>
          <w:lang w:val="en-US" w:eastAsia="pl-PL"/>
        </w:rPr>
        <w:t xml:space="preserve">Final mark consist of 2 components/elements: a mark from a written test (80%) and your activity and participation (20%). The lecture consists of 30 hours and  15 hours of classes. Students are allowed two unexused absences. Classes shall also cover some practical activities on bases of theoretical knowledge. It will be students short presentations in power point, analysis of legal acts, work with scientific articles, discussions and answers to question finish each lecture. Course is divided in theoretical and practical parts. </w:t>
      </w:r>
    </w:p>
    <w:p>
      <w:pPr>
        <w:pStyle w:val="Normal"/>
        <w:rPr>
          <w:rFonts w:ascii="Calibri" w:hAnsi="Calibri" w:cs="Calibri"/>
          <w:lang w:val="en-GB"/>
        </w:rPr>
      </w:pPr>
      <w:r>
        <w:rPr>
          <w:rFonts w:cs="Calibri" w:ascii="Calibri" w:hAnsi="Calibri"/>
          <w:b/>
          <w:lang w:val="en-GB"/>
        </w:rPr>
        <w:t>V. 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45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75</w:t>
            </w:r>
          </w:p>
        </w:tc>
      </w:tr>
    </w:tbl>
    <w:p>
      <w:pPr>
        <w:pStyle w:val="Normal"/>
        <w:rPr>
          <w:rFonts w:ascii="Calibri" w:hAnsi="Calibri" w:cs="Calibri"/>
          <w:b/>
        </w:rPr>
      </w:pPr>
      <w:r>
        <w:rPr>
          <w:rFonts w:cs="Calibri" w:ascii="Calibri" w:hAnsi="Calibri"/>
          <w:b/>
        </w:rPr>
      </w:r>
    </w:p>
    <w:p>
      <w:pPr>
        <w:pStyle w:val="ListParagraph"/>
        <w:ind w:left="0" w:hanging="0"/>
        <w:rPr>
          <w:b/>
          <w:sz w:val="24"/>
          <w:szCs w:val="24"/>
        </w:rPr>
      </w:pPr>
      <w:r>
        <w:rPr>
          <w:b/>
          <w:sz w:val="24"/>
          <w:szCs w:val="24"/>
        </w:rPr>
        <w:t>VI. 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Primary Law:</w:t>
              <w:br/>
              <w:t>1. Treaty on the European Union</w:t>
              <w:br/>
              <w:t>2. Treaty on the functioning of the European Union</w:t>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US" w:eastAsia="pl-PL"/>
              </w:rPr>
            </w:pPr>
            <w:r>
              <w:rPr>
                <w:rFonts w:cs="Calibri" w:ascii="Calibri" w:hAnsi="Calibri"/>
                <w:lang w:val="en-US"/>
              </w:rPr>
              <w:t>Secondary law:</w:t>
              <w:br/>
              <w:t xml:space="preserve">1.  </w:t>
            </w:r>
            <w:r>
              <w:rPr>
                <w:rFonts w:cs="Calibri" w:ascii="Calibri" w:hAnsi="Calibri"/>
                <w:lang w:val="en-US" w:eastAsia="pl-PL"/>
              </w:rPr>
              <w:t>The Schengen Borders Code - Regulation (EU) 2016/399 of the European Parliament and of the Council of 9 March 2016 on a Union Code on the rules governing the movement of persons across borders, OJ L 77, 23.3.2016.</w:t>
            </w:r>
          </w:p>
          <w:p>
            <w:pPr>
              <w:pStyle w:val="Normal"/>
              <w:widowControl w:val="false"/>
              <w:rPr>
                <w:rFonts w:ascii="Calibri" w:hAnsi="Calibri" w:cs="Calibri"/>
                <w:lang w:val="en-US"/>
              </w:rPr>
            </w:pPr>
            <w:r>
              <w:rPr>
                <w:rFonts w:cs="Calibri" w:ascii="Calibri" w:hAnsi="Calibri"/>
                <w:lang w:val="en-US"/>
              </w:rPr>
              <w:t>2. Regulation (EU) 2016/1624</w:t>
            </w:r>
            <w:r>
              <w:rPr>
                <w:rFonts w:cs="Calibri" w:ascii="Calibri" w:hAnsi="Calibri"/>
                <w:i/>
                <w:iCs/>
                <w:lang w:val="en-US"/>
              </w:rPr>
              <w:t xml:space="preserve"> </w:t>
            </w:r>
            <w:r>
              <w:rPr>
                <w:rFonts w:cs="Calibri" w:ascii="Calibri" w:hAnsi="Calibri"/>
                <w:lang w:val="en-US"/>
              </w:rPr>
              <w:t>of 14 September 2016 on the European Border and Coast Guard (OJ L 251, 16.9.2016).</w:t>
            </w:r>
          </w:p>
          <w:p>
            <w:pPr>
              <w:pStyle w:val="Normal"/>
              <w:widowControl w:val="false"/>
              <w:rPr>
                <w:rFonts w:ascii="Calibri" w:hAnsi="Calibri" w:cs="Calibri"/>
                <w:lang w:val="en-US" w:eastAsia="pl-PL"/>
              </w:rPr>
            </w:pPr>
            <w:r>
              <w:rPr>
                <w:rFonts w:cs="Calibri" w:ascii="Calibri" w:hAnsi="Calibri"/>
                <w:lang w:val="en-US" w:eastAsia="pl-PL"/>
              </w:rPr>
            </w:r>
          </w:p>
          <w:p>
            <w:pPr>
              <w:pStyle w:val="Normal"/>
              <w:widowControl w:val="false"/>
              <w:rPr>
                <w:rFonts w:ascii="Calibri" w:hAnsi="Calibri" w:cs="Calibri"/>
                <w:lang w:val="en-US" w:eastAsia="pl-PL"/>
              </w:rPr>
            </w:pPr>
            <w:r>
              <w:rPr>
                <w:rFonts w:cs="Calibri" w:ascii="Calibri" w:hAnsi="Calibri"/>
                <w:lang w:val="en-US" w:eastAsia="pl-PL"/>
              </w:rPr>
              <w:t>Literature:</w:t>
              <w:br/>
              <w:t xml:space="preserve">1. A Kuś, M. Kowerski (ed.), S. Dubaj, P. Sawczuk, A. Szachoń-Pszenny, P. Witkowski, </w:t>
            </w:r>
            <w:r>
              <w:rPr>
                <w:rFonts w:cs="Calibri" w:ascii="Calibri" w:hAnsi="Calibri"/>
                <w:i/>
                <w:lang w:val="en-US" w:eastAsia="pl-PL"/>
              </w:rPr>
              <w:t>The cross-border movement of goods and persons in the European Union</w:t>
            </w:r>
            <w:r>
              <w:rPr>
                <w:rFonts w:cs="Calibri" w:ascii="Calibri" w:hAnsi="Calibri"/>
                <w:lang w:val="en-US" w:eastAsia="pl-PL"/>
              </w:rPr>
              <w:t>, Lublin – Zamość 2012, ISBN978-83-60790-40-3</w:t>
            </w:r>
          </w:p>
          <w:p>
            <w:pPr>
              <w:pStyle w:val="Normal"/>
              <w:widowControl w:val="false"/>
              <w:rPr>
                <w:rFonts w:ascii="Calibri" w:hAnsi="Calibri" w:cs="Calibri"/>
              </w:rPr>
            </w:pPr>
            <w:r>
              <w:rPr>
                <w:rFonts w:cs="Calibri" w:ascii="Calibri" w:hAnsi="Calibri"/>
                <w:lang w:val="en-US" w:eastAsia="pl-PL"/>
              </w:rPr>
              <w:t xml:space="preserve">2.  </w:t>
            </w:r>
            <w:r>
              <w:rPr>
                <w:rFonts w:cs="Calibri" w:ascii="Calibri" w:hAnsi="Calibri"/>
                <w:lang w:val="en-US"/>
              </w:rPr>
              <w:t>Szachoń-Pszenny A.,  </w:t>
            </w:r>
            <w:r>
              <w:rPr>
                <w:rStyle w:val="Wyrnienie"/>
                <w:rFonts w:cs="Calibri" w:ascii="Calibri" w:hAnsi="Calibri"/>
                <w:lang w:val="en-US"/>
              </w:rPr>
              <w:t>Three-stage enlargement of the Schengen area to include new EU member states under the post-Amsterdam principles,</w:t>
            </w:r>
            <w:r>
              <w:rPr>
                <w:rFonts w:cs="Calibri" w:ascii="Calibri" w:hAnsi="Calibri"/>
                <w:lang w:val="en-US"/>
              </w:rPr>
              <w:t xml:space="preserve"> Przegląd Europejski 3/2018, s. 105-121, ISSN: 1641-2478.</w:t>
            </w:r>
            <w:r>
              <w:rPr>
                <w:rFonts w:cs="Calibri" w:ascii="Calibri" w:hAnsi="Calibri"/>
                <w:lang w:val="en-US" w:eastAsia="pl-PL"/>
              </w:rPr>
              <w:br/>
              <w:t xml:space="preserve">3. D. Thym, </w:t>
            </w:r>
            <w:r>
              <w:rPr>
                <w:rFonts w:cs="Calibri" w:ascii="Calibri" w:hAnsi="Calibri"/>
                <w:i/>
                <w:lang w:val="en-US" w:eastAsia="pl-PL"/>
              </w:rPr>
              <w:t>The Schengen Law: A Challenge for legal accountability in the European Union</w:t>
            </w:r>
            <w:r>
              <w:rPr>
                <w:rFonts w:cs="Calibri" w:ascii="Calibri" w:hAnsi="Calibri"/>
                <w:lang w:val="en-US" w:eastAsia="pl-PL"/>
              </w:rPr>
              <w:t>, European Law Journal, Vol. 8, no. 2,, 2001, p.218-245.</w:t>
              <w:br/>
            </w:r>
            <w:r>
              <w:rPr>
                <w:rFonts w:cs="Calibri" w:ascii="Calibri" w:hAnsi="Calibri"/>
                <w:lang w:eastAsia="pl-PL"/>
              </w:rPr>
              <w:t xml:space="preserve">4. A. Szachoń-Pszenny, </w:t>
            </w:r>
            <w:r>
              <w:rPr>
                <w:rFonts w:cs="Calibri" w:ascii="Calibri" w:hAnsi="Calibri"/>
                <w:i/>
                <w:lang w:eastAsia="pl-PL"/>
              </w:rPr>
              <w:t>Acquis Schengen a granice wewnętrzne i zewnętrzne Unii Europejskiej</w:t>
            </w:r>
            <w:r>
              <w:rPr>
                <w:rFonts w:cs="Calibri" w:ascii="Calibri" w:hAnsi="Calibri"/>
                <w:lang w:eastAsia="pl-PL"/>
              </w:rPr>
              <w:t>, Poznań 2011.</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 xml:space="preserve">Additional literature: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eastAsia="pl-PL"/>
              </w:rPr>
            </w:pPr>
            <w:r>
              <w:rPr>
                <w:rFonts w:cs="Calibri" w:ascii="Calibri" w:hAnsi="Calibri"/>
                <w:lang w:eastAsia="pl-PL"/>
              </w:rPr>
            </w:r>
          </w:p>
          <w:tbl>
            <w:tblPr>
              <w:tblW w:w="8846" w:type="dxa"/>
              <w:jc w:val="left"/>
              <w:tblInd w:w="0" w:type="dxa"/>
              <w:tblLayout w:type="fixed"/>
              <w:tblCellMar>
                <w:top w:w="15" w:type="dxa"/>
                <w:left w:w="15" w:type="dxa"/>
                <w:bottom w:w="15" w:type="dxa"/>
                <w:right w:w="15" w:type="dxa"/>
              </w:tblCellMar>
              <w:tblLook w:val="00a0"/>
            </w:tblPr>
            <w:tblGrid>
              <w:gridCol w:w="8846"/>
            </w:tblGrid>
            <w:tr>
              <w:trPr/>
              <w:tc>
                <w:tcPr>
                  <w:tcW w:w="8846" w:type="dxa"/>
                  <w:tcBorders/>
                  <w:vAlign w:val="center"/>
                </w:tcPr>
                <w:p>
                  <w:pPr>
                    <w:pStyle w:val="Normal"/>
                    <w:widowControl w:val="false"/>
                    <w:rPr>
                      <w:rFonts w:ascii="Calibri" w:hAnsi="Calibri" w:cs="Calibri"/>
                      <w:lang w:val="en-US" w:eastAsia="pl-PL"/>
                    </w:rPr>
                  </w:pPr>
                  <w:r>
                    <w:rPr>
                      <w:rFonts w:cs="Calibri" w:ascii="Calibri" w:hAnsi="Calibri"/>
                      <w:lang w:val="en-US" w:eastAsia="pl-PL"/>
                    </w:rPr>
                    <w:t xml:space="preserve">1. M. den Boer, L. Corrado, </w:t>
                  </w:r>
                  <w:r>
                    <w:rPr>
                      <w:rFonts w:cs="Calibri" w:ascii="Calibri" w:hAnsi="Calibri"/>
                      <w:i/>
                      <w:lang w:val="en-US" w:eastAsia="pl-PL"/>
                    </w:rPr>
                    <w:t>For the Record or Off the Record: Comments About the Incorporation of Schengen into the EU</w:t>
                  </w:r>
                  <w:r>
                    <w:rPr>
                      <w:rFonts w:cs="Calibri" w:ascii="Calibri" w:hAnsi="Calibri"/>
                      <w:lang w:val="en-US" w:eastAsia="pl-PL"/>
                    </w:rPr>
                    <w:t>, European Journal of Migration and Law 1/1999, p. 397–418.</w:t>
                  </w:r>
                </w:p>
              </w:tc>
            </w:tr>
          </w:tbl>
          <w:p>
            <w:pPr>
              <w:pStyle w:val="Normal"/>
              <w:widowControl w:val="false"/>
              <w:rPr>
                <w:rFonts w:ascii="Calibri" w:hAnsi="Calibri" w:cs="Calibri"/>
                <w:lang w:val="en-US"/>
              </w:rPr>
            </w:pPr>
            <w:r>
              <w:rPr>
                <w:rFonts w:cs="Calibri" w:ascii="Calibri" w:hAnsi="Calibri"/>
                <w:lang w:val="en-US"/>
              </w:rPr>
            </w:r>
          </w:p>
        </w:tc>
      </w:tr>
    </w:tbl>
    <w:p>
      <w:pPr>
        <w:pStyle w:val="Normal"/>
        <w:rPr>
          <w:rFonts w:ascii="Calibri" w:hAnsi="Calibri" w:cs="Calibri"/>
          <w:b/>
          <w:lang w:val="en-US"/>
        </w:rPr>
      </w:pPr>
      <w:r>
        <w:rPr>
          <w:rFonts w:cs="Calibri" w:ascii="Calibri" w:hAnsi="Calibri"/>
          <w:b/>
          <w:lang w:val="en-US"/>
        </w:rPr>
      </w:r>
    </w:p>
    <w:p>
      <w:pPr>
        <w:pStyle w:val="Normal"/>
        <w:rPr>
          <w:rFonts w:ascii="Calibri" w:hAnsi="Calibri" w:cs="Calibri"/>
          <w:lang w:val="en-US"/>
        </w:rPr>
      </w:pPr>
      <w:r>
        <w:rPr>
          <w:rFonts w:cs="Calibri" w:ascii="Calibri" w:hAnsi="Calibri"/>
          <w:lang w:val="en-US"/>
        </w:rPr>
      </w:r>
    </w:p>
    <w:p>
      <w:pPr>
        <w:pStyle w:val="Normal"/>
        <w:rPr>
          <w:rFonts w:ascii="Calibri" w:hAnsi="Calibri" w:cs="Calibri"/>
          <w:lang w:val="en-US"/>
        </w:rPr>
      </w:pPr>
      <w:r>
        <w:rPr>
          <w:rFonts w:cs="Calibri" w:ascii="Calibri" w:hAnsi="Calibri"/>
          <w:lang w:val="en-US"/>
        </w:rPr>
      </w:r>
      <w:r>
        <w:br w:type="page"/>
      </w:r>
    </w:p>
    <w:p>
      <w:pPr>
        <w:pStyle w:val="Normal"/>
        <w:suppressAutoHyphens w:val="false"/>
        <w:spacing w:lineRule="auto" w:line="259" w:before="0" w:after="160"/>
        <w:rPr>
          <w:rFonts w:ascii="Calibri" w:hAnsi="Calibri" w:cs="Calibri"/>
          <w:b/>
          <w:lang w:val="en-GB"/>
        </w:rPr>
      </w:pPr>
      <w:r>
        <w:rPr>
          <w:rFonts w:cs="Calibri" w:ascii="Calibri" w:hAnsi="Calibri"/>
          <w:b/>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7"/>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 xml:space="preserve">Foreign and Security Policy of the European Union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Second degree of studies/MA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Political Science and Public Administration</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English </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3"/>
        <w:gridCol w:w="4518"/>
      </w:tblGrid>
      <w:tr>
        <w:trPr/>
        <w:tc>
          <w:tcPr>
            <w:tcW w:w="45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Anna Szachoń-Pszenny,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w:t>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4</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w:t>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15911" w:type="dxa"/>
        <w:jc w:val="left"/>
        <w:tblInd w:w="113" w:type="dxa"/>
        <w:tblLayout w:type="fixed"/>
        <w:tblCellMar>
          <w:top w:w="0" w:type="dxa"/>
          <w:left w:w="108" w:type="dxa"/>
          <w:bottom w:w="0" w:type="dxa"/>
          <w:right w:w="108" w:type="dxa"/>
        </w:tblCellMar>
        <w:tblLook w:val="00a0"/>
      </w:tblPr>
      <w:tblGrid>
        <w:gridCol w:w="2213"/>
        <w:gridCol w:w="6848"/>
        <w:gridCol w:w="6850"/>
      </w:tblGrid>
      <w:tr>
        <w:trPr/>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W1 - in the area of ​​knowledge of the functioning of the European Union</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Other selected prerequisites: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W1 - interest issues;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W2 - the ability to analyze scientific texts;</w:t>
            </w:r>
          </w:p>
          <w:p>
            <w:pPr>
              <w:pStyle w:val="Normal"/>
              <w:widowControl w:val="false"/>
              <w:rPr>
                <w:rFonts w:ascii="Calibri" w:hAnsi="Calibri" w:cs="Calibri"/>
                <w:lang w:val="en-US"/>
              </w:rPr>
            </w:pPr>
            <w:r>
              <w:rPr>
                <w:rFonts w:cs="Calibri" w:ascii="Calibri" w:hAnsi="Calibri"/>
                <w:color w:val="000000"/>
                <w:lang w:val="en-US"/>
              </w:rPr>
              <w:t>W3 - the ability to rational discussion</w:t>
            </w:r>
            <w:r>
              <w:rPr>
                <w:rFonts w:cs="Calibri" w:ascii="Calibri" w:hAnsi="Calibri"/>
                <w:lang w:val="en-US"/>
              </w:rPr>
              <w:t xml:space="preserve"> </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7"/>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Acquiring research skills in international relations regarding:</w:t>
            </w:r>
          </w:p>
          <w:p>
            <w:pPr>
              <w:pStyle w:val="Normal"/>
              <w:widowControl w:val="false"/>
              <w:rPr>
                <w:rFonts w:ascii="Calibri" w:hAnsi="Calibri" w:cs="Calibri"/>
                <w:lang w:val="en-GB"/>
              </w:rPr>
            </w:pPr>
            <w:r>
              <w:rPr>
                <w:rFonts w:cs="Calibri" w:ascii="Calibri" w:hAnsi="Calibri"/>
                <w:lang w:val="en-GB"/>
              </w:rPr>
              <w:t>C1 - identification of the research problem;</w:t>
            </w:r>
          </w:p>
          <w:p>
            <w:pPr>
              <w:pStyle w:val="Normal"/>
              <w:widowControl w:val="false"/>
              <w:rPr>
                <w:rFonts w:ascii="Calibri" w:hAnsi="Calibri" w:cs="Calibri"/>
                <w:lang w:val="en-GB"/>
              </w:rPr>
            </w:pPr>
            <w:r>
              <w:rPr>
                <w:rFonts w:cs="Calibri" w:ascii="Calibri" w:hAnsi="Calibri"/>
                <w:lang w:val="en-GB"/>
              </w:rPr>
              <w:t>C2 - constructing a research project;</w:t>
            </w:r>
          </w:p>
          <w:p>
            <w:pPr>
              <w:pStyle w:val="Normal"/>
              <w:widowControl w:val="false"/>
              <w:rPr>
                <w:rFonts w:ascii="Calibri" w:hAnsi="Calibri" w:cs="Calibri"/>
                <w:lang w:val="en-GB"/>
              </w:rPr>
            </w:pPr>
            <w:r>
              <w:rPr>
                <w:rFonts w:cs="Calibri" w:ascii="Calibri" w:hAnsi="Calibri"/>
                <w:lang w:val="en-GB"/>
              </w:rPr>
              <w:t>C3 - searching and critical analysis of sources;</w:t>
            </w:r>
          </w:p>
          <w:p>
            <w:pPr>
              <w:pStyle w:val="Normal"/>
              <w:widowControl w:val="false"/>
              <w:rPr>
                <w:rFonts w:ascii="Calibri" w:hAnsi="Calibri" w:cs="Calibri"/>
                <w:lang w:val="en-GB"/>
              </w:rPr>
            </w:pPr>
            <w:r>
              <w:rPr>
                <w:rFonts w:cs="Calibri" w:ascii="Calibri" w:hAnsi="Calibri"/>
                <w:lang w:val="en-GB"/>
              </w:rPr>
              <w:t xml:space="preserve">C4 - writing a scientific text </w:t>
            </w:r>
          </w:p>
        </w:tc>
      </w:tr>
    </w:tbl>
    <w:p>
      <w:pPr>
        <w:pStyle w:val="Normal"/>
        <w:rPr>
          <w:rFonts w:ascii="Calibri" w:hAnsi="Calibri" w:cs="Calibri"/>
          <w:lang w:val="en-GB"/>
        </w:rPr>
      </w:pPr>
      <w:r>
        <w:rPr>
          <w:rFonts w:cs="Calibri" w:ascii="Calibri" w:hAnsi="Calibri"/>
          <w:lang w:val="en-GB"/>
        </w:rPr>
      </w:r>
    </w:p>
    <w:p>
      <w:pPr>
        <w:pStyle w:val="ListParagraph"/>
        <w:numPr>
          <w:ilvl w:val="0"/>
          <w:numId w:val="27"/>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5"/>
        <w:gridCol w:w="5260"/>
        <w:gridCol w:w="2377"/>
      </w:tblGrid>
      <w:tr>
        <w:trPr/>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3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knows and understands in depth the determinants of international relations in both political, social, economic and cultural areas and European integration process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K_W02</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the multidimensionality of knowledge in the field of social sciences, especially as part of conducting research in the field of international relations, using appropriate methods, techniques and research tools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K_W03</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knows and understands </w:t>
            </w:r>
            <w:r>
              <w:rPr>
                <w:rStyle w:val="Tlid-translation"/>
                <w:rFonts w:cs="Calibri" w:ascii="Calibri" w:hAnsi="Calibri"/>
                <w:lang w:val="en-GB"/>
              </w:rPr>
              <w:t>the context of international relations, especially in the field of European integration and security</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is able to use his in-depth theoretical knowledge to analyse, diagnose, explain and forecast specific issues related to international relations and European integration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K_U01</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able to deepen theoretical knowledge to independently search, conceptualize and solve research problems in the field of research work in the field of international relations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GB" w:eastAsia="pl-PL"/>
              </w:rPr>
              <w:t>K_U03</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U_03</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US"/>
              </w:rPr>
            </w:pPr>
            <w:r>
              <w:rPr>
                <w:rFonts w:cs="Calibri" w:ascii="Calibri" w:hAnsi="Calibri"/>
                <w:lang w:val="en-GB"/>
              </w:rPr>
              <w:t xml:space="preserve">The graduate is able to </w:t>
            </w:r>
            <w:r>
              <w:rPr>
                <w:rStyle w:val="Tlid-translation"/>
                <w:rFonts w:cs="Calibri" w:ascii="Calibri" w:hAnsi="Calibri"/>
                <w:lang w:val="en-GB"/>
              </w:rPr>
              <w:t xml:space="preserve">correctly assess threats in international relations </w:t>
            </w:r>
            <w:r>
              <w:rPr>
                <w:rStyle w:val="Tlid-translation"/>
                <w:rFonts w:cs="Calibri" w:ascii="Calibri" w:hAnsi="Calibri"/>
                <w:lang w:val="en-US"/>
              </w:rPr>
              <w:t>and European integration</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eastAsia="pl-PL"/>
              </w:rPr>
              <w:t>K_U05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ready to independently integrate acquired knowledge and take up new and comprehensive activities in an organized way, also in conditions of limited access to necessary information.</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27"/>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1. The origins and development of the EU's capacity for foreign policy and common security and defense policy</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2. The legal basis of the EU's CFSP and CSDP</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3. Institutional arrangements and decision-making procedures in the CFSP and CSDP</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4. Activity in the field of CFSP and CSDP - missions and peacekeeping operations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5. The main areas of security and defense policy of the EU (European Security Strategy, Global Strategy for the EU, building regional safety area: the European Neighborhood Policy-Mediterranean dimension)</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6. Eastern policy of the EU (EU relations with Russia, Ukraine, Belarus, Moldova and the countries of the South Caucasus)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7. The share of the EU in resolving conflicts in the eastern neighborhood (Russian-Georgian conflict, conflict in Transnistria, Nagorno-Karabakh, South Ossetia and Abkhazia, Ukrainian-Russian war)</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8. The EU's relations with selected countries (USA, China, Russia)</w:t>
            </w:r>
          </w:p>
          <w:p>
            <w:pPr>
              <w:pStyle w:val="Normal"/>
              <w:widowControl w:val="false"/>
              <w:rPr>
                <w:rFonts w:ascii="Calibri" w:hAnsi="Calibri" w:cs="Calibri"/>
                <w:lang w:val="en-GB"/>
              </w:rPr>
            </w:pPr>
            <w:r>
              <w:rPr>
                <w:rFonts w:cs="Calibri" w:ascii="Calibri" w:hAnsi="Calibri"/>
                <w:color w:val="000000"/>
                <w:lang w:val="en-US"/>
              </w:rPr>
              <w:t>9. EU cooperation with other organizations in the field of global security (NATO, OSCE, UN, WEU, the Visegrád Group, Weimar Triangle)</w:t>
            </w:r>
          </w:p>
          <w:p>
            <w:pPr>
              <w:pStyle w:val="Normal"/>
              <w:widowControl w:val="false"/>
              <w:rPr>
                <w:rFonts w:ascii="Calibri" w:hAnsi="Calibri" w:cs="Calibri"/>
                <w:b/>
                <w:lang w:val="en-GB"/>
              </w:rPr>
            </w:pPr>
            <w:r>
              <w:rPr>
                <w:rFonts w:cs="Calibri" w:ascii="Calibri" w:hAnsi="Calibri"/>
                <w:b/>
                <w:lang w:val="en-GB"/>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r>
          </w:p>
        </w:tc>
      </w:tr>
    </w:tbl>
    <w:p>
      <w:pPr>
        <w:pStyle w:val="Normal"/>
        <w:rPr>
          <w:rFonts w:ascii="Calibri" w:hAnsi="Calibri" w:cs="Calibri"/>
          <w:b/>
          <w:lang w:val="en-GB"/>
        </w:rPr>
      </w:pPr>
      <w:r>
        <w:rPr>
          <w:rFonts w:cs="Calibri" w:ascii="Calibri" w:hAnsi="Calibri"/>
          <w:b/>
          <w:lang w:val="en-GB"/>
        </w:rPr>
      </w:r>
    </w:p>
    <w:p>
      <w:pPr>
        <w:pStyle w:val="ListParagraph"/>
        <w:numPr>
          <w:ilvl w:val="0"/>
          <w:numId w:val="27"/>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7"/>
        </w:numPr>
        <w:rPr>
          <w:b/>
          <w:lang w:val="en-GB"/>
        </w:rPr>
      </w:pPr>
      <w:r>
        <w:rPr>
          <w:b/>
          <w:lang w:val="en-GB"/>
        </w:rPr>
        <w:t>Grading criteria, weighting factors</w:t>
      </w:r>
    </w:p>
    <w:p>
      <w:pPr>
        <w:pStyle w:val="Normal"/>
        <w:rPr>
          <w:rFonts w:ascii="Calibri" w:hAnsi="Calibri" w:cs="Calibri"/>
          <w:lang w:val="en-GB"/>
        </w:rPr>
      </w:pPr>
      <w:r>
        <w:rPr>
          <w:rFonts w:cs="Calibri" w:ascii="Calibri" w:hAnsi="Calibri"/>
          <w:lang w:val="en-GB"/>
        </w:rPr>
        <w:t>The student receives credit after completing certain goals:</w:t>
      </w:r>
    </w:p>
    <w:p>
      <w:pPr>
        <w:pStyle w:val="ListParagraph"/>
        <w:widowControl w:val="false"/>
        <w:numPr>
          <w:ilvl w:val="0"/>
          <w:numId w:val="26"/>
        </w:numPr>
        <w:tabs>
          <w:tab w:val="clear" w:pos="708"/>
          <w:tab w:val="left" w:pos="1440" w:leader="none"/>
        </w:tabs>
        <w:suppressAutoHyphens w:val="true"/>
        <w:spacing w:lineRule="auto" w:line="240" w:before="0" w:after="120"/>
        <w:contextualSpacing/>
        <w:rPr>
          <w:lang w:val="en-GB"/>
        </w:rPr>
      </w:pPr>
      <w:r>
        <w:rPr>
          <w:lang w:val="en-GB"/>
        </w:rPr>
        <w:t>Final written examination – 60%</w:t>
      </w:r>
    </w:p>
    <w:p>
      <w:pPr>
        <w:pStyle w:val="ListParagraph"/>
        <w:widowControl w:val="false"/>
        <w:numPr>
          <w:ilvl w:val="0"/>
          <w:numId w:val="26"/>
        </w:numPr>
        <w:tabs>
          <w:tab w:val="clear" w:pos="708"/>
          <w:tab w:val="left" w:pos="1440" w:leader="none"/>
        </w:tabs>
        <w:suppressAutoHyphens w:val="true"/>
        <w:spacing w:lineRule="auto" w:line="240" w:before="0" w:after="120"/>
        <w:contextualSpacing/>
        <w:rPr>
          <w:lang w:val="en-GB"/>
        </w:rPr>
      </w:pPr>
      <w:r>
        <w:rPr>
          <w:lang w:val="en-US"/>
        </w:rPr>
        <w:t>20% attendance, you are allowed to skip two classes during the whole course (two unexcused absence)</w:t>
      </w:r>
    </w:p>
    <w:p>
      <w:pPr>
        <w:pStyle w:val="ListParagraph"/>
        <w:widowControl w:val="false"/>
        <w:numPr>
          <w:ilvl w:val="0"/>
          <w:numId w:val="26"/>
        </w:numPr>
        <w:tabs>
          <w:tab w:val="clear" w:pos="708"/>
          <w:tab w:val="left" w:pos="1440" w:leader="none"/>
        </w:tabs>
        <w:suppressAutoHyphens w:val="true"/>
        <w:spacing w:lineRule="auto" w:line="240" w:before="0" w:after="120"/>
        <w:contextualSpacing/>
        <w:rPr>
          <w:lang w:val="en-US"/>
        </w:rPr>
      </w:pPr>
      <w:r>
        <w:rPr>
          <w:lang w:val="en-GB"/>
        </w:rPr>
        <w:t xml:space="preserve">20% in-class discussions and participation </w:t>
      </w:r>
    </w:p>
    <w:p>
      <w:pPr>
        <w:pStyle w:val="Normal"/>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360" w:hanging="0"/>
        <w:rPr>
          <w:rFonts w:ascii="Calibri" w:hAnsi="Calibri" w:cs="Calibri"/>
          <w:lang w:val="en-US"/>
        </w:rPr>
      </w:pPr>
      <w:r>
        <w:rPr>
          <w:rFonts w:cs="Calibri" w:ascii="Calibri" w:hAnsi="Calibri"/>
          <w:lang w:val="en-US"/>
        </w:rPr>
      </w:r>
      <w:r>
        <w:br w:type="page"/>
      </w:r>
    </w:p>
    <w:p>
      <w:pPr>
        <w:pStyle w:val="Normal"/>
        <w:widowControl w:val="false"/>
        <w:tabs>
          <w:tab w:val="clear" w:pos="708"/>
          <w:tab w:val="left" w:pos="1440" w:leader="none"/>
        </w:tabs>
        <w:spacing w:before="0" w:after="120"/>
        <w:rPr>
          <w:rFonts w:ascii="Calibri" w:hAnsi="Calibri" w:cs="Calibri"/>
          <w:lang w:val="en-US"/>
        </w:rPr>
      </w:pPr>
      <w:r>
        <w:rPr>
          <w:rFonts w:cs="Calibri" w:ascii="Calibri" w:hAnsi="Calibri"/>
          <w:lang w:val="en-US"/>
        </w:rPr>
      </w:r>
    </w:p>
    <w:p>
      <w:pPr>
        <w:pStyle w:val="Normal"/>
        <w:rPr>
          <w:rFonts w:ascii="Calibri" w:hAnsi="Calibri" w:cs="Calibri"/>
          <w:b/>
          <w:lang w:val="en-GB"/>
        </w:rPr>
      </w:pPr>
      <w:r>
        <w:rPr>
          <w:rFonts w:cs="Calibri" w:ascii="Calibri" w:hAnsi="Calibri"/>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45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75</w:t>
            </w:r>
          </w:p>
        </w:tc>
      </w:tr>
    </w:tbl>
    <w:p>
      <w:pPr>
        <w:pStyle w:val="Normal"/>
        <w:rPr>
          <w:rFonts w:ascii="Calibri" w:hAnsi="Calibri" w:cs="Calibri"/>
          <w:b/>
          <w:lang w:val="en-GB"/>
        </w:rPr>
      </w:pPr>
      <w:r>
        <w:rPr>
          <w:rFonts w:cs="Calibri" w:ascii="Calibri" w:hAnsi="Calibri"/>
          <w:b/>
          <w:lang w:val="en-GB"/>
        </w:rPr>
      </w:r>
    </w:p>
    <w:p>
      <w:pPr>
        <w:pStyle w:val="ListParagraph"/>
        <w:numPr>
          <w:ilvl w:val="0"/>
          <w:numId w:val="27"/>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p>
            <w:pPr>
              <w:pStyle w:val="Normal"/>
              <w:widowControl w:val="false"/>
              <w:rPr>
                <w:rFonts w:ascii="Calibri" w:hAnsi="Calibri" w:cs="Calibri"/>
              </w:rPr>
            </w:pPr>
            <w:r>
              <w:rPr>
                <w:rFonts w:cs="Calibri" w:ascii="Calibri" w:hAnsi="Calibri"/>
              </w:rPr>
              <w:t>S. Parzymies (red.), Dyplomacja czy siła? Unia Europejska w stosunkach międzynarodowych, Warszawa 2009.</w:t>
            </w:r>
          </w:p>
          <w:p>
            <w:pPr>
              <w:pStyle w:val="Normal"/>
              <w:widowControl w:val="false"/>
              <w:rPr>
                <w:rFonts w:ascii="Calibri" w:hAnsi="Calibri" w:cs="Calibri"/>
              </w:rPr>
            </w:pPr>
            <w:r>
              <w:rPr>
                <w:rFonts w:cs="Calibri" w:ascii="Calibri" w:hAnsi="Calibri"/>
              </w:rPr>
              <w:t>R. Zięba, Unia Europejska jako aktor stosunków międzynarodowych, Wydawnictwo Naukowe Scholar, Warszawa 2003</w:t>
            </w:r>
          </w:p>
          <w:p>
            <w:pPr>
              <w:pStyle w:val="Normal"/>
              <w:widowControl w:val="false"/>
              <w:rPr>
                <w:rFonts w:ascii="Calibri" w:hAnsi="Calibri" w:cs="Calibri"/>
              </w:rPr>
            </w:pPr>
            <w:r>
              <w:rPr>
                <w:rFonts w:cs="Calibri" w:ascii="Calibri" w:hAnsi="Calibri"/>
              </w:rPr>
              <w:t>B. Chmiel, Instytucjonalizacja Wspólnej Polityki Zagranicznej i Bezpieczeństwa Unii Europejskiej, Toruń 2004.</w:t>
            </w:r>
          </w:p>
          <w:p>
            <w:pPr>
              <w:pStyle w:val="Normal"/>
              <w:widowControl w:val="false"/>
              <w:rPr>
                <w:rFonts w:ascii="Calibri" w:hAnsi="Calibri" w:cs="Calibri"/>
              </w:rPr>
            </w:pPr>
            <w:r>
              <w:rPr>
                <w:rFonts w:cs="Calibri" w:ascii="Calibri" w:hAnsi="Calibri"/>
              </w:rPr>
              <w:t xml:space="preserve">J. Starzyk-Sulejewska, </w:t>
            </w:r>
            <w:r>
              <w:rPr>
                <w:rFonts w:cs="Calibri" w:ascii="Calibri" w:hAnsi="Calibri"/>
                <w:i/>
              </w:rPr>
              <w:t>Wspólna Polityka Zagraniczna i Bezpieczeństwa Unii Europejskiej</w:t>
            </w:r>
            <w:r>
              <w:rPr>
                <w:rFonts w:cs="Calibri" w:ascii="Calibri" w:hAnsi="Calibri"/>
              </w:rPr>
              <w:t>, Warszawa 2003.</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Concerning methodology of social sceinecs.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Additional literature:</w:t>
            </w:r>
          </w:p>
          <w:p>
            <w:pPr>
              <w:pStyle w:val="Normal"/>
              <w:widowControl w:val="false"/>
              <w:rPr>
                <w:rFonts w:ascii="Calibri" w:hAnsi="Calibri" w:cs="Calibri"/>
                <w:u w:val="single"/>
              </w:rPr>
            </w:pPr>
            <w:r>
              <w:rPr>
                <w:rFonts w:cs="Calibri" w:ascii="Calibri" w:hAnsi="Calibri"/>
              </w:rPr>
              <w:t xml:space="preserve">B. Chmiel, </w:t>
            </w:r>
            <w:r>
              <w:rPr>
                <w:rFonts w:cs="Calibri" w:ascii="Calibri" w:hAnsi="Calibri"/>
                <w:i/>
                <w:iCs/>
              </w:rPr>
              <w:t>Podmiotowość prawna Unii Europejskiej a jej kompetencje w dziedzinie Wspólnej Polityki Zagranicznej i Bezpieczeństwa</w:t>
            </w:r>
            <w:r>
              <w:rPr>
                <w:rFonts w:cs="Calibri" w:ascii="Calibri" w:hAnsi="Calibri"/>
              </w:rPr>
              <w:t xml:space="preserve"> [w:] </w:t>
            </w:r>
            <w:r>
              <w:rPr>
                <w:rFonts w:cs="Calibri" w:ascii="Calibri" w:hAnsi="Calibri"/>
                <w:i/>
                <w:iCs/>
              </w:rPr>
              <w:t>Polska w Unii Europejskiej. Bilans otwarcia</w:t>
            </w:r>
            <w:r>
              <w:rPr>
                <w:rFonts w:cs="Calibri" w:ascii="Calibri" w:hAnsi="Calibri"/>
              </w:rPr>
              <w:t>, red. J. Marszałek-Kawa, Toruń 2005.</w:t>
            </w:r>
          </w:p>
          <w:p>
            <w:pPr>
              <w:pStyle w:val="Normal"/>
              <w:widowControl w:val="false"/>
              <w:rPr>
                <w:rFonts w:ascii="Calibri" w:hAnsi="Calibri" w:cs="Calibri"/>
                <w:lang w:eastAsia="pl-PL"/>
              </w:rPr>
            </w:pPr>
            <w:r>
              <w:rPr>
                <w:rFonts w:cs="Calibri" w:ascii="Calibri" w:hAnsi="Calibri"/>
                <w:lang w:eastAsia="pl-PL"/>
              </w:rPr>
              <w:t xml:space="preserve">B. Piskorska, </w:t>
            </w:r>
            <w:r>
              <w:rPr>
                <w:rFonts w:cs="Calibri" w:ascii="Calibri" w:hAnsi="Calibri"/>
                <w:i/>
                <w:lang w:eastAsia="pl-PL"/>
              </w:rPr>
              <w:t>Soft Power w polityce UE wobec państw Partnerstwa Wschodniego</w:t>
            </w:r>
            <w:r>
              <w:rPr>
                <w:rFonts w:cs="Calibri" w:ascii="Calibri" w:hAnsi="Calibri"/>
                <w:lang w:eastAsia="pl-PL"/>
              </w:rPr>
              <w:t xml:space="preserve">, Lublin 2017 r. </w:t>
            </w:r>
          </w:p>
          <w:p>
            <w:pPr>
              <w:pStyle w:val="Normal"/>
              <w:widowControl w:val="false"/>
              <w:rPr>
                <w:rFonts w:ascii="Calibri" w:hAnsi="Calibri" w:cs="Calibri"/>
              </w:rPr>
            </w:pPr>
            <w:r>
              <w:rPr>
                <w:rFonts w:cs="Calibri" w:ascii="Calibri" w:hAnsi="Calibri"/>
                <w:iCs/>
              </w:rPr>
              <w:t>B. Piskorska</w:t>
            </w:r>
            <w:r>
              <w:rPr>
                <w:rFonts w:cs="Calibri" w:ascii="Calibri" w:hAnsi="Calibri"/>
                <w:i/>
                <w:iCs/>
              </w:rPr>
              <w:t>, Nie tylko miękka siła: Unia Europejska jako aktor w dziedzinie bezpieczeństwa europejskiego</w:t>
            </w:r>
            <w:r>
              <w:rPr>
                <w:rFonts w:cs="Calibri" w:ascii="Calibri" w:hAnsi="Calibri"/>
              </w:rPr>
              <w:t>, "Roczniki Nauk Społecznych KUL" 41, nr 3/2013.</w:t>
            </w:r>
          </w:p>
          <w:p>
            <w:pPr>
              <w:pStyle w:val="Normal"/>
              <w:widowControl w:val="false"/>
              <w:rPr>
                <w:rFonts w:ascii="Calibri" w:hAnsi="Calibri" w:cs="Calibri"/>
                <w:lang w:eastAsia="pl-PL"/>
              </w:rPr>
            </w:pPr>
            <w:r>
              <w:rPr>
                <w:rFonts w:cs="Calibri" w:ascii="Calibri" w:hAnsi="Calibri"/>
                <w:lang w:eastAsia="pl-PL"/>
              </w:rPr>
              <w:t>B. Piskorska</w:t>
            </w:r>
            <w:r>
              <w:rPr>
                <w:rStyle w:val="Wyrnienie"/>
                <w:rFonts w:cs="Calibri" w:ascii="Calibri" w:hAnsi="Calibri"/>
              </w:rPr>
              <w:t xml:space="preserve"> Unia Europejska jako normatywny reżim międzynarodowy (normative power)</w:t>
            </w:r>
            <w:r>
              <w:rPr>
                <w:rFonts w:cs="Calibri" w:ascii="Calibri" w:hAnsi="Calibri"/>
              </w:rPr>
              <w:t>, [w:]</w:t>
            </w:r>
            <w:r>
              <w:rPr>
                <w:rStyle w:val="Apple-converted-space"/>
                <w:rFonts w:cs="Calibri" w:ascii="Calibri" w:hAnsi="Calibri"/>
              </w:rPr>
              <w:t> </w:t>
            </w:r>
            <w:r>
              <w:rPr>
                <w:rStyle w:val="Wyrnienie"/>
                <w:rFonts w:cs="Calibri" w:ascii="Calibri" w:hAnsi="Calibri"/>
              </w:rPr>
              <w:t>Normy, wartości i instytucje we współczesnych stosunkach międzynarodowych</w:t>
            </w:r>
            <w:r>
              <w:rPr>
                <w:rFonts w:cs="Calibri" w:ascii="Calibri" w:hAnsi="Calibri"/>
              </w:rPr>
              <w:t>, red. E. Stadmuller, Ł. Fijałkowski, Wrocław 2015.</w:t>
            </w:r>
          </w:p>
          <w:p>
            <w:pPr>
              <w:pStyle w:val="Normal"/>
              <w:widowControl w:val="false"/>
              <w:rPr>
                <w:rFonts w:ascii="Calibri" w:hAnsi="Calibri" w:cs="Calibri"/>
                <w:lang w:val="en-US"/>
              </w:rPr>
            </w:pPr>
            <w:r>
              <w:rPr>
                <w:rFonts w:cs="Calibri" w:ascii="Calibri" w:hAnsi="Calibri"/>
                <w:lang w:val="en-US"/>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Literature consistent with the topic prepared by the student.</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8"/>
        <w:gridCol w:w="4533"/>
      </w:tblGrid>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International Financial Markets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International relations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Style w:val="Tlid-translation"/>
                <w:rFonts w:cs="Calibri" w:ascii="Calibri" w:hAnsi="Calibri"/>
              </w:rPr>
              <w:t>Political and administrative sciences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Agnieszka Zaręba,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15</w:t>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III</w:t>
            </w:r>
          </w:p>
        </w:tc>
        <w:tc>
          <w:tcPr>
            <w:tcW w:w="22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3</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W1 - interest in the subject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 P</w:t>
            </w:r>
            <w:r>
              <w:rPr>
                <w:rStyle w:val="Tlid-translation"/>
                <w:rFonts w:cs="Calibri" w:ascii="Calibri" w:hAnsi="Calibri"/>
                <w:lang w:val="en-GB"/>
              </w:rPr>
              <w:t>resenting and discussing the basic principles of the functioning of international financial markets and their impact on individual areas of the open economy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 A</w:t>
            </w:r>
            <w:r>
              <w:rPr>
                <w:rStyle w:val="Tlid-translation"/>
                <w:rFonts w:cs="Calibri" w:ascii="Calibri" w:hAnsi="Calibri"/>
                <w:lang w:val="en-GB"/>
              </w:rPr>
              <w:t>nalysis of problems of development and integration of financial markets and their role in shaping the balance of payments in international turnover, exchange rates and currency market, money relations, interest rate, problems of monetary and fiscal policy in an open economy</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defines basic financial instruments.</w:t>
            </w:r>
            <w:r>
              <w:rPr>
                <w:rFonts w:cs="Calibri" w:ascii="Calibri" w:hAnsi="Calibri"/>
                <w:lang w:val="en-GB"/>
              </w:rPr>
              <w:br/>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describes the functioning of individual segments of the financial market in a local and global aspect</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K_W05</w:t>
            </w:r>
          </w:p>
        </w:tc>
      </w:tr>
      <w:t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is able to analyze the scientific text about selected money and capital market processes</w:t>
            </w:r>
            <w:r>
              <w:rPr>
                <w:rFonts w:cs="Calibri" w:ascii="Calibri" w:hAnsi="Calibri"/>
                <w:lang w:val="en-GB"/>
              </w:rPr>
              <w:br/>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is able to make inter-period comparisons of the value of money in nominal and real terms</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K_U09</w:t>
            </w:r>
          </w:p>
        </w:tc>
      </w:tr>
      <w:t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is able to participate in building financial investment projects</w:t>
            </w:r>
            <w:r>
              <w:rPr>
                <w:rFonts w:cs="Calibri" w:ascii="Calibri" w:hAnsi="Calibri"/>
                <w:lang w:val="en-GB"/>
              </w:rPr>
              <w:br/>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K_K01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is able to independently supplement knowledge using various sources of information</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37"/>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Tlid-translation"/>
                <w:rFonts w:cs="Calibri" w:ascii="Calibri" w:hAnsi="Calibri"/>
                <w:lang w:val="en-GB"/>
              </w:rPr>
              <w:t>1. Basic issues of international finance, min. the international monetary system and the functioning of international financial markets.</w:t>
            </w:r>
            <w:r>
              <w:rPr>
                <w:rFonts w:cs="Calibri" w:ascii="Calibri" w:hAnsi="Calibri"/>
                <w:lang w:val="en-GB"/>
              </w:rPr>
              <w:br/>
            </w:r>
            <w:r>
              <w:rPr>
                <w:rStyle w:val="Tlid-translation"/>
                <w:rFonts w:cs="Calibri" w:ascii="Calibri" w:hAnsi="Calibri"/>
                <w:lang w:val="en-GB"/>
              </w:rPr>
              <w:t>2. The most important financial centers in the world, incl. NYSE, NSDAQ, LSE, LME, TSE, the German Stock Exchange Group and the Warsaw Stock Exchange, as well as the World Bank, the International Monetary Fund.</w:t>
            </w:r>
            <w:r>
              <w:rPr>
                <w:rFonts w:cs="Calibri" w:ascii="Calibri" w:hAnsi="Calibri"/>
                <w:lang w:val="en-GB"/>
              </w:rPr>
              <w:br/>
            </w:r>
            <w:r>
              <w:rPr>
                <w:rStyle w:val="Tlid-translation"/>
                <w:rFonts w:cs="Calibri" w:ascii="Calibri" w:hAnsi="Calibri"/>
                <w:lang w:val="en-GB"/>
              </w:rPr>
              <w:t>3. Characteristics of the most important international financial institutions.</w:t>
            </w:r>
            <w:r>
              <w:rPr>
                <w:rFonts w:cs="Calibri" w:ascii="Calibri" w:hAnsi="Calibri"/>
                <w:lang w:val="en-GB"/>
              </w:rPr>
              <w:br/>
            </w:r>
            <w:r>
              <w:rPr>
                <w:rStyle w:val="Tlid-translation"/>
                <w:rFonts w:cs="Calibri" w:ascii="Calibri" w:hAnsi="Calibri"/>
                <w:lang w:val="en-GB"/>
              </w:rPr>
              <w:t>4. Credit rating agencies and their importance for the functioning of international financial markets.</w:t>
            </w:r>
            <w:r>
              <w:rPr>
                <w:rFonts w:cs="Calibri" w:ascii="Calibri" w:hAnsi="Calibri"/>
                <w:lang w:val="en-GB"/>
              </w:rPr>
              <w:br/>
            </w:r>
            <w:r>
              <w:rPr>
                <w:rStyle w:val="Tlid-translation"/>
                <w:rFonts w:cs="Calibri" w:ascii="Calibri" w:hAnsi="Calibri"/>
                <w:lang w:val="en-GB"/>
              </w:rPr>
              <w:t>5. Money and capital market financial instruments.</w:t>
            </w:r>
            <w:r>
              <w:rPr>
                <w:rFonts w:cs="Calibri" w:ascii="Calibri" w:hAnsi="Calibri"/>
                <w:lang w:val="en-GB"/>
              </w:rPr>
              <w:br/>
            </w:r>
            <w:r>
              <w:rPr>
                <w:rStyle w:val="Tlid-translation"/>
                <w:rFonts w:cs="Calibri" w:ascii="Calibri" w:hAnsi="Calibri"/>
                <w:lang w:val="en-GB"/>
              </w:rPr>
              <w:t>6. The effectiveness of financial investments taking into account changes in exchange rates, inflation and the time value of money.</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0"/>
        <w:gridCol w:w="2648"/>
        <w:gridCol w:w="2775"/>
        <w:gridCol w:w="2548"/>
      </w:tblGrid>
      <w:tr>
        <w:trPr/>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Conversational lecture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Conversational lecture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7"/>
        </w:numPr>
        <w:rPr>
          <w:b/>
          <w:lang w:val="en-GB"/>
        </w:rPr>
      </w:pPr>
      <w:r>
        <w:rPr>
          <w:b/>
          <w:lang w:val="en-GB"/>
        </w:rPr>
        <w:t>Grading criteria, weighting factors.....</w:t>
      </w:r>
    </w:p>
    <w:p>
      <w:pPr>
        <w:pStyle w:val="Normal"/>
        <w:rPr>
          <w:rFonts w:ascii="Calibri" w:hAnsi="Calibri" w:cs="Calibri"/>
          <w:b/>
          <w:lang w:val="en-GB"/>
        </w:rPr>
      </w:pPr>
      <w:r>
        <w:rPr>
          <w:rStyle w:val="Tlid-translation"/>
          <w:rFonts w:cs="Calibri" w:ascii="Calibri" w:hAnsi="Calibri"/>
          <w:lang w:val="en-US"/>
        </w:rPr>
        <w:t xml:space="preserve">Attendance and activity in class. </w:t>
      </w:r>
      <w:r>
        <w:rPr>
          <w:rStyle w:val="Tlid-translation"/>
          <w:rFonts w:cs="Calibri" w:ascii="Calibri" w:hAnsi="Calibri"/>
        </w:rPr>
        <w:t>The oral exam</w:t>
      </w:r>
      <w:r>
        <w:rPr>
          <w:rFonts w:cs="Calibri" w:ascii="Calibri" w:hAnsi="Calibri"/>
          <w:b/>
          <w:lang w:val="en-GB"/>
        </w:rPr>
        <w:t xml:space="preserve"> </w:t>
      </w:r>
    </w:p>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lang w:val="en-GB"/>
              </w:rPr>
            </w:pPr>
            <w:r>
              <w:rPr>
                <w:rFonts w:cs="Calibri" w:ascii="Calibri" w:hAnsi="Calibri"/>
                <w:b/>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lang w:val="en-GB"/>
              </w:rPr>
            </w:pPr>
            <w:r>
              <w:rPr>
                <w:rFonts w:cs="Calibri" w:ascii="Calibri" w:hAnsi="Calibri"/>
                <w:b/>
                <w:lang w:val="en-GB"/>
              </w:rPr>
              <w:t>75</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rPr>
            </w:pPr>
            <w:r>
              <w:rPr>
                <w:rStyle w:val="Wrtext"/>
                <w:rFonts w:cs="Calibri"/>
              </w:rPr>
              <w:t xml:space="preserve">M. Górski, </w:t>
            </w:r>
            <w:r>
              <w:rPr>
                <w:rStyle w:val="Wrtext"/>
                <w:rFonts w:cs="Calibri"/>
                <w:i/>
              </w:rPr>
              <w:t>Rynkowy system finansowy</w:t>
            </w:r>
            <w:r>
              <w:rPr>
                <w:rStyle w:val="Wrtext"/>
                <w:rFonts w:cs="Calibri"/>
              </w:rPr>
              <w:t>, PWE, 2018</w:t>
            </w:r>
            <w:r>
              <w:rPr>
                <w:rFonts w:cs="Calibri"/>
              </w:rPr>
              <w:t xml:space="preserve">, </w:t>
            </w:r>
            <w:r>
              <w:rPr>
                <w:rStyle w:val="Wrtext"/>
                <w:rFonts w:cs="Calibri"/>
              </w:rPr>
              <w:t xml:space="preserve">Warszawa, </w:t>
            </w:r>
          </w:p>
          <w:p>
            <w:pPr>
              <w:pStyle w:val="Normal"/>
              <w:widowControl w:val="false"/>
              <w:rPr>
                <w:rStyle w:val="Wrtext"/>
                <w:rFonts w:cs="Calibri"/>
              </w:rPr>
            </w:pPr>
            <w:r>
              <w:rPr>
                <w:rFonts w:cs="Calibri"/>
              </w:rPr>
              <w:t>B. Bernaś (red.),</w:t>
            </w:r>
            <w:r>
              <w:rPr>
                <w:rFonts w:cs="Calibri"/>
                <w:i/>
              </w:rPr>
              <w:t>Finanse międzynarodowe</w:t>
            </w:r>
            <w:r>
              <w:rPr>
                <w:rFonts w:cs="Calibri"/>
              </w:rPr>
              <w:t>, Warszawa PWN,2006</w:t>
            </w:r>
          </w:p>
          <w:p>
            <w:pPr>
              <w:pStyle w:val="Normal"/>
              <w:widowControl w:val="false"/>
              <w:rPr>
                <w:rFonts w:cs="Calibri"/>
              </w:rPr>
            </w:pPr>
            <w:r>
              <w:rPr>
                <w:rFonts w:cs="Calibri"/>
              </w:rPr>
              <w:t xml:space="preserve">K. Jajuga, T. Jajuga, Inwestycje. </w:t>
            </w:r>
            <w:r>
              <w:rPr>
                <w:rFonts w:cs="Calibri"/>
                <w:i/>
              </w:rPr>
              <w:t>Instrumenty finansowe, ryzyko finansowe, inżynieria finansowa</w:t>
            </w:r>
            <w:r>
              <w:rPr>
                <w:rFonts w:cs="Calibri"/>
              </w:rPr>
              <w:t>, Wyd. PWN, Warszawa, 2015,</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US"/>
              </w:rPr>
            </w:pPr>
            <w:r>
              <w:rPr>
                <w:rStyle w:val="Tlid-translation"/>
                <w:rFonts w:cs="Calibri" w:ascii="Calibri" w:hAnsi="Calibri"/>
                <w:lang w:val="en-GB"/>
              </w:rPr>
              <w:t>Work using the educational portal of the National Bank of Poland</w:t>
            </w:r>
          </w:p>
        </w:tc>
      </w:tr>
    </w:tbl>
    <w:p>
      <w:pPr>
        <w:pStyle w:val="Normal"/>
        <w:rPr>
          <w:rFonts w:ascii="Calibri" w:hAnsi="Calibri" w:cs="Calibri"/>
          <w:b/>
          <w:lang w:val="en-US"/>
        </w:rPr>
      </w:pPr>
      <w:r>
        <w:rPr>
          <w:rFonts w:cs="Calibri" w:ascii="Calibri" w:hAnsi="Calibri"/>
          <w:b/>
          <w:lang w:val="en-US"/>
        </w:rPr>
      </w:r>
      <w:r>
        <w:br w:type="page"/>
      </w:r>
    </w:p>
    <w:p>
      <w:pPr>
        <w:pStyle w:val="Normal"/>
        <w:suppressAutoHyphens w:val="false"/>
        <w:spacing w:lineRule="auto" w:line="259" w:before="0" w:after="160"/>
        <w:rPr>
          <w:rFonts w:ascii="Calibri" w:hAnsi="Calibri" w:cs="Calibri"/>
          <w:lang w:val="en-US"/>
        </w:rPr>
      </w:pPr>
      <w:r>
        <w:rPr>
          <w:rFonts w:cs="Calibri" w:ascii="Calibri" w:hAnsi="Calibri"/>
          <w:lang w:val="en-US"/>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28"/>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European Union as a global actor</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Administration</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3"/>
        <w:gridCol w:w="4518"/>
      </w:tblGrid>
      <w:tr>
        <w:trPr/>
        <w:tc>
          <w:tcPr>
            <w:tcW w:w="45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Prof. Andrzej Podraza, PH.D.</w:t>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III</w:t>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09"/>
        <w:gridCol w:w="6852"/>
      </w:tblGrid>
      <w:tr>
        <w:trPr/>
        <w:tc>
          <w:tcPr>
            <w:tcW w:w="220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W1 - General knowledge about international relations</w:t>
            </w:r>
          </w:p>
          <w:p>
            <w:pPr>
              <w:pStyle w:val="Normal"/>
              <w:widowControl w:val="false"/>
              <w:rPr>
                <w:rFonts w:ascii="Calibri" w:hAnsi="Calibri" w:cs="Calibri"/>
                <w:lang w:val="en-GB"/>
              </w:rPr>
            </w:pPr>
            <w:r>
              <w:rPr>
                <w:rFonts w:cs="Calibri" w:ascii="Calibri" w:hAnsi="Calibri"/>
                <w:lang w:val="en-GB"/>
              </w:rPr>
              <w:t>W2 - General knowledge about the functioning of the European Union</w:t>
            </w:r>
          </w:p>
          <w:p>
            <w:pPr>
              <w:pStyle w:val="Normal"/>
              <w:widowControl w:val="false"/>
              <w:rPr>
                <w:rFonts w:ascii="Calibri" w:hAnsi="Calibri" w:cs="Calibri"/>
                <w:lang w:val="en-GB"/>
              </w:rPr>
            </w:pPr>
            <w:r>
              <w:rPr>
                <w:rFonts w:cs="Calibri" w:ascii="Calibri" w:hAnsi="Calibri"/>
                <w:lang w:val="en-GB"/>
              </w:rPr>
              <w:t>W3 - Interest in the problems of contemporary transformations in Europe and the world</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8"/>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 To present the concept of the European Union as an international entity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 Analysis of the European Union's competences in the field of foreign, security and defense policy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C3 - Showing the global and regional strategy and activity of the European Union</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28"/>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the interdisciplinary knowledge of social science in the scope of the European Union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understands complexity the theory and practice of the functioning of EU</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K_W03</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the context of activity of the UE’s as global actor</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able to use his/her in-depth theoretical knowledge to analyse the policy of EU</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is able to use knowledge and competeces to independently search and solve research problems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K_U03</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ready to educate for all life</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28"/>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 The European Union as a new kind of global power.</w:t>
            </w:r>
          </w:p>
          <w:p>
            <w:pPr>
              <w:pStyle w:val="Normal"/>
              <w:widowControl w:val="false"/>
              <w:rPr>
                <w:rFonts w:ascii="Calibri" w:hAnsi="Calibri" w:cs="Calibri"/>
                <w:lang w:val="en-GB"/>
              </w:rPr>
            </w:pPr>
            <w:r>
              <w:rPr>
                <w:rFonts w:cs="Calibri" w:ascii="Calibri" w:hAnsi="Calibri"/>
                <w:lang w:val="en-GB"/>
              </w:rPr>
              <w:t>2. European integration and foreign, security and defence policy - a historical review.</w:t>
            </w:r>
          </w:p>
          <w:p>
            <w:pPr>
              <w:pStyle w:val="Normal"/>
              <w:widowControl w:val="false"/>
              <w:rPr>
                <w:rFonts w:ascii="Calibri" w:hAnsi="Calibri" w:cs="Calibri"/>
                <w:lang w:val="en-GB"/>
              </w:rPr>
            </w:pPr>
            <w:r>
              <w:rPr>
                <w:rFonts w:cs="Calibri" w:ascii="Calibri" w:hAnsi="Calibri"/>
                <w:lang w:val="en-GB"/>
              </w:rPr>
              <w:t>3. Powers and institutional structures of the EU in the field of external economic relations, the Common Foreign and Security Policy (CFSP) and the Common Security and Defense Policy (CSDP).</w:t>
            </w:r>
          </w:p>
          <w:p>
            <w:pPr>
              <w:pStyle w:val="Normal"/>
              <w:widowControl w:val="false"/>
              <w:rPr>
                <w:rFonts w:ascii="Calibri" w:hAnsi="Calibri" w:cs="Calibri"/>
                <w:lang w:val="en-GB"/>
              </w:rPr>
            </w:pPr>
            <w:r>
              <w:rPr>
                <w:rFonts w:cs="Calibri" w:ascii="Calibri" w:hAnsi="Calibri"/>
                <w:lang w:val="en-GB"/>
              </w:rPr>
              <w:t>4. Global strategies of the European Union and the United States and the future of transatlantic relations.</w:t>
            </w:r>
          </w:p>
          <w:p>
            <w:pPr>
              <w:pStyle w:val="Normal"/>
              <w:widowControl w:val="false"/>
              <w:rPr>
                <w:rFonts w:ascii="Calibri" w:hAnsi="Calibri" w:cs="Calibri"/>
                <w:lang w:val="en-GB"/>
              </w:rPr>
            </w:pPr>
            <w:r>
              <w:rPr>
                <w:rFonts w:cs="Calibri" w:ascii="Calibri" w:hAnsi="Calibri"/>
                <w:lang w:val="en-GB"/>
              </w:rPr>
              <w:t>5. EU relations with global powers and the concept of effective multilateralism.</w:t>
            </w:r>
          </w:p>
          <w:p>
            <w:pPr>
              <w:pStyle w:val="Normal"/>
              <w:widowControl w:val="false"/>
              <w:rPr>
                <w:rFonts w:ascii="Calibri" w:hAnsi="Calibri" w:cs="Calibri"/>
                <w:lang w:val="en-GB"/>
              </w:rPr>
            </w:pPr>
            <w:r>
              <w:rPr>
                <w:rFonts w:cs="Calibri" w:ascii="Calibri" w:hAnsi="Calibri"/>
                <w:lang w:val="en-GB"/>
              </w:rPr>
              <w:t>6. Eastern policy of the EU and relations with Russia.</w:t>
            </w:r>
          </w:p>
          <w:p>
            <w:pPr>
              <w:pStyle w:val="Normal"/>
              <w:widowControl w:val="false"/>
              <w:rPr>
                <w:rFonts w:ascii="Calibri" w:hAnsi="Calibri" w:cs="Calibri"/>
                <w:lang w:val="en-GB"/>
              </w:rPr>
            </w:pPr>
            <w:r>
              <w:rPr>
                <w:rFonts w:cs="Calibri" w:ascii="Calibri" w:hAnsi="Calibri"/>
                <w:lang w:val="en-GB"/>
              </w:rPr>
              <w:t>7. The EU and the war in Syria and the refugee crisis.</w:t>
            </w:r>
          </w:p>
          <w:p>
            <w:pPr>
              <w:pStyle w:val="Normal"/>
              <w:widowControl w:val="false"/>
              <w:rPr>
                <w:rFonts w:ascii="Calibri" w:hAnsi="Calibri" w:cs="Calibri"/>
                <w:b/>
                <w:lang w:val="en-GB"/>
              </w:rPr>
            </w:pPr>
            <w:r>
              <w:rPr>
                <w:rFonts w:cs="Calibri" w:ascii="Calibri" w:hAnsi="Calibri"/>
                <w:lang w:val="en-GB"/>
              </w:rPr>
              <w:t>8. The EU and international security.</w:t>
            </w:r>
          </w:p>
        </w:tc>
      </w:tr>
    </w:tbl>
    <w:p>
      <w:pPr>
        <w:pStyle w:val="Normal"/>
        <w:rPr>
          <w:rFonts w:ascii="Calibri" w:hAnsi="Calibri" w:cs="Calibri"/>
          <w:b/>
          <w:lang w:val="en-GB"/>
        </w:rPr>
      </w:pPr>
      <w:r>
        <w:rPr>
          <w:rFonts w:cs="Calibri" w:ascii="Calibri" w:hAnsi="Calibri"/>
          <w:b/>
          <w:lang w:val="en-GB"/>
        </w:rPr>
      </w:r>
    </w:p>
    <w:p>
      <w:pPr>
        <w:pStyle w:val="ListParagraph"/>
        <w:numPr>
          <w:ilvl w:val="0"/>
          <w:numId w:val="28"/>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313"/>
        <w:gridCol w:w="2561"/>
        <w:gridCol w:w="2553"/>
        <w:gridCol w:w="2634"/>
      </w:tblGrid>
      <w:tr>
        <w:trPr/>
        <w:tc>
          <w:tcPr>
            <w:tcW w:w="13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Conventional lecture; text analysis; discussion; case study</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Exam</w:t>
            </w:r>
          </w:p>
        </w:tc>
        <w:tc>
          <w:tcPr>
            <w:tcW w:w="26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Protocol</w:t>
            </w:r>
          </w:p>
        </w:tc>
      </w:tr>
      <w:tr>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Problem lecture; text analysis; discussion; case study</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Exam</w:t>
            </w:r>
          </w:p>
        </w:tc>
        <w:tc>
          <w:tcPr>
            <w:tcW w:w="26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Protocol</w:t>
            </w:r>
          </w:p>
        </w:tc>
      </w:tr>
      <w:tr>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Conventional lecture; text analysis; discussion; case study</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Exam</w:t>
            </w:r>
          </w:p>
        </w:tc>
        <w:tc>
          <w:tcPr>
            <w:tcW w:w="26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case study</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Exam</w:t>
            </w:r>
          </w:p>
        </w:tc>
        <w:tc>
          <w:tcPr>
            <w:tcW w:w="26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Protocol</w:t>
            </w:r>
          </w:p>
        </w:tc>
      </w:tr>
      <w:tr>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case study</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Exam</w:t>
            </w:r>
          </w:p>
        </w:tc>
        <w:tc>
          <w:tcPr>
            <w:tcW w:w="26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Protocol</w:t>
            </w:r>
          </w:p>
        </w:tc>
      </w:tr>
      <w:tr>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w:t>
            </w:r>
          </w:p>
        </w:tc>
        <w:tc>
          <w:tcPr>
            <w:tcW w:w="2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6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6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6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13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w:t>
            </w:r>
          </w:p>
        </w:tc>
        <w:tc>
          <w:tcPr>
            <w:tcW w:w="256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6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28"/>
        </w:numPr>
        <w:rPr>
          <w:b/>
          <w:lang w:val="en-GB"/>
        </w:rPr>
      </w:pPr>
      <w:r>
        <w:rPr>
          <w:b/>
          <w:lang w:val="en-GB"/>
        </w:rPr>
        <w:t>Grading criteria, weighting factors</w:t>
      </w:r>
    </w:p>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US"/>
        </w:rPr>
      </w:pPr>
      <w:r>
        <w:rPr>
          <w:rFonts w:cs="Calibri" w:ascii="Calibri" w:hAnsi="Calibri"/>
          <w:lang w:val="en-US"/>
        </w:rPr>
        <w:t>Lecture: oral exam (lectures + compulsory literature), attendance at lectures.</w:t>
        <w:br/>
      </w:r>
    </w:p>
    <w:p>
      <w:pPr>
        <w:pStyle w:val="Normal"/>
        <w:rPr>
          <w:rFonts w:ascii="Calibri" w:hAnsi="Calibri" w:cs="Calibri"/>
          <w:lang w:val="en-US"/>
        </w:rPr>
      </w:pPr>
      <w:r>
        <w:rPr>
          <w:rFonts w:cs="Calibri" w:ascii="Calibri" w:hAnsi="Calibri"/>
          <w:lang w:val="en-US"/>
        </w:rPr>
        <w:t>Insufficient grade</w:t>
        <w:br/>
        <w:t>(W) - The student does not know the basic concepts and problems</w:t>
        <w:br/>
        <w:t>(U) - The student is not able to properly use the theoretical knowledge related to the science of international relations.</w:t>
        <w:br/>
        <w:br/>
        <w:t>Fair rating</w:t>
        <w:br/>
        <w:t>(W) - The student knows selected subject concepts and problems</w:t>
        <w:br/>
        <w:t>(U) - Student is able to partially use theoretical knowledge related to the science of international relations.</w:t>
        <w:br/>
        <w:br/>
        <w:t>Good rating</w:t>
        <w:br/>
        <w:t>(W) - The student knows most of the terms and subject issues</w:t>
        <w:br/>
        <w:t>(U) - The student is able to correctly use the theoretical knowledge related to the science of international relations.</w:t>
        <w:br/>
        <w:br/>
        <w:t>Very good grade</w:t>
        <w:br/>
        <w:t>(W) - The student knows all the required subject terms and problems</w:t>
        <w:br/>
        <w:t>(U) - The student is able to correctly use the theoretical knowledge related to the science of international relations.</w:t>
      </w:r>
    </w:p>
    <w:p>
      <w:pPr>
        <w:pStyle w:val="ListParagraph"/>
        <w:numPr>
          <w:ilvl w:val="0"/>
          <w:numId w:val="28"/>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60</w:t>
            </w:r>
          </w:p>
        </w:tc>
      </w:tr>
    </w:tbl>
    <w:p>
      <w:pPr>
        <w:pStyle w:val="Normal"/>
        <w:rPr>
          <w:rFonts w:ascii="Calibri" w:hAnsi="Calibri" w:cs="Calibri"/>
          <w:b/>
          <w:lang w:val="en-GB"/>
        </w:rPr>
      </w:pPr>
      <w:r>
        <w:rPr>
          <w:rFonts w:cs="Calibri" w:ascii="Calibri" w:hAnsi="Calibri"/>
          <w:b/>
          <w:lang w:val="en-GB"/>
        </w:rPr>
      </w:r>
    </w:p>
    <w:p>
      <w:pPr>
        <w:pStyle w:val="ListParagraph"/>
        <w:numPr>
          <w:ilvl w:val="0"/>
          <w:numId w:val="28"/>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 xml:space="preserve">S. Keukeleire, T. Delreux, </w:t>
            </w:r>
            <w:r>
              <w:rPr>
                <w:rFonts w:cs="Calibri" w:ascii="Calibri" w:hAnsi="Calibri"/>
                <w:i/>
                <w:lang w:val="en-US"/>
              </w:rPr>
              <w:t>The Foreign Policy oft he European Union</w:t>
            </w:r>
            <w:r>
              <w:rPr>
                <w:rFonts w:cs="Calibri" w:ascii="Calibri" w:hAnsi="Calibri"/>
                <w:lang w:val="en-US"/>
              </w:rPr>
              <w:t>, Palgrave Macmillan, Basingstoke 2014.</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Cs/>
                <w:lang w:val="en-US"/>
              </w:rPr>
            </w:pPr>
            <w:r>
              <w:rPr>
                <w:rFonts w:cs="Calibri" w:ascii="Calibri" w:hAnsi="Calibri"/>
                <w:bCs/>
                <w:lang w:val="en-US"/>
              </w:rPr>
              <w:t xml:space="preserve">A. Podraza (red.), </w:t>
            </w:r>
            <w:r>
              <w:rPr>
                <w:rFonts w:cs="Calibri" w:ascii="Calibri" w:hAnsi="Calibri"/>
                <w:bCs/>
                <w:i/>
                <w:lang w:val="en-US"/>
              </w:rPr>
              <w:t>Transatlantic or European perspective of world affairs: NATO and the European Union towards problems of international security in the 21st century</w:t>
            </w:r>
            <w:r>
              <w:rPr>
                <w:rFonts w:cs="Calibri" w:ascii="Calibri" w:hAnsi="Calibri"/>
                <w:bCs/>
                <w:lang w:val="en-US"/>
              </w:rPr>
              <w:t>, Universidad de Alcala, Alcala de Henares – Madrid 2018, s. 184.</w:t>
            </w:r>
          </w:p>
          <w:p>
            <w:pPr>
              <w:pStyle w:val="Normal"/>
              <w:widowControl w:val="false"/>
              <w:rPr>
                <w:rFonts w:ascii="Calibri" w:hAnsi="Calibri" w:cs="Calibri"/>
                <w:bCs/>
                <w:lang w:val="en-US"/>
              </w:rPr>
            </w:pPr>
            <w:r>
              <w:rPr>
                <w:rFonts w:cs="Calibri" w:ascii="Calibri" w:hAnsi="Calibri"/>
                <w:bCs/>
                <w:lang w:val="en-US"/>
              </w:rPr>
              <w:t xml:space="preserve">A. Podraza, </w:t>
            </w:r>
            <w:r>
              <w:rPr>
                <w:rFonts w:cs="Calibri" w:ascii="Calibri" w:hAnsi="Calibri"/>
                <w:bCs/>
                <w:i/>
                <w:lang w:val="en-US"/>
              </w:rPr>
              <w:t>The geopolitical and strategic causes and implications of the Syrian civil war and the refugee crisis</w:t>
            </w:r>
            <w:r>
              <w:rPr>
                <w:rFonts w:cs="Calibri" w:ascii="Calibri" w:hAnsi="Calibri"/>
                <w:bCs/>
                <w:lang w:val="en-US"/>
              </w:rPr>
              <w:t>, “Nação e Defesa”, nr 149, 2018, s. 69-87.</w:t>
            </w:r>
          </w:p>
          <w:p>
            <w:pPr>
              <w:pStyle w:val="Normal"/>
              <w:widowControl w:val="false"/>
              <w:rPr>
                <w:rFonts w:ascii="Calibri" w:hAnsi="Calibri" w:cs="Calibri"/>
                <w:b/>
                <w:lang w:val="en-US"/>
              </w:rPr>
            </w:pPr>
            <w:r>
              <w:rPr>
                <w:rFonts w:cs="Calibri" w:ascii="Calibri" w:hAnsi="Calibri"/>
                <w:b/>
                <w:lang w:val="en-US"/>
              </w:rPr>
            </w:r>
          </w:p>
        </w:tc>
      </w:tr>
    </w:tbl>
    <w:p>
      <w:pPr>
        <w:pStyle w:val="Normal"/>
        <w:rPr>
          <w:rFonts w:ascii="Calibri" w:hAnsi="Calibri" w:cs="Calibri"/>
          <w:b/>
          <w:lang w:val="en-GB"/>
        </w:rPr>
      </w:pPr>
      <w:r>
        <w:rPr>
          <w:rFonts w:cs="Calibri" w:ascii="Calibri" w:hAnsi="Calibri"/>
          <w:b/>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b/>
          <w:lang w:val="en-GB"/>
        </w:rPr>
      </w:pPr>
      <w:r>
        <w:rPr>
          <w:rFonts w:cs="Calibri" w:ascii="Calibri" w:hAnsi="Calibri"/>
          <w:b/>
          <w:lang w:val="en-GB"/>
        </w:rPr>
        <w:t xml:space="preserve">Course Syllabus </w:t>
      </w:r>
    </w:p>
    <w:p>
      <w:pPr>
        <w:pStyle w:val="ListParagraph"/>
        <w:numPr>
          <w:ilvl w:val="0"/>
          <w:numId w:val="37"/>
        </w:numPr>
        <w:ind w:left="1004" w:hanging="720"/>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Foreign policy of selected countries of the world</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Second degree of studies/MA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Political Science and Public Administration</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1"/>
        <w:gridCol w:w="4520"/>
      </w:tblGrid>
      <w:tr>
        <w:trPr/>
        <w:tc>
          <w:tcPr>
            <w:tcW w:w="45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Aleksandra Kuczyńska-Zonik,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tbl>
      <w:tblPr>
        <w:tblW w:w="15911" w:type="dxa"/>
        <w:jc w:val="left"/>
        <w:tblInd w:w="113" w:type="dxa"/>
        <w:tblLayout w:type="fixed"/>
        <w:tblCellMar>
          <w:top w:w="0" w:type="dxa"/>
          <w:left w:w="108" w:type="dxa"/>
          <w:bottom w:w="0" w:type="dxa"/>
          <w:right w:w="108" w:type="dxa"/>
        </w:tblCellMar>
        <w:tblLook w:val="00a0"/>
      </w:tblPr>
      <w:tblGrid>
        <w:gridCol w:w="2213"/>
        <w:gridCol w:w="6848"/>
        <w:gridCol w:w="6850"/>
      </w:tblGrid>
      <w:tr>
        <w:trPr/>
        <w:tc>
          <w:tcPr>
            <w:tcW w:w="22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W1 - in the area of ​​knowledge of the functioning of the European Union</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Other selected prerequisites: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W1 - interest issues;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W2 - the ability to analyze scientific texts;</w:t>
            </w:r>
          </w:p>
          <w:p>
            <w:pPr>
              <w:pStyle w:val="Normal"/>
              <w:widowControl w:val="false"/>
              <w:rPr>
                <w:rFonts w:ascii="Calibri" w:hAnsi="Calibri" w:cs="Calibri"/>
                <w:lang w:val="en-US"/>
              </w:rPr>
            </w:pPr>
            <w:r>
              <w:rPr>
                <w:rFonts w:cs="Calibri" w:ascii="Calibri" w:hAnsi="Calibri"/>
                <w:color w:val="000000"/>
                <w:lang w:val="en-US"/>
              </w:rPr>
              <w:t>W3 - the ability to rational discussion</w:t>
            </w:r>
            <w:r>
              <w:rPr>
                <w:rFonts w:cs="Calibri" w:ascii="Calibri" w:hAnsi="Calibri"/>
                <w:lang w:val="en-US"/>
              </w:rPr>
              <w:t xml:space="preserve"> </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p>
      <w:pPr>
        <w:pStyle w:val="ListParagraph"/>
        <w:numPr>
          <w:ilvl w:val="0"/>
          <w:numId w:val="37"/>
        </w:numPr>
        <w:ind w:left="1004" w:hanging="720"/>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Acquiring research skills in international relations regarding:</w:t>
            </w:r>
          </w:p>
          <w:p>
            <w:pPr>
              <w:pStyle w:val="Normal"/>
              <w:widowControl w:val="false"/>
              <w:rPr>
                <w:rFonts w:ascii="Calibri" w:hAnsi="Calibri" w:cs="Calibri"/>
                <w:lang w:val="en-GB"/>
              </w:rPr>
            </w:pPr>
            <w:r>
              <w:rPr>
                <w:rFonts w:cs="Calibri" w:ascii="Calibri" w:hAnsi="Calibri"/>
                <w:lang w:val="en-GB"/>
              </w:rPr>
              <w:t>C1 - identification of the research problem;</w:t>
            </w:r>
          </w:p>
          <w:p>
            <w:pPr>
              <w:pStyle w:val="Normal"/>
              <w:widowControl w:val="false"/>
              <w:rPr>
                <w:rFonts w:ascii="Calibri" w:hAnsi="Calibri" w:cs="Calibri"/>
                <w:lang w:val="en-GB"/>
              </w:rPr>
            </w:pPr>
            <w:r>
              <w:rPr>
                <w:rFonts w:cs="Calibri" w:ascii="Calibri" w:hAnsi="Calibri"/>
                <w:lang w:val="en-GB"/>
              </w:rPr>
              <w:t>C2 - constructing a research project;</w:t>
            </w:r>
          </w:p>
          <w:p>
            <w:pPr>
              <w:pStyle w:val="Normal"/>
              <w:widowControl w:val="false"/>
              <w:rPr>
                <w:rFonts w:ascii="Calibri" w:hAnsi="Calibri" w:cs="Calibri"/>
                <w:lang w:val="en-GB"/>
              </w:rPr>
            </w:pPr>
            <w:r>
              <w:rPr>
                <w:rFonts w:cs="Calibri" w:ascii="Calibri" w:hAnsi="Calibri"/>
                <w:lang w:val="en-GB"/>
              </w:rPr>
              <w:t>C3 - searching and critical analysis of sources;</w:t>
            </w:r>
          </w:p>
          <w:p>
            <w:pPr>
              <w:pStyle w:val="Normal"/>
              <w:widowControl w:val="false"/>
              <w:rPr>
                <w:rFonts w:ascii="Calibri" w:hAnsi="Calibri" w:cs="Calibri"/>
                <w:lang w:val="en-GB"/>
              </w:rPr>
            </w:pPr>
            <w:r>
              <w:rPr>
                <w:rFonts w:cs="Calibri" w:ascii="Calibri" w:hAnsi="Calibri"/>
                <w:lang w:val="en-GB"/>
              </w:rPr>
              <w:t xml:space="preserve">C4 - writing a scientific text </w:t>
            </w:r>
          </w:p>
        </w:tc>
      </w:tr>
    </w:tbl>
    <w:p>
      <w:pPr>
        <w:pStyle w:val="Normal"/>
        <w:rPr>
          <w:rFonts w:ascii="Calibri" w:hAnsi="Calibri" w:cs="Calibri"/>
          <w:lang w:val="en-US"/>
        </w:rPr>
      </w:pPr>
      <w:r>
        <w:rPr>
          <w:rFonts w:cs="Calibri" w:ascii="Calibri" w:hAnsi="Calibri"/>
          <w:lang w:val="en-US"/>
        </w:rPr>
      </w:r>
    </w:p>
    <w:p>
      <w:pPr>
        <w:pStyle w:val="ListParagraph"/>
        <w:numPr>
          <w:ilvl w:val="0"/>
          <w:numId w:val="37"/>
        </w:numPr>
        <w:ind w:left="1004" w:hanging="720"/>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5"/>
        <w:gridCol w:w="5260"/>
        <w:gridCol w:w="2377"/>
      </w:tblGrid>
      <w:tr>
        <w:trPr/>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3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knows and in depth the determinants of the foreign policy of the country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K_W02</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the multidimensionality of knowledge in the field of the foreign policy</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K_W03</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GB"/>
              </w:rPr>
              <w:t xml:space="preserve">knows and understands </w:t>
            </w:r>
            <w:r>
              <w:rPr>
                <w:rStyle w:val="Tlid-translation"/>
                <w:rFonts w:cs="Calibri" w:ascii="Calibri" w:hAnsi="Calibri"/>
                <w:lang w:val="en-GB"/>
              </w:rPr>
              <w:t xml:space="preserve">the context of international relations, especially in the field of </w:t>
            </w:r>
            <w:r>
              <w:rPr>
                <w:rFonts w:cs="Calibri" w:ascii="Calibri" w:hAnsi="Calibri"/>
                <w:color w:val="000000"/>
                <w:lang w:val="en-US"/>
              </w:rPr>
              <w:t xml:space="preserve">especially in terms of objectives, methods and determinants of foreign policy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is able to use his in-depth theoretical  and practical knowledge to analyze, diagnose, explain and forecast specific issues related to international relations and functioning of foreign policy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K_U01</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is able to deepen theoretical and pratical knowledge to independently search, conceptualize and solve research problems in the field of research work in the field of international relations and foreign policy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GB" w:eastAsia="pl-PL"/>
              </w:rPr>
              <w:t>K_U03</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US"/>
              </w:rPr>
            </w:pPr>
            <w:r>
              <w:rPr>
                <w:rFonts w:cs="Calibri" w:ascii="Calibri" w:hAnsi="Calibri"/>
                <w:lang w:val="en-GB"/>
              </w:rPr>
              <w:t xml:space="preserve"> </w:t>
            </w:r>
            <w:r>
              <w:rPr>
                <w:rFonts w:cs="Calibri" w:ascii="Calibri" w:hAnsi="Calibri"/>
                <w:lang w:val="en-GB"/>
              </w:rPr>
              <w:t xml:space="preserve">is able to </w:t>
            </w:r>
            <w:r>
              <w:rPr>
                <w:rStyle w:val="Tlid-translation"/>
                <w:rFonts w:cs="Calibri" w:ascii="Calibri" w:hAnsi="Calibri"/>
                <w:lang w:val="en-GB"/>
              </w:rPr>
              <w:t xml:space="preserve">correctly assess threats in international relations </w:t>
            </w:r>
            <w:r>
              <w:rPr>
                <w:rStyle w:val="Tlid-translation"/>
                <w:rFonts w:cs="Calibri" w:ascii="Calibri" w:hAnsi="Calibri"/>
                <w:lang w:val="en-US"/>
              </w:rPr>
              <w:t xml:space="preserve">and </w:t>
            </w:r>
            <w:r>
              <w:rPr>
                <w:rFonts w:cs="Calibri" w:ascii="Calibri" w:hAnsi="Calibri"/>
                <w:lang w:val="en-GB"/>
              </w:rPr>
              <w:t xml:space="preserve">foreign policy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eastAsia="pl-PL"/>
              </w:rPr>
              <w:t>K_U05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ready to independently integrate acquired knowledge and take up new and comprehensive activities in an organized way</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37"/>
        </w:numPr>
        <w:ind w:left="1004" w:hanging="720"/>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1. Concept, objectives and functions of foreign policy</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2. Conditions (determinants) of foreign policy</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3. The dimensions of foreign policy</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4. Organization of the foreign service of selected countries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5. Concepts and strategies of the foreign policy of selected countries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6. Foreign policy of selected countries in bilateral relations (case studies)</w:t>
            </w:r>
          </w:p>
          <w:p>
            <w:pPr>
              <w:pStyle w:val="Normal"/>
              <w:widowControl w:val="false"/>
              <w:rPr>
                <w:rFonts w:ascii="Calibri" w:hAnsi="Calibri" w:cs="Calibri"/>
                <w:lang w:val="en-GB"/>
              </w:rPr>
            </w:pPr>
            <w:r>
              <w:rPr>
                <w:rFonts w:cs="Calibri" w:ascii="Calibri" w:hAnsi="Calibri"/>
                <w:color w:val="000000"/>
                <w:lang w:val="en-US"/>
              </w:rPr>
              <w:t>7. Foreign policy of selected countries in international organizations (EU, NATO, the Visegrad Group, the United Nations)</w:t>
            </w:r>
          </w:p>
          <w:p>
            <w:pPr>
              <w:pStyle w:val="Normal"/>
              <w:widowControl w:val="false"/>
              <w:rPr>
                <w:rFonts w:ascii="Calibri" w:hAnsi="Calibri" w:cs="Calibri"/>
                <w:b/>
                <w:lang w:val="en-GB"/>
              </w:rPr>
            </w:pPr>
            <w:r>
              <w:rPr>
                <w:rFonts w:cs="Calibri" w:ascii="Calibri" w:hAnsi="Calibri"/>
                <w:b/>
                <w:lang w:val="en-GB"/>
              </w:rPr>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ind w:left="1004" w:hanging="720"/>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 project method</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7"/>
        </w:numPr>
        <w:ind w:left="1004" w:hanging="720"/>
        <w:rPr>
          <w:b/>
          <w:lang w:val="en-GB"/>
        </w:rPr>
      </w:pPr>
      <w:r>
        <w:rPr>
          <w:b/>
          <w:lang w:val="en-GB"/>
        </w:rPr>
        <w:t>Grading criteria, weighting factors</w:t>
      </w:r>
    </w:p>
    <w:p>
      <w:pPr>
        <w:pStyle w:val="Normal"/>
        <w:rPr>
          <w:rFonts w:ascii="Calibri" w:hAnsi="Calibri" w:cs="Calibri"/>
          <w:lang w:val="en-GB"/>
        </w:rPr>
      </w:pPr>
      <w:r>
        <w:rPr>
          <w:rFonts w:cs="Calibri" w:ascii="Calibri" w:hAnsi="Calibri"/>
          <w:lang w:val="en-GB"/>
        </w:rPr>
        <w:t>The student receives credit after completing certain goals:</w:t>
      </w:r>
    </w:p>
    <w:p>
      <w:pPr>
        <w:pStyle w:val="ListParagraph"/>
        <w:numPr>
          <w:ilvl w:val="0"/>
          <w:numId w:val="26"/>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The systematic attendance (2 acceptable unjustified absences) students ITS presence of 50% of classes</w:t>
      </w:r>
    </w:p>
    <w:p>
      <w:pPr>
        <w:pStyle w:val="ListParagraph"/>
        <w:numPr>
          <w:ilvl w:val="0"/>
          <w:numId w:val="26"/>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color w:val="000000"/>
          <w:lang w:val="en-US"/>
        </w:rPr>
      </w:pPr>
      <w:r>
        <w:rPr>
          <w:color w:val="000000"/>
          <w:lang w:val="en-US"/>
        </w:rPr>
        <w:t>Presentation of a pre-selected topic and participate in the discussion</w:t>
      </w:r>
    </w:p>
    <w:p>
      <w:pPr>
        <w:pStyle w:val="ListParagraph"/>
        <w:numPr>
          <w:ilvl w:val="0"/>
          <w:numId w:val="26"/>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b/>
          <w:lang w:val="en-GB"/>
        </w:rPr>
      </w:pPr>
      <w:r>
        <w:rPr>
          <w:color w:val="000000"/>
          <w:lang w:val="en-US"/>
        </w:rPr>
        <w:t>Participation in events (conferences, seminars) related to the subject classes.</w:t>
      </w:r>
    </w:p>
    <w:p>
      <w:pPr>
        <w:pStyle w:val="ListParagraph"/>
        <w:numPr>
          <w:ilvl w:val="0"/>
          <w:numId w:val="26"/>
        </w:numPr>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40" w:before="0" w:after="0"/>
        <w:contextualSpacing/>
        <w:rPr>
          <w:b/>
          <w:lang w:val="en-GB"/>
        </w:rPr>
      </w:pPr>
      <w:r>
        <w:rPr>
          <w:color w:val="000000"/>
        </w:rPr>
        <w:t>Written final</w:t>
      </w:r>
      <w:r>
        <w:rPr>
          <w:lang w:val="en-GB"/>
        </w:rPr>
        <w:t xml:space="preserve"> exam</w:t>
      </w:r>
    </w:p>
    <w:p>
      <w:pPr>
        <w:pStyle w:val="Normal"/>
        <w:rPr>
          <w:rFonts w:ascii="Calibri" w:hAnsi="Calibri" w:cs="Calibri"/>
          <w:b/>
          <w:lang w:val="en-GB"/>
        </w:rPr>
      </w:pPr>
      <w:r>
        <w:rPr>
          <w:rFonts w:cs="Calibri" w:ascii="Calibri" w:hAnsi="Calibri"/>
          <w:b/>
          <w:lang w:val="en-GB"/>
        </w:rPr>
      </w:r>
    </w:p>
    <w:p>
      <w:pPr>
        <w:pStyle w:val="ListParagraph"/>
        <w:numPr>
          <w:ilvl w:val="0"/>
          <w:numId w:val="37"/>
        </w:numPr>
        <w:ind w:left="1004" w:hanging="720"/>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45</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ind w:left="1004" w:hanging="720"/>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color w:val="000000"/>
              </w:rPr>
            </w:pPr>
            <w:r>
              <w:rPr>
                <w:rFonts w:cs="Calibri" w:ascii="Calibri" w:hAnsi="Calibri"/>
                <w:color w:val="000000"/>
              </w:rPr>
              <w:t>Basic literature:</w:t>
            </w:r>
          </w:p>
          <w:p>
            <w:pPr>
              <w:pStyle w:val="Normal"/>
              <w:widowControl w:val="false"/>
              <w:jc w:val="both"/>
              <w:rPr>
                <w:rFonts w:ascii="Calibri" w:hAnsi="Calibri" w:cs="Calibri"/>
              </w:rPr>
            </w:pPr>
            <w:r>
              <w:rPr>
                <w:rFonts w:cs="Calibri" w:ascii="Calibri" w:hAnsi="Calibri"/>
                <w:color w:val="000000"/>
              </w:rPr>
              <w:t>T. Łoś-Nowak (red.), Polityka zagraniczna. Aktorzy, potencjały, strategie, Warszawa 2011</w:t>
            </w:r>
          </w:p>
          <w:p>
            <w:pPr>
              <w:pStyle w:val="Normal"/>
              <w:widowControl w:val="false"/>
              <w:jc w:val="both"/>
              <w:rPr>
                <w:rFonts w:ascii="Calibri" w:hAnsi="Calibri" w:cs="Calibri"/>
                <w:color w:val="000000"/>
              </w:rPr>
            </w:pPr>
            <w:r>
              <w:rPr>
                <w:rFonts w:cs="Calibri" w:ascii="Calibri" w:hAnsi="Calibri"/>
                <w:color w:val="000000"/>
              </w:rPr>
              <w:t>J. Wiśniewski, Katarzyna Żodź-Kuźnia, Mocarstwa współczesnego świata. Problem przywództwa światowego, Poznań 2008.</w:t>
            </w:r>
          </w:p>
          <w:p>
            <w:pPr>
              <w:pStyle w:val="Normal"/>
              <w:widowControl w:val="false"/>
              <w:jc w:val="both"/>
              <w:rPr>
                <w:rFonts w:ascii="Calibri" w:hAnsi="Calibri" w:cs="Calibri"/>
                <w:color w:val="000000"/>
              </w:rPr>
            </w:pPr>
            <w:r>
              <w:rPr>
                <w:rFonts w:cs="Calibri" w:ascii="Calibri" w:hAnsi="Calibri"/>
                <w:color w:val="000000"/>
              </w:rPr>
              <w:t>Z. Brzeziński, Strategiczna wizja. Ameryka a kryzys globalnej potęgi, Kraków 2013; </w:t>
            </w:r>
          </w:p>
          <w:p>
            <w:pPr>
              <w:pStyle w:val="Normal"/>
              <w:widowControl w:val="false"/>
              <w:jc w:val="both"/>
              <w:rPr>
                <w:rFonts w:ascii="Calibri" w:hAnsi="Calibri" w:cs="Calibri"/>
                <w:color w:val="000000"/>
              </w:rPr>
            </w:pPr>
            <w:r>
              <w:rPr>
                <w:rFonts w:cs="Calibri" w:ascii="Calibri" w:hAnsi="Calibri"/>
                <w:color w:val="000000"/>
              </w:rPr>
              <w:t>S. Bieleń, M. Raś (red.), Polityka zagraniczna Rosji, Warszawa 2008;</w:t>
            </w:r>
          </w:p>
          <w:p>
            <w:pPr>
              <w:pStyle w:val="Normal"/>
              <w:widowControl w:val="false"/>
              <w:jc w:val="both"/>
              <w:rPr>
                <w:rFonts w:ascii="Calibri" w:hAnsi="Calibri" w:cs="Calibri"/>
                <w:color w:val="000000"/>
              </w:rPr>
            </w:pPr>
            <w:r>
              <w:rPr>
                <w:rFonts w:cs="Calibri" w:ascii="Calibri" w:hAnsi="Calibri"/>
                <w:color w:val="000000"/>
              </w:rPr>
              <w:t>L. Zyblikiewicz, M. Czajkowski, P. Bajor (red.), Polityka zagraniczna Federacji Rosyjskiej. Wybrane aspekty stosunków z Polską, Ukrainą i Białorusią, Kraków 2010;</w:t>
            </w:r>
          </w:p>
          <w:p>
            <w:pPr>
              <w:pStyle w:val="Normal"/>
              <w:widowControl w:val="false"/>
              <w:jc w:val="both"/>
              <w:rPr>
                <w:rFonts w:ascii="Calibri" w:hAnsi="Calibri" w:cs="Calibri"/>
                <w:color w:val="000000"/>
              </w:rPr>
            </w:pPr>
            <w:r>
              <w:rPr>
                <w:rFonts w:cs="Calibri" w:ascii="Calibri" w:hAnsi="Calibri"/>
                <w:color w:val="000000"/>
              </w:rPr>
              <w:t>F. Gołembski, Polityka zagraniczna Wielkiej Brytanii, Warszawa 2001;</w:t>
            </w:r>
          </w:p>
          <w:p>
            <w:pPr>
              <w:pStyle w:val="Normal"/>
              <w:widowControl w:val="false"/>
              <w:jc w:val="both"/>
              <w:rPr>
                <w:rFonts w:ascii="Calibri" w:hAnsi="Calibri" w:cs="Calibri"/>
              </w:rPr>
            </w:pPr>
            <w:r>
              <w:rPr>
                <w:rFonts w:cs="Calibri" w:ascii="Calibri" w:hAnsi="Calibri"/>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Concerning methodology of social sciences.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Additional literaturę:</w:t>
            </w:r>
          </w:p>
          <w:p>
            <w:pPr>
              <w:pStyle w:val="Normal"/>
              <w:widowControl w:val="false"/>
              <w:jc w:val="both"/>
              <w:rPr>
                <w:rFonts w:ascii="Calibri" w:hAnsi="Calibri" w:cs="Calibri"/>
              </w:rPr>
            </w:pPr>
            <w:r>
              <w:rPr>
                <w:rFonts w:cs="Calibri" w:ascii="Calibri" w:hAnsi="Calibri"/>
              </w:rPr>
              <w:t xml:space="preserve">P. Musiałek (red.), </w:t>
            </w:r>
            <w:r>
              <w:rPr>
                <w:rFonts w:cs="Calibri" w:ascii="Calibri" w:hAnsi="Calibri"/>
                <w:i/>
              </w:rPr>
              <w:t>Główne kierunki polityki zagranicznej rządu Donalda Tuska w latach 2007-2011,</w:t>
            </w:r>
            <w:r>
              <w:rPr>
                <w:rFonts w:cs="Calibri" w:ascii="Calibri" w:hAnsi="Calibri"/>
              </w:rPr>
              <w:t xml:space="preserve"> Kraków, 2012.</w:t>
            </w:r>
          </w:p>
          <w:p>
            <w:pPr>
              <w:pStyle w:val="Normal"/>
              <w:widowControl w:val="false"/>
              <w:jc w:val="both"/>
              <w:rPr>
                <w:rFonts w:ascii="Calibri" w:hAnsi="Calibri" w:cs="Calibri"/>
              </w:rPr>
            </w:pPr>
            <w:r>
              <w:rPr>
                <w:rFonts w:cs="Calibri" w:ascii="Calibri" w:hAnsi="Calibri"/>
                <w:color w:val="000000"/>
              </w:rPr>
              <w:t>H. Zins, Polityka zagraniczna Wielkiej Brytanii, Lublin 2001</w:t>
            </w:r>
          </w:p>
          <w:p>
            <w:pPr>
              <w:pStyle w:val="Normal"/>
              <w:widowControl w:val="false"/>
              <w:jc w:val="both"/>
              <w:rPr>
                <w:rFonts w:ascii="Calibri" w:hAnsi="Calibri" w:cs="Calibri"/>
                <w:color w:val="000000"/>
              </w:rPr>
            </w:pPr>
            <w:r>
              <w:rPr>
                <w:rFonts w:cs="Calibri" w:ascii="Calibri" w:hAnsi="Calibri"/>
                <w:color w:val="000000"/>
              </w:rPr>
              <w:t>M. Lakomy, Główne cele i kierunki polityki zagranicznej Francji w okresie pozimnowojennym, Katowice 2012;</w:t>
            </w:r>
          </w:p>
          <w:p>
            <w:pPr>
              <w:pStyle w:val="Normal"/>
              <w:widowControl w:val="false"/>
              <w:jc w:val="both"/>
              <w:rPr>
                <w:rFonts w:ascii="Calibri" w:hAnsi="Calibri" w:cs="Calibri"/>
                <w:color w:val="000000"/>
              </w:rPr>
            </w:pPr>
            <w:r>
              <w:rPr>
                <w:rFonts w:cs="Calibri" w:ascii="Calibri" w:hAnsi="Calibri"/>
                <w:color w:val="000000"/>
              </w:rPr>
              <w:t>E. Cziomer, Polityka zagraniczna Niemiec. Kontynuacja i zmiana po zjednoczeniu ze szczególnym uwzględnieniem polityki europejskiej i transatlantyckiej, Warszawa 2005</w:t>
            </w:r>
          </w:p>
          <w:p>
            <w:pPr>
              <w:pStyle w:val="Normal"/>
              <w:widowControl w:val="false"/>
              <w:jc w:val="both"/>
              <w:rPr>
                <w:rFonts w:ascii="Calibri" w:hAnsi="Calibri" w:cs="Calibri"/>
                <w:color w:val="000000"/>
              </w:rPr>
            </w:pPr>
            <w:r>
              <w:rPr>
                <w:rFonts w:cs="Calibri" w:ascii="Calibri" w:hAnsi="Calibri"/>
                <w:color w:val="000000"/>
              </w:rPr>
              <w:t>J. Marszałek-Kawa (red.), Chińska polityka zagraniczna i jej uwarunkowania, Toruń 2008;</w:t>
            </w:r>
          </w:p>
          <w:p>
            <w:pPr>
              <w:pStyle w:val="Normal"/>
              <w:widowControl w:val="false"/>
              <w:jc w:val="both"/>
              <w:rPr>
                <w:rFonts w:ascii="Calibri" w:hAnsi="Calibri" w:cs="Calibri"/>
                <w:color w:val="000000"/>
              </w:rPr>
            </w:pPr>
            <w:r>
              <w:rPr>
                <w:rFonts w:cs="Calibri" w:ascii="Calibri" w:hAnsi="Calibri"/>
                <w:color w:val="000000"/>
              </w:rPr>
              <w:t>D. Rothermund, Indie – nowa azjatycka potęga, Warszawa 2010</w:t>
            </w:r>
          </w:p>
          <w:p>
            <w:pPr>
              <w:pStyle w:val="Normal"/>
              <w:widowControl w:val="false"/>
              <w:jc w:val="both"/>
              <w:rPr>
                <w:rFonts w:ascii="Calibri" w:hAnsi="Calibri" w:cs="Calibri"/>
                <w:color w:val="000000"/>
              </w:rPr>
            </w:pPr>
            <w:r>
              <w:rPr>
                <w:rFonts w:cs="Calibri" w:ascii="Calibri" w:hAnsi="Calibri"/>
                <w:color w:val="000000"/>
              </w:rPr>
              <w:t>K. Gawlikowski, M. Ławacz (red.), Japonia na początku XXI wieku. Polityka, gospodarka, społeczeństwo i stosunki z Polską, Toruń 2008</w:t>
            </w:r>
          </w:p>
          <w:p>
            <w:pPr>
              <w:pStyle w:val="Normal"/>
              <w:widowControl w:val="false"/>
              <w:rPr>
                <w:rFonts w:ascii="Calibri" w:hAnsi="Calibri" w:cs="Calibri"/>
                <w:lang w:val="en-US"/>
              </w:rPr>
            </w:pPr>
            <w:r>
              <w:rPr>
                <w:rFonts w:cs="Calibri" w:ascii="Calibri" w:hAnsi="Calibri"/>
                <w:lang w:val="en-US"/>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Literature consistent with the topic prepared by the student.</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1"/>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8"/>
        <w:gridCol w:w="4533"/>
      </w:tblGrid>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Research methods for international relations using the SPSS package</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and administrative sciences , Sociological sciences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0"/>
        <w:gridCol w:w="4521"/>
      </w:tblGrid>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rPr>
              <w:t>Tomasz Peciakowski, PH.D.</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jc w:val="center"/>
              <w:rPr>
                <w:rFonts w:ascii="Calibri" w:hAnsi="Calibri" w:cs="Calibri"/>
                <w:lang w:val="en-GB"/>
              </w:rPr>
            </w:pPr>
            <w:r>
              <w:rPr>
                <w:rFonts w:cs="Calibri" w:ascii="Calibri" w:hAnsi="Calibri"/>
                <w:lang w:val="en-GB"/>
              </w:rPr>
              <w:t>3</w:t>
            </w:r>
          </w:p>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III</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W1 - Methods of Social Research</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1"/>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acquiring practical skills in using the PS IMAGO statistical package (SPSS)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developing analytical skills in relation to empirical data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C3- acquiring skills enabling accurate interpretation of quantitative data</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1"/>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student knows and is able to use the statistical package PS IMAGO (SPSS) in accordance with the course program</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K_W03</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student knows research methods of international relations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K_W03, K_W01</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student is able to analyze quantitative empirical data</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K_U01, K_U08</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student has the ability to appropriate interpret empirical data</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K_U01, K_U03</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student is able to independently expand the acquired knowledge, is ready to work independently and make decisions related to data analysis and selection of appropriate procedures and options in the PS IMAGO program (SPSS)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K_K04</w:t>
            </w:r>
          </w:p>
        </w:tc>
      </w:tr>
    </w:tbl>
    <w:p>
      <w:pPr>
        <w:pStyle w:val="ListParagraph"/>
        <w:ind w:left="1080" w:hanging="0"/>
        <w:rPr>
          <w:b/>
          <w:lang w:val="en-GB"/>
        </w:rPr>
      </w:pPr>
      <w:r>
        <w:rPr>
          <w:b/>
          <w:lang w:val="en-GB"/>
        </w:rPr>
      </w:r>
    </w:p>
    <w:p>
      <w:pPr>
        <w:pStyle w:val="ListParagraph"/>
        <w:numPr>
          <w:ilvl w:val="0"/>
          <w:numId w:val="31"/>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 Repetition of social research methods. Necessary concepts: data set; variable, levels of measurement (nominal, ordinal, interval, ratio); dependent and independent variable;</w:t>
            </w:r>
          </w:p>
          <w:p>
            <w:pPr>
              <w:pStyle w:val="Normal"/>
              <w:widowControl w:val="false"/>
              <w:rPr>
                <w:rFonts w:ascii="Calibri" w:hAnsi="Calibri" w:cs="Calibri"/>
                <w:lang w:val="en-GB"/>
              </w:rPr>
            </w:pPr>
            <w:r>
              <w:rPr>
                <w:rFonts w:cs="Calibri" w:ascii="Calibri" w:hAnsi="Calibri"/>
                <w:lang w:val="en-GB"/>
              </w:rPr>
              <w:t>2. Preliminary information about the PS IMAGO package (formerly SPSS): installation and runing; basic conventions - windows, opening and loading a data set into the PS IMAGO program; saving a data set; data set structure; basic operations on data files.</w:t>
            </w:r>
          </w:p>
          <w:p>
            <w:pPr>
              <w:pStyle w:val="Normal"/>
              <w:widowControl w:val="false"/>
              <w:rPr>
                <w:rFonts w:ascii="Calibri" w:hAnsi="Calibri" w:cs="Calibri"/>
                <w:lang w:val="en-GB"/>
              </w:rPr>
            </w:pPr>
            <w:r>
              <w:rPr>
                <w:rFonts w:cs="Calibri" w:ascii="Calibri" w:hAnsi="Calibri"/>
                <w:lang w:val="en-GB"/>
              </w:rPr>
              <w:t>3. Data set management: sorting observations; defining missing values; variable and value labeling; data aggregation; joining data sets.</w:t>
            </w:r>
          </w:p>
          <w:p>
            <w:pPr>
              <w:pStyle w:val="Normal"/>
              <w:widowControl w:val="false"/>
              <w:rPr>
                <w:rFonts w:ascii="Calibri" w:hAnsi="Calibri" w:cs="Calibri"/>
                <w:lang w:val="en-GB"/>
              </w:rPr>
            </w:pPr>
            <w:r>
              <w:rPr>
                <w:rFonts w:cs="Calibri" w:ascii="Calibri" w:hAnsi="Calibri"/>
                <w:lang w:val="en-GB"/>
              </w:rPr>
              <w:t>4. Distribution of one variable: creating variables; describing variables; frequency distribution.</w:t>
            </w:r>
          </w:p>
          <w:p>
            <w:pPr>
              <w:pStyle w:val="Normal"/>
              <w:widowControl w:val="false"/>
              <w:rPr>
                <w:rFonts w:ascii="Calibri" w:hAnsi="Calibri" w:cs="Calibri"/>
                <w:lang w:val="en-GB"/>
              </w:rPr>
            </w:pPr>
            <w:r>
              <w:rPr>
                <w:rFonts w:cs="Calibri" w:ascii="Calibri" w:hAnsi="Calibri"/>
                <w:lang w:val="en-GB"/>
              </w:rPr>
              <w:t>5. Data transformation: recoding;  computing variables; counting occurrences.</w:t>
            </w:r>
          </w:p>
          <w:p>
            <w:pPr>
              <w:pStyle w:val="Normal"/>
              <w:widowControl w:val="false"/>
              <w:rPr>
                <w:rFonts w:ascii="Calibri" w:hAnsi="Calibri" w:cs="Calibri"/>
                <w:lang w:val="en-GB"/>
              </w:rPr>
            </w:pPr>
            <w:r>
              <w:rPr>
                <w:rFonts w:cs="Calibri" w:ascii="Calibri" w:hAnsi="Calibri"/>
                <w:lang w:val="en-GB"/>
              </w:rPr>
              <w:t>6. Measures of central tendency: modal; median (and other quartiles); arithmetic average.</w:t>
            </w:r>
          </w:p>
          <w:p>
            <w:pPr>
              <w:pStyle w:val="Normal"/>
              <w:widowControl w:val="false"/>
              <w:rPr>
                <w:rFonts w:ascii="Calibri" w:hAnsi="Calibri" w:cs="Calibri"/>
                <w:lang w:val="en-GB"/>
              </w:rPr>
            </w:pPr>
            <w:r>
              <w:rPr>
                <w:rFonts w:cs="Calibri" w:ascii="Calibri" w:hAnsi="Calibri"/>
                <w:lang w:val="en-GB"/>
              </w:rPr>
              <w:t>7. Measures of dispersion: variance, standard deviation.</w:t>
            </w:r>
          </w:p>
          <w:p>
            <w:pPr>
              <w:pStyle w:val="Normal"/>
              <w:widowControl w:val="false"/>
              <w:rPr>
                <w:rFonts w:ascii="Calibri" w:hAnsi="Calibri" w:cs="Calibri"/>
                <w:lang w:val="en-GB"/>
              </w:rPr>
            </w:pPr>
            <w:r>
              <w:rPr>
                <w:rFonts w:cs="Calibri" w:ascii="Calibri" w:hAnsi="Calibri"/>
                <w:lang w:val="en-GB"/>
              </w:rPr>
              <w:t>8. Report: table, text, chart; report structure; interpretation of results.</w:t>
            </w:r>
          </w:p>
          <w:p>
            <w:pPr>
              <w:pStyle w:val="Normal"/>
              <w:widowControl w:val="false"/>
              <w:rPr>
                <w:rFonts w:ascii="Calibri" w:hAnsi="Calibri" w:cs="Calibri"/>
                <w:lang w:val="en-GB"/>
              </w:rPr>
            </w:pPr>
            <w:r>
              <w:rPr>
                <w:rFonts w:cs="Calibri" w:ascii="Calibri" w:hAnsi="Calibri"/>
                <w:lang w:val="en-GB"/>
              </w:rPr>
              <w:t>9. Distribution of two variables: cross tables; chi-square test, measures the strength of the relationship between variables.</w:t>
            </w:r>
          </w:p>
          <w:p>
            <w:pPr>
              <w:pStyle w:val="Normal"/>
              <w:widowControl w:val="false"/>
              <w:rPr>
                <w:rFonts w:ascii="Calibri" w:hAnsi="Calibri" w:cs="Calibri"/>
                <w:b/>
                <w:lang w:val="en-GB"/>
              </w:rPr>
            </w:pPr>
            <w:r>
              <w:rPr>
                <w:rFonts w:cs="Calibri" w:ascii="Calibri" w:hAnsi="Calibri"/>
                <w:lang w:val="en-GB"/>
              </w:rPr>
              <w:t>10. Developing independent work with the PS IMAGO (SPSS) package</w:t>
            </w:r>
          </w:p>
        </w:tc>
      </w:tr>
    </w:tbl>
    <w:p>
      <w:pPr>
        <w:pStyle w:val="Normal"/>
        <w:rPr>
          <w:rFonts w:ascii="Calibri" w:hAnsi="Calibri" w:cs="Calibri"/>
          <w:b/>
          <w:lang w:val="en-GB"/>
        </w:rPr>
      </w:pPr>
      <w:r>
        <w:rPr>
          <w:rFonts w:cs="Calibri" w:ascii="Calibri" w:hAnsi="Calibri"/>
          <w:b/>
          <w:lang w:val="en-GB"/>
        </w:rPr>
      </w:r>
    </w:p>
    <w:p>
      <w:pPr>
        <w:pStyle w:val="ListParagraph"/>
        <w:numPr>
          <w:ilvl w:val="0"/>
          <w:numId w:val="31"/>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47"/>
        <w:gridCol w:w="2775"/>
        <w:gridCol w:w="2548"/>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Conversational lecture,</w:t>
            </w:r>
          </w:p>
          <w:p>
            <w:pPr>
              <w:pStyle w:val="Normal"/>
              <w:widowControl w:val="false"/>
              <w:rPr>
                <w:rFonts w:ascii="Calibri" w:hAnsi="Calibri" w:cs="Calibri"/>
                <w:lang w:val="en-GB"/>
              </w:rPr>
            </w:pPr>
            <w:r>
              <w:rPr>
                <w:rFonts w:cs="Calibri" w:ascii="Calibri" w:hAnsi="Calibri"/>
                <w:lang w:val="en-GB"/>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Test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Evaluating test</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Conversational lecture,</w:t>
            </w:r>
          </w:p>
          <w:p>
            <w:pPr>
              <w:pStyle w:val="Normal"/>
              <w:widowControl w:val="false"/>
              <w:rPr>
                <w:rFonts w:ascii="Calibri" w:hAnsi="Calibri" w:cs="Calibri"/>
                <w:lang w:val="en-GB"/>
              </w:rPr>
            </w:pPr>
            <w:r>
              <w:rPr>
                <w:rFonts w:cs="Calibri" w:ascii="Calibri" w:hAnsi="Calibri"/>
                <w:lang w:val="en-GB"/>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Test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Evaluating test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classes</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Test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Evaluating test</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classes</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Test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Evaluating test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classes, 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Test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Evaluating test</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1"/>
        </w:numPr>
        <w:rPr>
          <w:b/>
          <w:lang w:val="en-GB"/>
        </w:rPr>
      </w:pPr>
      <w:r>
        <w:rPr>
          <w:b/>
          <w:lang w:val="en-GB"/>
        </w:rPr>
        <w:t>Grading criteria, weighting factors.....</w:t>
      </w:r>
    </w:p>
    <w:p>
      <w:pPr>
        <w:pStyle w:val="ListParagraph"/>
        <w:rPr>
          <w:b/>
          <w:lang w:val="en-GB"/>
        </w:rPr>
      </w:pPr>
      <w:r>
        <w:rPr>
          <w:b/>
          <w:lang w:val="en-GB"/>
        </w:rPr>
      </w:r>
    </w:p>
    <w:p>
      <w:pPr>
        <w:pStyle w:val="ListParagraph"/>
        <w:rPr>
          <w:lang w:val="en-GB"/>
        </w:rPr>
      </w:pPr>
      <w:r>
        <w:rPr>
          <w:lang w:val="en-GB"/>
        </w:rPr>
        <w:t>The condition of passing the course is to take the final test and obtain a minimum of 50% points - satisfactory; 75% are rated good and 90% excellent.</w:t>
      </w:r>
      <w:r>
        <w:br w:type="page"/>
      </w:r>
    </w:p>
    <w:p>
      <w:pPr>
        <w:pStyle w:val="Normal"/>
        <w:rPr>
          <w:lang w:val="en-GB"/>
        </w:rPr>
      </w:pPr>
      <w:r>
        <w:rPr>
          <w:lang w:val="en-GB"/>
        </w:rPr>
      </w:r>
    </w:p>
    <w:p>
      <w:pPr>
        <w:pStyle w:val="ListParagraph"/>
        <w:numPr>
          <w:ilvl w:val="0"/>
          <w:numId w:val="31"/>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60</w:t>
            </w:r>
          </w:p>
        </w:tc>
      </w:tr>
    </w:tbl>
    <w:p>
      <w:pPr>
        <w:pStyle w:val="Normal"/>
        <w:rPr>
          <w:rFonts w:ascii="Calibri" w:hAnsi="Calibri" w:cs="Calibri"/>
          <w:b/>
          <w:lang w:val="en-GB"/>
        </w:rPr>
      </w:pPr>
      <w:r>
        <w:rPr>
          <w:rFonts w:cs="Calibri" w:ascii="Calibri" w:hAnsi="Calibri"/>
          <w:b/>
          <w:lang w:val="en-GB"/>
        </w:rPr>
      </w:r>
    </w:p>
    <w:p>
      <w:pPr>
        <w:pStyle w:val="ListParagraph"/>
        <w:numPr>
          <w:ilvl w:val="0"/>
          <w:numId w:val="31"/>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in Polish:</w:t>
            </w:r>
          </w:p>
          <w:p>
            <w:pPr>
              <w:pStyle w:val="Normal"/>
              <w:widowControl w:val="false"/>
              <w:rPr>
                <w:rFonts w:ascii="Calibri" w:hAnsi="Calibri" w:cs="Calibri"/>
              </w:rPr>
            </w:pPr>
            <w:r>
              <w:rPr>
                <w:rFonts w:cs="Calibri" w:ascii="Calibri" w:hAnsi="Calibri"/>
              </w:rPr>
              <w:t xml:space="preserve">J. Górniak, J. Wachnicki, Pierwsze kroki w analizie danych, SPSS Polska, Kraków 2010. </w:t>
            </w:r>
          </w:p>
          <w:p>
            <w:pPr>
              <w:pStyle w:val="Normal"/>
              <w:widowControl w:val="false"/>
              <w:tabs>
                <w:tab w:val="clear" w:pos="708"/>
                <w:tab w:val="left" w:pos="5190" w:leader="none"/>
              </w:tabs>
              <w:rPr>
                <w:rFonts w:ascii="Calibri" w:hAnsi="Calibri" w:cs="Calibri"/>
                <w:lang w:val="en-GB"/>
              </w:rPr>
            </w:pPr>
            <w:r>
              <w:rPr>
                <w:rFonts w:cs="Calibri" w:ascii="Calibri" w:hAnsi="Calibri"/>
                <w:lang w:val="en-GB"/>
              </w:rPr>
              <w:t>in English:</w:t>
            </w:r>
          </w:p>
          <w:p>
            <w:pPr>
              <w:pStyle w:val="Normal"/>
              <w:widowControl w:val="false"/>
              <w:tabs>
                <w:tab w:val="clear" w:pos="708"/>
                <w:tab w:val="left" w:pos="5190" w:leader="none"/>
              </w:tabs>
              <w:rPr>
                <w:rFonts w:ascii="Calibri" w:hAnsi="Calibri" w:cs="Calibri"/>
                <w:lang w:val="en-GB"/>
              </w:rPr>
            </w:pPr>
            <w:r>
              <w:rPr>
                <w:rFonts w:cs="Calibri" w:ascii="Calibri" w:hAnsi="Calibri"/>
                <w:lang w:val="en-GB"/>
              </w:rPr>
              <w:t>D. Arkkelin, Using SPSS to Understand Research and Data Analysis, ValpoScholar, Valparaiso 2014.</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in Polish:</w:t>
            </w:r>
          </w:p>
          <w:p>
            <w:pPr>
              <w:pStyle w:val="Normal"/>
              <w:widowControl w:val="false"/>
              <w:rPr>
                <w:rFonts w:ascii="Calibri" w:hAnsi="Calibri" w:cs="Calibri"/>
              </w:rPr>
            </w:pPr>
            <w:r>
              <w:rPr>
                <w:rFonts w:cs="Calibri" w:ascii="Calibri" w:hAnsi="Calibri"/>
              </w:rPr>
              <w:t xml:space="preserve">M. Nawojczyk, Przewodnik po statystyce dla socjologów, SPSS Polska, Kraków 2010. </w:t>
            </w:r>
          </w:p>
          <w:p>
            <w:pPr>
              <w:pStyle w:val="Normal"/>
              <w:widowControl w:val="false"/>
              <w:rPr>
                <w:rFonts w:ascii="Calibri" w:hAnsi="Calibri" w:cs="Calibri"/>
              </w:rPr>
            </w:pPr>
            <w:r>
              <w:rPr>
                <w:rFonts w:cs="Calibri" w:ascii="Calibri" w:hAnsi="Calibri"/>
              </w:rPr>
              <w:t xml:space="preserve"> </w:t>
            </w:r>
            <w:r>
              <w:rPr>
                <w:rFonts w:cs="Calibri" w:ascii="Calibri" w:hAnsi="Calibri"/>
              </w:rPr>
              <w:t>E. Babbie, Badania społeczne w praktyce, PWN, Warszawa 2002.</w:t>
            </w:r>
          </w:p>
          <w:p>
            <w:pPr>
              <w:pStyle w:val="Normal"/>
              <w:widowControl w:val="false"/>
              <w:rPr>
                <w:rFonts w:ascii="Calibri" w:hAnsi="Calibri" w:cs="Calibri"/>
              </w:rPr>
            </w:pPr>
            <w:r>
              <w:rPr>
                <w:rFonts w:cs="Calibri" w:ascii="Calibri" w:hAnsi="Calibri"/>
              </w:rPr>
              <w:t xml:space="preserve"> </w:t>
            </w:r>
            <w:r>
              <w:rPr>
                <w:rFonts w:cs="Calibri" w:ascii="Calibri" w:hAnsi="Calibri"/>
              </w:rPr>
              <w:t>T. W. Pavkov, K. A. Pierce, Wprowadzenie do SPSS dla Windows, GWP, Gdańsk 2005.</w:t>
            </w:r>
          </w:p>
          <w:p>
            <w:pPr>
              <w:pStyle w:val="Normal"/>
              <w:widowControl w:val="false"/>
              <w:rPr>
                <w:rFonts w:ascii="Calibri" w:hAnsi="Calibri" w:cs="Calibri"/>
                <w:lang w:val="en-GB"/>
              </w:rPr>
            </w:pPr>
            <w:r>
              <w:rPr>
                <w:rFonts w:cs="Calibri" w:ascii="Calibri" w:hAnsi="Calibri"/>
                <w:lang w:val="en-GB"/>
              </w:rPr>
              <w:t xml:space="preserve">In English: </w:t>
            </w:r>
          </w:p>
          <w:p>
            <w:pPr>
              <w:pStyle w:val="Normal"/>
              <w:widowControl w:val="false"/>
              <w:rPr>
                <w:rFonts w:ascii="Calibri" w:hAnsi="Calibri" w:cs="Calibri"/>
                <w:b/>
                <w:lang w:val="en-GB"/>
              </w:rPr>
            </w:pPr>
            <w:r>
              <w:rPr>
                <w:rFonts w:cs="Calibri" w:ascii="Calibri" w:hAnsi="Calibri"/>
                <w:lang w:val="en-GB"/>
              </w:rPr>
              <w:t>https://www.spss-tutorials.com/basics/</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b/>
          <w:lang w:val="en-GB"/>
        </w:rPr>
      </w:pPr>
      <w:r>
        <w:rPr>
          <w:rFonts w:cs="Calibri" w:ascii="Calibri" w:hAnsi="Calibri"/>
          <w:b/>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2"/>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8"/>
        <w:gridCol w:w="4533"/>
      </w:tblGrid>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US"/>
              </w:rPr>
              <w:t xml:space="preserve">International Relations in the post-Soviet Area </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Political sciences </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0"/>
        <w:gridCol w:w="4521"/>
      </w:tblGrid>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Tomasz Stępniewski, Ph.D. Habil., Professor KUL</w:t>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t>2</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Knowledge about the modern world: medium level</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2"/>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 Analysis of the conditions of the situation in Eastern Europe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2. Learning the basic theories explaining processes in Eastern Europe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GB"/>
              </w:rPr>
              <w:t>3. Understanding the nature and specifics of international relations in the post-Soviet area</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2"/>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can characterize contemporary processes in Eastern Europe</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GB"/>
              </w:rPr>
              <w:t xml:space="preserve">The graduate identifies individual social structures in the area of the subject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K_W04</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GB"/>
              </w:rPr>
              <w:t>The graduate defines changes in systemic and political changes in the subject area</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The graduate recognizes the importance of security issues in the modern world</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can examine key subjects and determinants conditioning security issues in Eastern Europe</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K_U03</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GB"/>
              </w:rPr>
              <w:t xml:space="preserve">The graduate uses legal regulations regarding to international relation in Eastern Europe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aware of the need to follow the basic ethical principles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K_K01</w:t>
            </w:r>
          </w:p>
        </w:tc>
      </w:tr>
    </w:tbl>
    <w:p>
      <w:pPr>
        <w:pStyle w:val="ListParagraph"/>
        <w:ind w:left="1080" w:hanging="0"/>
        <w:rPr>
          <w:b/>
          <w:lang w:val="en-GB"/>
        </w:rPr>
      </w:pPr>
      <w:r>
        <w:rPr>
          <w:b/>
          <w:lang w:val="en-GB"/>
        </w:rPr>
      </w:r>
    </w:p>
    <w:p>
      <w:pPr>
        <w:pStyle w:val="ListParagraph"/>
        <w:numPr>
          <w:ilvl w:val="0"/>
          <w:numId w:val="32"/>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 Conditions of the situation in the post-Soviet area.</w:t>
              <w:br/>
              <w:t>2. Security system of the Commonwealth of Independent States</w:t>
              <w:br/>
              <w:t>3. Energy security in the post-Soviet area.</w:t>
              <w:br/>
              <w:t>4. Security policy of Eastern European countries.</w:t>
              <w:br/>
              <w:t>5. Security policy of the South Caucasus countries.</w:t>
              <w:br/>
              <w:t>6. Security policy of Central Asian countries.</w:t>
            </w:r>
          </w:p>
        </w:tc>
      </w:tr>
    </w:tbl>
    <w:p>
      <w:pPr>
        <w:pStyle w:val="Normal"/>
        <w:rPr>
          <w:rFonts w:ascii="Calibri" w:hAnsi="Calibri" w:cs="Calibri"/>
          <w:b/>
          <w:lang w:val="en-GB"/>
        </w:rPr>
      </w:pPr>
      <w:r>
        <w:rPr>
          <w:rFonts w:cs="Calibri" w:ascii="Calibri" w:hAnsi="Calibri"/>
          <w:b/>
          <w:lang w:val="en-GB"/>
        </w:rPr>
      </w:r>
    </w:p>
    <w:p>
      <w:pPr>
        <w:pStyle w:val="ListParagraph"/>
        <w:numPr>
          <w:ilvl w:val="0"/>
          <w:numId w:val="32"/>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47"/>
        <w:gridCol w:w="2775"/>
        <w:gridCol w:w="2548"/>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Case studies, text analysis</w:t>
            </w:r>
          </w:p>
          <w:p>
            <w:pPr>
              <w:pStyle w:val="Normal"/>
              <w:widowControl w:val="false"/>
              <w:rPr>
                <w:rFonts w:ascii="Calibri" w:hAnsi="Calibri" w:cs="Calibri"/>
                <w:lang w:val="en-US"/>
              </w:rPr>
            </w:pPr>
            <w:r>
              <w:rPr>
                <w:rFonts w:cs="Calibri" w:ascii="Calibri" w:hAnsi="Calibri"/>
                <w:lang w:val="en-US"/>
              </w:rPr>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Test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The presentation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US"/>
              </w:rPr>
            </w:pPr>
            <w:r>
              <w:rPr>
                <w:rFonts w:cs="Calibri" w:ascii="Calibri" w:hAnsi="Calibri"/>
                <w:lang w:val="en-US"/>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Work with the text</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US"/>
              </w:rPr>
            </w:pPr>
            <w:r>
              <w:rPr>
                <w:rFonts w:cs="Calibri" w:ascii="Calibri" w:hAnsi="Calibri"/>
                <w:lang w:val="en-US"/>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Team work</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2"/>
        </w:numPr>
        <w:rPr>
          <w:b/>
          <w:lang w:val="en-GB"/>
        </w:rPr>
      </w:pPr>
      <w:r>
        <w:rPr>
          <w:b/>
          <w:lang w:val="en-GB"/>
        </w:rPr>
        <w:t>Grading criteria, weighting factors.....</w:t>
      </w:r>
      <w:r>
        <w:br w:type="page"/>
      </w:r>
    </w:p>
    <w:p>
      <w:pPr>
        <w:pStyle w:val="Normal"/>
        <w:numPr>
          <w:ilvl w:val="0"/>
          <w:numId w:val="32"/>
        </w:numPr>
        <w:rPr>
          <w:b/>
          <w:lang w:val="en-GB"/>
        </w:rPr>
      </w:pPr>
      <w:r>
        <w:rPr>
          <w:b/>
          <w:lang w:val="en-GB"/>
        </w:rPr>
      </w:r>
    </w:p>
    <w:p>
      <w:pPr>
        <w:pStyle w:val="ListParagraph"/>
        <w:numPr>
          <w:ilvl w:val="0"/>
          <w:numId w:val="32"/>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Cs/>
                <w:lang w:val="en-GB"/>
              </w:rPr>
            </w:pPr>
            <w:r>
              <w:rPr>
                <w:rFonts w:cs="Calibri" w:ascii="Calibri" w:hAnsi="Calibri"/>
                <w:bCs/>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Cs/>
                <w:lang w:val="en-GB"/>
              </w:rPr>
            </w:pPr>
            <w:r>
              <w:rPr>
                <w:rFonts w:cs="Calibri" w:ascii="Calibri" w:hAnsi="Calibri"/>
                <w:bCs/>
                <w:lang w:val="en-GB"/>
              </w:rPr>
              <w:t>45</w:t>
            </w:r>
          </w:p>
        </w:tc>
      </w:tr>
    </w:tbl>
    <w:p>
      <w:pPr>
        <w:pStyle w:val="Normal"/>
        <w:rPr>
          <w:rFonts w:ascii="Calibri" w:hAnsi="Calibri" w:cs="Calibri"/>
          <w:b/>
          <w:lang w:val="en-GB"/>
        </w:rPr>
      </w:pPr>
      <w:r>
        <w:rPr>
          <w:rFonts w:cs="Calibri" w:ascii="Calibri" w:hAnsi="Calibri"/>
          <w:b/>
          <w:lang w:val="en-GB"/>
        </w:rPr>
      </w:r>
    </w:p>
    <w:p>
      <w:pPr>
        <w:pStyle w:val="ListParagraph"/>
        <w:numPr>
          <w:ilvl w:val="0"/>
          <w:numId w:val="32"/>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rPr>
            </w:pPr>
            <w:r>
              <w:rPr>
                <w:rFonts w:cs="Calibri" w:ascii="Calibri" w:hAnsi="Calibri"/>
                <w:lang w:val="en-GB"/>
              </w:rPr>
              <w:t xml:space="preserve">Tomasz Stępniewski, George Soroka (eds.), Ukraine after Maidan. Revisiting Domestic and Regional Security, Ibidem-Verlag, Columbia University Press (ibidem-Verlag’s book series „Soviet and Post-Soviet Politics and Society” – SPPS edited by: Andreas Umland), Vol. 188, Stuttgart 2018. </w:t>
            </w:r>
          </w:p>
          <w:p>
            <w:pPr>
              <w:pStyle w:val="Normal"/>
              <w:widowControl w:val="false"/>
              <w:jc w:val="both"/>
              <w:rPr>
                <w:rFonts w:ascii="Calibri" w:hAnsi="Calibri" w:cs="Calibri"/>
                <w:lang w:val="en-GB"/>
              </w:rPr>
            </w:pPr>
            <w:r>
              <w:rPr>
                <w:rFonts w:cs="Calibri" w:ascii="Calibri" w:hAnsi="Calibri"/>
                <w:lang w:val="en-GB"/>
              </w:rPr>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t xml:space="preserve">Besier Gerhard, Stokłosa Katarzyna (red.), </w:t>
            </w:r>
            <w:r>
              <w:rPr>
                <w:rFonts w:cs="Calibri" w:ascii="Calibri" w:hAnsi="Calibri"/>
                <w:i/>
                <w:iCs/>
                <w:sz w:val="22"/>
                <w:szCs w:val="22"/>
                <w:lang w:val="en-US"/>
              </w:rPr>
              <w:t>Neighbourhood Perceptions of the Ukraine Crisis. From the Soviet Union into Eurasia?</w:t>
            </w:r>
            <w:r>
              <w:rPr>
                <w:rFonts w:cs="Calibri" w:ascii="Calibri" w:hAnsi="Calibri"/>
                <w:sz w:val="22"/>
                <w:szCs w:val="22"/>
                <w:lang w:val="en-US"/>
              </w:rPr>
              <w:t>, Routledge, London-New York, NY 2017.</w:t>
            </w:r>
          </w:p>
          <w:p>
            <w:pPr>
              <w:pStyle w:val="CitaviBibliografia"/>
              <w:widowControl w:val="false"/>
              <w:rPr>
                <w:rFonts w:ascii="Calibri" w:hAnsi="Calibri" w:cs="Calibri"/>
                <w:sz w:val="22"/>
                <w:szCs w:val="22"/>
                <w:lang w:val="en-US"/>
              </w:rPr>
            </w:pPr>
            <w:r>
              <w:rPr>
                <w:rFonts w:cs="Calibri" w:ascii="Calibri" w:hAnsi="Calibri"/>
                <w:sz w:val="22"/>
                <w:szCs w:val="22"/>
                <w:lang w:val="en-US"/>
              </w:rPr>
            </w:r>
          </w:p>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Korosteleva Elena, Lawson Colin, Marsh Rosalind, </w:t>
            </w:r>
            <w:r>
              <w:rPr>
                <w:rFonts w:cs="Calibri" w:ascii="Calibri" w:hAnsi="Calibri"/>
                <w:i/>
                <w:iCs/>
                <w:sz w:val="22"/>
                <w:szCs w:val="22"/>
                <w:lang w:val="en-US"/>
              </w:rPr>
              <w:t>Contemporary Belarus: Between Democracy and Dictatorship</w:t>
            </w:r>
            <w:r>
              <w:rPr>
                <w:rFonts w:cs="Calibri" w:ascii="Calibri" w:hAnsi="Calibri"/>
                <w:sz w:val="22"/>
                <w:szCs w:val="22"/>
                <w:lang w:val="en-US"/>
              </w:rPr>
              <w:t>, Routledge, London-New York 2018.</w:t>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t xml:space="preserve">Grigas Agnia, </w:t>
            </w:r>
            <w:r>
              <w:rPr>
                <w:rFonts w:cs="Calibri" w:ascii="Calibri" w:hAnsi="Calibri"/>
                <w:i/>
                <w:iCs/>
                <w:sz w:val="22"/>
                <w:szCs w:val="22"/>
                <w:lang w:val="en-US"/>
              </w:rPr>
              <w:t>The Politics of Energy and Memory between the Baltic States and Russia</w:t>
            </w:r>
            <w:r>
              <w:rPr>
                <w:rFonts w:cs="Calibri" w:ascii="Calibri" w:hAnsi="Calibri"/>
                <w:sz w:val="22"/>
                <w:szCs w:val="22"/>
                <w:lang w:val="en-US"/>
              </w:rPr>
              <w:t>, Ashgate, Farnham-Surrey 2013.</w:t>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t xml:space="preserve">Grigas Agnia, </w:t>
            </w:r>
            <w:r>
              <w:rPr>
                <w:rFonts w:cs="Calibri" w:ascii="Calibri" w:hAnsi="Calibri"/>
                <w:i/>
                <w:iCs/>
                <w:sz w:val="22"/>
                <w:szCs w:val="22"/>
                <w:lang w:val="en-US"/>
              </w:rPr>
              <w:t>Beyond Crimea. The New Russian Empire</w:t>
            </w:r>
            <w:r>
              <w:rPr>
                <w:rFonts w:cs="Calibri" w:ascii="Calibri" w:hAnsi="Calibri"/>
                <w:sz w:val="22"/>
                <w:szCs w:val="22"/>
                <w:lang w:val="en-US"/>
              </w:rPr>
              <w:t>, Yale University Press, New Haven 2016.</w:t>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t xml:space="preserve">Black J. Laurence, Johns Michael, </w:t>
            </w:r>
            <w:r>
              <w:rPr>
                <w:rFonts w:cs="Calibri" w:ascii="Calibri" w:hAnsi="Calibri"/>
                <w:i/>
                <w:iCs/>
                <w:sz w:val="22"/>
                <w:szCs w:val="22"/>
                <w:lang w:val="en-US"/>
              </w:rPr>
              <w:t>The Return of the Cold War. Ukraine, The West and Russia</w:t>
            </w:r>
            <w:r>
              <w:rPr>
                <w:rFonts w:cs="Calibri" w:ascii="Calibri" w:hAnsi="Calibri"/>
                <w:sz w:val="22"/>
                <w:szCs w:val="22"/>
                <w:lang w:val="en-US"/>
              </w:rPr>
              <w:t>, Routledge, London-New York 2016.</w:t>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t xml:space="preserve">Bessudnov Alexey, </w:t>
            </w:r>
            <w:r>
              <w:rPr>
                <w:rFonts w:cs="Calibri" w:ascii="Calibri" w:hAnsi="Calibri"/>
                <w:i/>
                <w:iCs/>
                <w:sz w:val="22"/>
                <w:szCs w:val="22"/>
                <w:lang w:val="en-US"/>
              </w:rPr>
              <w:t>Ethnic Hierarchy and Public Attitudes towards Immigrants in Russia</w:t>
            </w:r>
            <w:r>
              <w:rPr>
                <w:rFonts w:cs="Calibri" w:ascii="Calibri" w:hAnsi="Calibri"/>
                <w:sz w:val="22"/>
                <w:szCs w:val="22"/>
                <w:lang w:val="en-US"/>
              </w:rPr>
              <w:t>, „European Sociological Review” 2016, t. 32, nr 5, s. 567–580.</w:t>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t>Breuilly John, Nationalism and the State, University of Chicago Press, Chicago 1994.</w:t>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r>
          </w:p>
          <w:p>
            <w:pPr>
              <w:pStyle w:val="CitaviBibliografia"/>
              <w:widowControl w:val="false"/>
              <w:jc w:val="both"/>
              <w:rPr>
                <w:rFonts w:ascii="Calibri" w:hAnsi="Calibri" w:cs="Calibri"/>
                <w:sz w:val="22"/>
                <w:szCs w:val="22"/>
                <w:lang w:val="en-US"/>
              </w:rPr>
            </w:pPr>
            <w:r>
              <w:rPr>
                <w:rFonts w:cs="Calibri" w:ascii="Calibri" w:hAnsi="Calibri"/>
                <w:sz w:val="22"/>
                <w:szCs w:val="22"/>
                <w:lang w:val="en-US"/>
              </w:rPr>
              <w:t xml:space="preserve">Breuilly John, Hechter Michael, Sasse Gwendolyn, Hale Henry E., </w:t>
            </w:r>
            <w:r>
              <w:rPr>
                <w:rFonts w:cs="Calibri" w:ascii="Calibri" w:hAnsi="Calibri"/>
                <w:i/>
                <w:iCs/>
                <w:sz w:val="22"/>
                <w:szCs w:val="22"/>
                <w:lang w:val="en-US"/>
              </w:rPr>
              <w:t>Sixth Nations and Nationalism debate: Henry E. Hale's The Foundations of Ethnic Politics: Separatism of States and Nations in Eurasia and the World</w:t>
            </w:r>
            <w:r>
              <w:rPr>
                <w:rFonts w:cs="Calibri" w:ascii="Calibri" w:hAnsi="Calibri"/>
                <w:sz w:val="22"/>
                <w:szCs w:val="22"/>
                <w:lang w:val="en-US"/>
              </w:rPr>
              <w:t>, „Nations and Nationalism” 2011, t. 17, nr 4, s. 681–711.</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Kuzio Taras, </w:t>
            </w:r>
            <w:r>
              <w:rPr>
                <w:rFonts w:cs="Calibri" w:ascii="Calibri" w:hAnsi="Calibri"/>
                <w:i/>
                <w:iCs/>
                <w:sz w:val="22"/>
                <w:szCs w:val="22"/>
                <w:lang w:val="en-US"/>
              </w:rPr>
              <w:t>Putin's War against Ukraine. Revolution, Nationalism, and Crime</w:t>
            </w:r>
            <w:r>
              <w:rPr>
                <w:rFonts w:cs="Calibri" w:ascii="Calibri" w:hAnsi="Calibri"/>
                <w:sz w:val="22"/>
                <w:szCs w:val="22"/>
                <w:lang w:val="en-US"/>
              </w:rPr>
              <w:t>, University of Toronto Press, Toronto 2017.</w:t>
            </w:r>
          </w:p>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Castles Stephen, Haas Hein de, Miller Mark J., </w:t>
            </w:r>
            <w:r>
              <w:rPr>
                <w:rFonts w:cs="Calibri" w:ascii="Calibri" w:hAnsi="Calibri"/>
                <w:i/>
                <w:iCs/>
                <w:sz w:val="22"/>
                <w:szCs w:val="22"/>
                <w:lang w:val="en-US"/>
              </w:rPr>
              <w:t>The Age of Migration</w:t>
            </w:r>
            <w:r>
              <w:rPr>
                <w:rFonts w:cs="Calibri" w:ascii="Calibri" w:hAnsi="Calibri"/>
                <w:sz w:val="22"/>
                <w:szCs w:val="22"/>
                <w:lang w:val="en-US"/>
              </w:rPr>
              <w:t>, Palgrave Macmillan, London 2014.</w:t>
            </w:r>
          </w:p>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Massey Douglas S., </w:t>
            </w:r>
            <w:r>
              <w:rPr>
                <w:rFonts w:cs="Calibri" w:ascii="Calibri" w:hAnsi="Calibri"/>
                <w:i/>
                <w:iCs/>
                <w:sz w:val="22"/>
                <w:szCs w:val="22"/>
                <w:lang w:val="en-US"/>
              </w:rPr>
              <w:t>International migration. Prospects and policies in a global market</w:t>
            </w:r>
            <w:r>
              <w:rPr>
                <w:rFonts w:cs="Calibri" w:ascii="Calibri" w:hAnsi="Calibri"/>
                <w:sz w:val="22"/>
                <w:szCs w:val="22"/>
                <w:lang w:val="en-US"/>
              </w:rPr>
              <w:t>, Oxford University Press, Oxford 2004.</w:t>
            </w:r>
          </w:p>
          <w:p>
            <w:pPr>
              <w:pStyle w:val="Normal"/>
              <w:widowControl w:val="false"/>
              <w:rPr>
                <w:rFonts w:ascii="Calibri" w:hAnsi="Calibri" w:cs="Calibri"/>
                <w:lang w:val="en-US"/>
              </w:rPr>
            </w:pPr>
            <w:r>
              <w:rPr>
                <w:rFonts w:cs="Calibri" w:ascii="Calibri" w:hAnsi="Calibri"/>
                <w:lang w:val="en-US"/>
              </w:rPr>
              <w:t xml:space="preserve">Brettell Caroline B., Hollifield James F. (red.), </w:t>
            </w:r>
            <w:r>
              <w:rPr>
                <w:rFonts w:cs="Calibri" w:ascii="Calibri" w:hAnsi="Calibri"/>
                <w:i/>
                <w:iCs/>
                <w:lang w:val="en-US"/>
              </w:rPr>
              <w:t>Migration Theory. Talking Across Disciplines</w:t>
            </w:r>
            <w:r>
              <w:rPr>
                <w:rFonts w:cs="Calibri" w:ascii="Calibri" w:hAnsi="Calibri"/>
                <w:lang w:val="en-US"/>
              </w:rPr>
              <w:t>, Routledge, New York-London 2013.</w:t>
            </w:r>
          </w:p>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Lucassen Leo, Feldman David, Oltmer Jochen (red.), </w:t>
            </w:r>
            <w:r>
              <w:rPr>
                <w:rFonts w:cs="Calibri" w:ascii="Calibri" w:hAnsi="Calibri"/>
                <w:i/>
                <w:iCs/>
                <w:sz w:val="22"/>
                <w:szCs w:val="22"/>
                <w:lang w:val="en-US"/>
              </w:rPr>
              <w:t>Paths of Integration. Migrants in Western Europe (1880-2004)</w:t>
            </w:r>
            <w:r>
              <w:rPr>
                <w:rFonts w:cs="Calibri" w:ascii="Calibri" w:hAnsi="Calibri"/>
                <w:sz w:val="22"/>
                <w:szCs w:val="22"/>
                <w:lang w:val="en-US"/>
              </w:rPr>
              <w:t>, Amsterdam University Press, Amsterdam 2006.</w:t>
            </w:r>
          </w:p>
          <w:p>
            <w:pPr>
              <w:pStyle w:val="CitaviBibliografia"/>
              <w:widowControl w:val="false"/>
              <w:rPr>
                <w:rFonts w:ascii="Calibri" w:hAnsi="Calibri" w:cs="Calibri"/>
                <w:sz w:val="22"/>
                <w:szCs w:val="22"/>
                <w:lang w:val="en-US"/>
              </w:rPr>
            </w:pPr>
            <w:r>
              <w:rPr>
                <w:rFonts w:cs="Calibri" w:ascii="Calibri" w:hAnsi="Calibri"/>
                <w:sz w:val="22"/>
                <w:szCs w:val="22"/>
                <w:lang w:val="en-US"/>
              </w:rPr>
              <w:t xml:space="preserve">Mandelbaum Michael, </w:t>
            </w:r>
            <w:r>
              <w:rPr>
                <w:rFonts w:cs="Calibri" w:ascii="Calibri" w:hAnsi="Calibri"/>
                <w:i/>
                <w:iCs/>
                <w:sz w:val="22"/>
                <w:szCs w:val="22"/>
                <w:lang w:val="en-US"/>
              </w:rPr>
              <w:t>The New European Diasporas. National Minorities and Conflict in Eastern Europe</w:t>
            </w:r>
            <w:r>
              <w:rPr>
                <w:rFonts w:cs="Calibri" w:ascii="Calibri" w:hAnsi="Calibri"/>
                <w:sz w:val="22"/>
                <w:szCs w:val="22"/>
                <w:lang w:val="en-US"/>
              </w:rPr>
              <w:t>, Council on Foreign Relations Press, New York, NY 2000.</w:t>
            </w:r>
          </w:p>
        </w:tc>
      </w:tr>
    </w:tbl>
    <w:p>
      <w:pPr>
        <w:pStyle w:val="Normal"/>
        <w:rPr>
          <w:rFonts w:ascii="Calibri" w:hAnsi="Calibri" w:cs="Calibri"/>
          <w:b/>
          <w:lang w:val="en-GB"/>
        </w:rPr>
      </w:pPr>
      <w:r>
        <w:rPr>
          <w:rFonts w:cs="Calibri" w:ascii="Calibri" w:hAnsi="Calibri"/>
          <w:b/>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1"/>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Contemporary Forms of States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Public Administration</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Assoc. Prof. Jacek Wołoszyn,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III</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0"/>
        <w:gridCol w:w="6851"/>
      </w:tblGrid>
      <w:tr>
        <w:trPr/>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W1 – the basic knowledge of contemporary forms of states and international relations</w:t>
            </w:r>
          </w:p>
          <w:p>
            <w:pPr>
              <w:pStyle w:val="Normal"/>
              <w:widowControl w:val="false"/>
              <w:rPr>
                <w:rFonts w:ascii="Calibri" w:hAnsi="Calibri" w:cs="Calibri"/>
                <w:lang w:val="en-GB"/>
              </w:rPr>
            </w:pPr>
            <w:r>
              <w:rPr>
                <w:rFonts w:cs="Calibri" w:ascii="Calibri" w:hAnsi="Calibri"/>
                <w:lang w:val="en-GB"/>
              </w:rPr>
              <w:t>W2 – the interest in the subject</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1"/>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C1 – The main objective is to provide a graduate with knowledge of contemporary forms of states, both from the theoretical and empirical perspective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 The important aim is to introduce a graduate to the evolution of contemporary forms of sates and their typology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C3 – Graduate should use the theoretical approach to describe contemporary forms of states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1"/>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the interdisciplinary nature of political sciences relating to the activities of contemporary states as international entities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relation between the form of state and its role as an international entity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theory and practice of activity of contemporary national and international institutions and understands the complexity of the relations between them</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K_W04</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W_04</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knows and understands the impact of the civilisation dilemmas on the activities of the contemporary states (globalisation, deterritorialisation of problems and migration)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is able to use her/his acquired theoretical knowledge to analyse and explain the detailed issues related to contemporary forms of states as international entities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K_U0</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is able to use her/his acquired knowledge of contemporary forms of states to solve on her/his own the problems bound to being an employee in institutions which are responsible for foreign affairs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able to correctly estimate the threats to international relation, especially those ones which are related to the activities of various forms of states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K_U05</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U_04</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able to communicate with people in comprehensible way, using the specialist terminology and she/he is able to deliberate in the same way</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K_U09</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ready to fulfil a social role of a graduate of international relations, including to be responsible for proper work of national institutions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ready to integrate her/his acquired knowledge, also in conditions of limited access to the necessary information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31"/>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29"/>
              </w:numPr>
              <w:spacing w:lineRule="auto" w:line="259" w:before="0" w:after="160"/>
              <w:contextualSpacing/>
              <w:rPr>
                <w:b/>
                <w:lang w:val="en-GB"/>
              </w:rPr>
            </w:pPr>
            <w:r>
              <w:rPr>
                <w:b/>
                <w:lang w:val="en-GB"/>
              </w:rPr>
              <w:t>Essential terms and theories related to forms of states (policy, state, political power, political system, regime)</w:t>
            </w:r>
          </w:p>
          <w:p>
            <w:pPr>
              <w:pStyle w:val="ListParagraph"/>
              <w:widowControl w:val="false"/>
              <w:numPr>
                <w:ilvl w:val="0"/>
                <w:numId w:val="29"/>
              </w:numPr>
              <w:spacing w:lineRule="auto" w:line="259" w:before="0" w:after="160"/>
              <w:contextualSpacing/>
              <w:rPr>
                <w:b/>
                <w:lang w:val="en-GB"/>
              </w:rPr>
            </w:pPr>
            <w:r>
              <w:rPr>
                <w:b/>
                <w:lang w:val="en-GB"/>
              </w:rPr>
              <w:t xml:space="preserve">Political system, its function and subsystems </w:t>
            </w:r>
          </w:p>
          <w:p>
            <w:pPr>
              <w:pStyle w:val="ListParagraph"/>
              <w:widowControl w:val="false"/>
              <w:numPr>
                <w:ilvl w:val="0"/>
                <w:numId w:val="29"/>
              </w:numPr>
              <w:spacing w:lineRule="auto" w:line="259" w:before="0" w:after="160"/>
              <w:contextualSpacing/>
              <w:rPr>
                <w:b/>
                <w:lang w:val="en-GB"/>
              </w:rPr>
            </w:pPr>
            <w:r>
              <w:rPr>
                <w:b/>
                <w:lang w:val="en-GB"/>
              </w:rPr>
              <w:t xml:space="preserve">Typology of forms of contemporary states </w:t>
            </w:r>
          </w:p>
          <w:p>
            <w:pPr>
              <w:pStyle w:val="ListParagraph"/>
              <w:widowControl w:val="false"/>
              <w:numPr>
                <w:ilvl w:val="0"/>
                <w:numId w:val="29"/>
              </w:numPr>
              <w:spacing w:lineRule="auto" w:line="259" w:before="0" w:after="160"/>
              <w:contextualSpacing/>
              <w:rPr>
                <w:b/>
                <w:lang w:val="en-GB"/>
              </w:rPr>
            </w:pPr>
            <w:r>
              <w:rPr>
                <w:b/>
                <w:lang w:val="en-GB"/>
              </w:rPr>
              <w:t>The constitutional rules of contemporary states and the functioning of their political institutions (democratic state of law, separations of powers, idea of sovereignty, representative democracy, electoral systems, political parties’ systems)</w:t>
            </w:r>
          </w:p>
          <w:p>
            <w:pPr>
              <w:pStyle w:val="ListParagraph"/>
              <w:widowControl w:val="false"/>
              <w:numPr>
                <w:ilvl w:val="0"/>
                <w:numId w:val="29"/>
              </w:numPr>
              <w:spacing w:lineRule="auto" w:line="259" w:before="0" w:after="160"/>
              <w:contextualSpacing/>
              <w:rPr>
                <w:b/>
                <w:lang w:val="en-GB"/>
              </w:rPr>
            </w:pPr>
            <w:r>
              <w:rPr>
                <w:b/>
                <w:lang w:val="en-GB"/>
              </w:rPr>
              <w:t>National institutions responsible for the international relations</w:t>
            </w:r>
          </w:p>
          <w:p>
            <w:pPr>
              <w:pStyle w:val="ListParagraph"/>
              <w:widowControl w:val="false"/>
              <w:numPr>
                <w:ilvl w:val="0"/>
                <w:numId w:val="29"/>
              </w:numPr>
              <w:spacing w:lineRule="auto" w:line="259" w:before="0" w:after="160"/>
              <w:contextualSpacing/>
              <w:rPr>
                <w:b/>
                <w:lang w:val="en-GB"/>
              </w:rPr>
            </w:pPr>
            <w:r>
              <w:rPr>
                <w:b/>
                <w:lang w:val="en-GB"/>
              </w:rPr>
              <w:t>Threats and contemporary civilisation dilemmas as factors determined the functioning of states</w:t>
            </w:r>
          </w:p>
        </w:tc>
      </w:tr>
    </w:tbl>
    <w:p>
      <w:pPr>
        <w:pStyle w:val="Normal"/>
        <w:rPr>
          <w:rFonts w:ascii="Calibri" w:hAnsi="Calibri" w:cs="Calibri"/>
          <w:b/>
          <w:lang w:val="en-GB"/>
        </w:rPr>
      </w:pPr>
      <w:r>
        <w:rPr>
          <w:rFonts w:cs="Calibri" w:ascii="Calibri" w:hAnsi="Calibri"/>
          <w:b/>
          <w:lang w:val="en-GB"/>
        </w:rPr>
      </w:r>
    </w:p>
    <w:p>
      <w:pPr>
        <w:pStyle w:val="ListParagraph"/>
        <w:numPr>
          <w:ilvl w:val="0"/>
          <w:numId w:val="31"/>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W_04</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U_04</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Textual analysis, group work and work on graduate’s own, discussion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Group work and work on graduate’s own,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Group work and work on graduate’s own,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Calibri" w:ascii="Calibri" w:hAnsi="Calibri"/>
                <w:lang w:val="en-GB"/>
              </w:rPr>
              <w:t>Graded 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1"/>
        </w:numPr>
        <w:rPr>
          <w:b/>
          <w:lang w:val="en-GB"/>
        </w:rPr>
      </w:pPr>
      <w:r>
        <w:rPr>
          <w:b/>
          <w:lang w:val="en-GB"/>
        </w:rPr>
        <w:t>Grading criteria, weighting factors.....</w:t>
      </w:r>
    </w:p>
    <w:p>
      <w:pPr>
        <w:pStyle w:val="Normal"/>
        <w:rPr>
          <w:rFonts w:ascii="Calibri" w:hAnsi="Calibri" w:cs="Calibri"/>
          <w:b/>
          <w:lang w:val="en-GB"/>
        </w:rPr>
      </w:pPr>
      <w:r>
        <w:rPr>
          <w:rFonts w:cs="Calibri" w:ascii="Calibri" w:hAnsi="Calibri"/>
          <w:b/>
          <w:i/>
          <w:u w:val="single"/>
          <w:lang w:val="en-GB"/>
        </w:rPr>
        <w:t>Conditiones sine quibus non</w:t>
      </w:r>
      <w:r>
        <w:rPr>
          <w:rFonts w:cs="Calibri" w:ascii="Calibri" w:hAnsi="Calibri"/>
          <w:b/>
          <w:lang w:val="en-GB"/>
        </w:rPr>
        <w:t xml:space="preserve"> graduate may not get a credit:</w:t>
      </w:r>
    </w:p>
    <w:p>
      <w:pPr>
        <w:pStyle w:val="ListParagraph"/>
        <w:numPr>
          <w:ilvl w:val="0"/>
          <w:numId w:val="17"/>
        </w:numPr>
        <w:rPr>
          <w:b/>
          <w:lang w:val="en-GB"/>
        </w:rPr>
      </w:pPr>
      <w:r>
        <w:rPr>
          <w:b/>
          <w:lang w:val="en-GB"/>
        </w:rPr>
        <w:t>Graduate should be attendance at least 80 percent of classes,</w:t>
      </w:r>
    </w:p>
    <w:p>
      <w:pPr>
        <w:pStyle w:val="ListParagraph"/>
        <w:numPr>
          <w:ilvl w:val="0"/>
          <w:numId w:val="17"/>
        </w:numPr>
        <w:rPr>
          <w:b/>
          <w:lang w:val="en-GB"/>
        </w:rPr>
      </w:pPr>
      <w:r>
        <w:rPr>
          <w:b/>
          <w:lang w:val="en-GB"/>
        </w:rPr>
        <w:t>Graduate should pass positively three partial tests, which included just acquired knowledge,</w:t>
      </w:r>
    </w:p>
    <w:p>
      <w:pPr>
        <w:pStyle w:val="ListParagraph"/>
        <w:numPr>
          <w:ilvl w:val="0"/>
          <w:numId w:val="17"/>
        </w:numPr>
        <w:rPr>
          <w:b/>
          <w:lang w:val="en-GB"/>
        </w:rPr>
      </w:pPr>
      <w:r>
        <w:rPr>
          <w:b/>
          <w:lang w:val="en-GB"/>
        </w:rPr>
        <w:t>Graduate should prepare on her/his own and show during a class the presentation on given topic,</w:t>
      </w:r>
    </w:p>
    <w:p>
      <w:pPr>
        <w:pStyle w:val="ListParagraph"/>
        <w:numPr>
          <w:ilvl w:val="0"/>
          <w:numId w:val="17"/>
        </w:numPr>
        <w:rPr>
          <w:lang w:val="en-GB"/>
        </w:rPr>
      </w:pPr>
      <w:r>
        <w:rPr>
          <w:b/>
          <w:lang w:val="en-GB"/>
        </w:rPr>
        <w:t>Graduate takes active part in discussion during class (asks questions, draws her/his own conclusions using acquired theoretical knowledge)</w:t>
      </w:r>
    </w:p>
    <w:p>
      <w:pPr>
        <w:pStyle w:val="ListParagraph"/>
        <w:rPr>
          <w:b/>
          <w:u w:val="single"/>
          <w:lang w:val="en-GB"/>
        </w:rPr>
      </w:pPr>
      <w:r>
        <w:rPr>
          <w:b/>
          <w:u w:val="single"/>
          <w:lang w:val="en-GB"/>
        </w:rPr>
      </w:r>
    </w:p>
    <w:p>
      <w:pPr>
        <w:pStyle w:val="Normal"/>
        <w:rPr>
          <w:rFonts w:ascii="Calibri" w:hAnsi="Calibri" w:cs="Calibri"/>
          <w:b/>
          <w:u w:val="single"/>
          <w:lang w:val="en-GB"/>
        </w:rPr>
      </w:pPr>
      <w:r>
        <w:rPr>
          <w:rFonts w:cs="Calibri" w:ascii="Calibri" w:hAnsi="Calibri"/>
          <w:b/>
          <w:u w:val="single"/>
          <w:lang w:val="en-GB"/>
        </w:rPr>
        <w:t>Very good grade</w:t>
      </w:r>
    </w:p>
    <w:p>
      <w:pPr>
        <w:pStyle w:val="ListParagraph"/>
        <w:rPr>
          <w:b/>
          <w:lang w:val="en-GB"/>
        </w:rPr>
      </w:pPr>
      <w:r>
        <w:rPr>
          <w:b/>
          <w:lang w:val="en-GB"/>
        </w:rPr>
        <w:t xml:space="preserve">- Graduate should entirely fulfil the </w:t>
      </w:r>
      <w:r>
        <w:rPr>
          <w:b/>
          <w:i/>
          <w:u w:val="single"/>
          <w:lang w:val="en-GB"/>
        </w:rPr>
        <w:t>conditiones sine quibus non</w:t>
      </w:r>
      <w:r>
        <w:rPr>
          <w:b/>
          <w:lang w:val="en-GB"/>
        </w:rPr>
        <w:t xml:space="preserve"> (1, 2, 3, 4)</w:t>
      </w:r>
    </w:p>
    <w:p>
      <w:pPr>
        <w:pStyle w:val="Normal"/>
        <w:rPr>
          <w:rFonts w:ascii="Calibri" w:hAnsi="Calibri" w:cs="Calibri"/>
          <w:b/>
          <w:lang w:val="en-GB"/>
        </w:rPr>
      </w:pPr>
      <w:r>
        <w:rPr>
          <w:rFonts w:cs="Calibri" w:ascii="Calibri" w:hAnsi="Calibri"/>
          <w:b/>
          <w:lang w:val="en-GB"/>
        </w:rPr>
        <w:t>Knowledge:</w:t>
      </w:r>
    </w:p>
    <w:p>
      <w:pPr>
        <w:pStyle w:val="ListParagraph"/>
        <w:rPr>
          <w:b/>
          <w:lang w:val="en-GB"/>
        </w:rPr>
      </w:pPr>
      <w:r>
        <w:rPr>
          <w:b/>
          <w:i/>
          <w:lang w:val="en-GB"/>
        </w:rPr>
        <w:t>-</w:t>
      </w:r>
      <w:r>
        <w:rPr>
          <w:b/>
          <w:lang w:val="en-GB"/>
        </w:rPr>
        <w:t xml:space="preserve"> Graduate knows theoretical knowledge of contemporary forms of states (typology and criteria of classification, types of political systems, political principles, types and functions of constitutions, electoral and political parties’ systems)</w:t>
      </w:r>
    </w:p>
    <w:p>
      <w:pPr>
        <w:pStyle w:val="Normal"/>
        <w:rPr>
          <w:rFonts w:ascii="Calibri" w:hAnsi="Calibri" w:cs="Calibri"/>
          <w:b/>
          <w:lang w:val="en-GB"/>
        </w:rPr>
      </w:pPr>
      <w:r>
        <w:rPr>
          <w:rFonts w:cs="Calibri" w:ascii="Calibri" w:hAnsi="Calibri"/>
          <w:b/>
          <w:lang w:val="en-GB"/>
        </w:rPr>
        <w:t xml:space="preserve">Skilful: </w:t>
      </w:r>
    </w:p>
    <w:p>
      <w:pPr>
        <w:pStyle w:val="ListParagraph"/>
        <w:rPr>
          <w:b/>
          <w:lang w:val="en-GB"/>
        </w:rPr>
      </w:pPr>
      <w:r>
        <w:rPr>
          <w:b/>
          <w:lang w:val="en-GB"/>
        </w:rPr>
        <w:t>- Graduate is able to use on her/his own theoretical knowledge to identify and to critically analyse the contemporary forms of states (e.g. presidential system in the USA, semi-presidential of the French Republic, absolute monarchy – Saudi Arabia, chancellor system – the Federal Republic of Germany) and to describe the importance of political institutions for proper functioning of the state</w:t>
      </w:r>
    </w:p>
    <w:p>
      <w:pPr>
        <w:pStyle w:val="ListParagraph"/>
        <w:rPr>
          <w:b/>
          <w:lang w:val="en-GB"/>
        </w:rPr>
      </w:pPr>
      <w:r>
        <w:rPr>
          <w:b/>
          <w:lang w:val="en-GB"/>
        </w:rPr>
        <w:t xml:space="preserve">- Graduate is able to use on her/his own theoretical knowledge to analyse the impact of contemporary civilisation dilemmas on the activities of the states, also as the international entities </w:t>
      </w:r>
    </w:p>
    <w:p>
      <w:pPr>
        <w:pStyle w:val="Normal"/>
        <w:rPr>
          <w:rFonts w:ascii="Calibri" w:hAnsi="Calibri" w:cs="Calibri"/>
          <w:b/>
          <w:lang w:val="en-GB"/>
        </w:rPr>
      </w:pPr>
      <w:r>
        <w:rPr>
          <w:rFonts w:cs="Calibri" w:ascii="Calibri" w:hAnsi="Calibri"/>
          <w:b/>
          <w:lang w:val="en-GB"/>
        </w:rPr>
        <w:t>Social competences:</w:t>
      </w:r>
    </w:p>
    <w:p>
      <w:pPr>
        <w:pStyle w:val="ListParagraph"/>
        <w:rPr>
          <w:b/>
          <w:lang w:val="en-GB"/>
        </w:rPr>
      </w:pPr>
      <w:r>
        <w:rPr>
          <w:b/>
          <w:lang w:val="en-GB"/>
        </w:rPr>
        <w:t>- Graduate is ready to search on her/his knowledge, especially of the functioning of the contemporary states, looking behind the basic and additional literature</w:t>
      </w:r>
    </w:p>
    <w:p>
      <w:pPr>
        <w:pStyle w:val="Normal"/>
        <w:rPr>
          <w:rFonts w:ascii="Calibri" w:hAnsi="Calibri" w:cs="Calibri"/>
          <w:b/>
          <w:u w:val="single"/>
          <w:lang w:val="en-GB"/>
        </w:rPr>
      </w:pPr>
      <w:r>
        <w:rPr>
          <w:rFonts w:cs="Calibri" w:ascii="Calibri" w:hAnsi="Calibri"/>
          <w:b/>
          <w:u w:val="single"/>
          <w:lang w:val="en-GB"/>
        </w:rPr>
        <w:t>Good grade</w:t>
      </w:r>
    </w:p>
    <w:p>
      <w:pPr>
        <w:pStyle w:val="Normal"/>
        <w:rPr>
          <w:rFonts w:ascii="Calibri" w:hAnsi="Calibri" w:cs="Calibri"/>
          <w:b/>
          <w:lang w:val="en-GB"/>
        </w:rPr>
      </w:pPr>
      <w:r>
        <w:rPr>
          <w:rFonts w:cs="Calibri" w:ascii="Calibri" w:hAnsi="Calibri"/>
          <w:b/>
          <w:lang w:val="en-GB"/>
        </w:rPr>
        <w:t xml:space="preserve">- Graduate should entirely fulfil the </w:t>
      </w:r>
      <w:r>
        <w:rPr>
          <w:rFonts w:cs="Calibri" w:ascii="Calibri" w:hAnsi="Calibri"/>
          <w:b/>
          <w:i/>
          <w:u w:val="single"/>
          <w:lang w:val="en-GB"/>
        </w:rPr>
        <w:t>conditiones sine quibus non</w:t>
      </w:r>
      <w:r>
        <w:rPr>
          <w:rFonts w:cs="Calibri" w:ascii="Calibri" w:hAnsi="Calibri"/>
          <w:b/>
          <w:lang w:val="en-GB"/>
        </w:rPr>
        <w:t xml:space="preserve"> (1, 2, 3, 4)</w:t>
      </w:r>
    </w:p>
    <w:p>
      <w:pPr>
        <w:pStyle w:val="Normal"/>
        <w:rPr>
          <w:rFonts w:ascii="Calibri" w:hAnsi="Calibri" w:cs="Calibri"/>
          <w:b/>
          <w:lang w:val="en-GB"/>
        </w:rPr>
      </w:pPr>
      <w:r>
        <w:rPr>
          <w:rFonts w:cs="Calibri" w:ascii="Calibri" w:hAnsi="Calibri"/>
          <w:b/>
          <w:lang w:val="en-GB"/>
        </w:rPr>
        <w:t>Knowledge:</w:t>
      </w:r>
    </w:p>
    <w:p>
      <w:pPr>
        <w:pStyle w:val="Normal"/>
        <w:ind w:firstLine="708"/>
        <w:rPr>
          <w:rFonts w:ascii="Calibri" w:hAnsi="Calibri" w:cs="Calibri"/>
          <w:b/>
          <w:lang w:val="en-GB"/>
        </w:rPr>
      </w:pPr>
      <w:r>
        <w:rPr>
          <w:rFonts w:cs="Calibri" w:ascii="Calibri" w:hAnsi="Calibri"/>
          <w:b/>
          <w:i/>
          <w:lang w:val="en-GB"/>
        </w:rPr>
        <w:t>-</w:t>
      </w:r>
      <w:r>
        <w:rPr>
          <w:rFonts w:cs="Calibri" w:ascii="Calibri" w:hAnsi="Calibri"/>
          <w:b/>
          <w:lang w:val="en-GB"/>
        </w:rPr>
        <w:t xml:space="preserve"> Graduate knows the theoretical knowledge of chosen contemporary forms of states </w:t>
      </w:r>
    </w:p>
    <w:p>
      <w:pPr>
        <w:pStyle w:val="Normal"/>
        <w:rPr>
          <w:rFonts w:ascii="Calibri" w:hAnsi="Calibri" w:cs="Calibri"/>
          <w:b/>
          <w:lang w:val="en-GB"/>
        </w:rPr>
      </w:pPr>
      <w:r>
        <w:rPr>
          <w:rFonts w:cs="Calibri" w:ascii="Calibri" w:hAnsi="Calibri"/>
          <w:b/>
          <w:lang w:val="en-GB"/>
        </w:rPr>
        <w:t>Skills:</w:t>
      </w:r>
    </w:p>
    <w:p>
      <w:pPr>
        <w:pStyle w:val="Normal"/>
        <w:ind w:left="708" w:hanging="0"/>
        <w:rPr>
          <w:rFonts w:ascii="Calibri" w:hAnsi="Calibri" w:cs="Calibri"/>
          <w:b/>
          <w:lang w:val="en-GB"/>
        </w:rPr>
      </w:pPr>
      <w:r>
        <w:rPr>
          <w:rFonts w:cs="Calibri" w:ascii="Calibri" w:hAnsi="Calibri"/>
          <w:b/>
          <w:lang w:val="en-GB"/>
        </w:rPr>
        <w:t xml:space="preserve">- Graduate is able to use her/his theoretical knowledge to recognise and analyse chosen contemporary forms of states and the importance of political institutions for proper functioning of the state  </w:t>
      </w:r>
    </w:p>
    <w:p>
      <w:pPr>
        <w:pStyle w:val="Normal"/>
        <w:ind w:left="708" w:hanging="0"/>
        <w:rPr>
          <w:rFonts w:ascii="Calibri" w:hAnsi="Calibri" w:cs="Calibri"/>
          <w:b/>
          <w:lang w:val="en-GB"/>
        </w:rPr>
      </w:pPr>
      <w:r>
        <w:rPr>
          <w:rFonts w:cs="Calibri" w:ascii="Calibri" w:hAnsi="Calibri"/>
          <w:b/>
          <w:lang w:val="en-GB"/>
        </w:rPr>
        <w:t>- Graduate is able to use her/his theoretical knowledge to describe the impact of chosen contemporary civilisation dilemmas on the functioning of the states, also as international entities</w:t>
      </w:r>
    </w:p>
    <w:p>
      <w:pPr>
        <w:pStyle w:val="Normal"/>
        <w:rPr>
          <w:rFonts w:ascii="Calibri" w:hAnsi="Calibri" w:cs="Calibri"/>
          <w:b/>
          <w:lang w:val="en-GB"/>
        </w:rPr>
      </w:pPr>
      <w:r>
        <w:rPr>
          <w:rFonts w:cs="Calibri" w:ascii="Calibri" w:hAnsi="Calibri"/>
          <w:b/>
          <w:lang w:val="en-GB"/>
        </w:rPr>
        <w:t>Social competences:</w:t>
      </w:r>
    </w:p>
    <w:p>
      <w:pPr>
        <w:pStyle w:val="Normal"/>
        <w:ind w:left="708" w:hanging="0"/>
        <w:rPr>
          <w:rFonts w:ascii="Calibri" w:hAnsi="Calibri" w:cs="Calibri"/>
          <w:b/>
          <w:lang w:val="en-GB"/>
        </w:rPr>
      </w:pPr>
      <w:r>
        <w:rPr>
          <w:rFonts w:cs="Calibri" w:ascii="Calibri" w:hAnsi="Calibri"/>
          <w:b/>
          <w:lang w:val="en-GB"/>
        </w:rPr>
        <w:t xml:space="preserve">- Graduate is ready to search knowledge, especially of the functioning of the contemporary states, looking behind the basic and additional literature </w:t>
      </w:r>
    </w:p>
    <w:p>
      <w:pPr>
        <w:pStyle w:val="Normal"/>
        <w:rPr>
          <w:rFonts w:ascii="Calibri" w:hAnsi="Calibri" w:cs="Calibri"/>
          <w:b/>
          <w:u w:val="single"/>
          <w:lang w:val="en-GB"/>
        </w:rPr>
      </w:pPr>
      <w:r>
        <w:rPr>
          <w:rFonts w:cs="Calibri" w:ascii="Calibri" w:hAnsi="Calibri"/>
          <w:b/>
          <w:u w:val="single"/>
          <w:lang w:val="en-GB"/>
        </w:rPr>
      </w:r>
    </w:p>
    <w:p>
      <w:pPr>
        <w:pStyle w:val="Normal"/>
        <w:rPr>
          <w:rFonts w:ascii="Calibri" w:hAnsi="Calibri" w:cs="Calibri"/>
          <w:b/>
          <w:u w:val="single"/>
          <w:lang w:val="en-GB"/>
        </w:rPr>
      </w:pPr>
      <w:r>
        <w:rPr>
          <w:rFonts w:cs="Calibri" w:ascii="Calibri" w:hAnsi="Calibri"/>
          <w:b/>
          <w:u w:val="single"/>
          <w:lang w:val="en-GB"/>
        </w:rPr>
        <w:t xml:space="preserve">Satisfactory grade </w:t>
      </w:r>
    </w:p>
    <w:p>
      <w:pPr>
        <w:pStyle w:val="Normal"/>
        <w:ind w:firstLine="708"/>
        <w:rPr>
          <w:rFonts w:ascii="Calibri" w:hAnsi="Calibri" w:cs="Calibri"/>
          <w:b/>
          <w:lang w:val="en-GB"/>
        </w:rPr>
      </w:pPr>
      <w:r>
        <w:rPr>
          <w:rFonts w:cs="Calibri" w:ascii="Calibri" w:hAnsi="Calibri"/>
          <w:b/>
          <w:lang w:val="en-GB"/>
        </w:rPr>
        <w:t xml:space="preserve">- Graduate should partially fulfils </w:t>
      </w:r>
      <w:r>
        <w:rPr>
          <w:rFonts w:cs="Calibri" w:ascii="Calibri" w:hAnsi="Calibri"/>
          <w:b/>
          <w:i/>
          <w:u w:val="single"/>
          <w:lang w:val="en-GB"/>
        </w:rPr>
        <w:t>conditiones sine quibus non</w:t>
      </w:r>
      <w:r>
        <w:rPr>
          <w:rFonts w:cs="Calibri" w:ascii="Calibri" w:hAnsi="Calibri"/>
          <w:b/>
          <w:lang w:val="en-GB"/>
        </w:rPr>
        <w:t xml:space="preserve"> (1, 2, 3)</w:t>
      </w:r>
    </w:p>
    <w:p>
      <w:pPr>
        <w:pStyle w:val="Normal"/>
        <w:rPr>
          <w:rFonts w:ascii="Calibri" w:hAnsi="Calibri" w:cs="Calibri"/>
          <w:b/>
          <w:lang w:val="en-GB"/>
        </w:rPr>
      </w:pPr>
      <w:r>
        <w:rPr>
          <w:rFonts w:cs="Calibri" w:ascii="Calibri" w:hAnsi="Calibri"/>
          <w:b/>
          <w:lang w:val="en-GB"/>
        </w:rPr>
        <w:t>Knowledge:</w:t>
      </w:r>
    </w:p>
    <w:p>
      <w:pPr>
        <w:pStyle w:val="Normal"/>
        <w:ind w:left="708" w:hanging="0"/>
        <w:rPr>
          <w:rFonts w:ascii="Calibri" w:hAnsi="Calibri" w:cs="Calibri"/>
          <w:b/>
          <w:lang w:val="en-GB"/>
        </w:rPr>
      </w:pPr>
      <w:r>
        <w:rPr>
          <w:rFonts w:cs="Calibri" w:ascii="Calibri" w:hAnsi="Calibri"/>
          <w:b/>
          <w:lang w:val="en-GB"/>
        </w:rPr>
        <w:t>- Graduate knows basic knowledge of the contemporary forms of states and the definitions of main concepts: e.g. state, political system, regime, political power</w:t>
      </w:r>
    </w:p>
    <w:p>
      <w:pPr>
        <w:pStyle w:val="Normal"/>
        <w:rPr>
          <w:rFonts w:ascii="Calibri" w:hAnsi="Calibri" w:cs="Calibri"/>
          <w:b/>
          <w:lang w:val="en-GB"/>
        </w:rPr>
      </w:pPr>
      <w:r>
        <w:rPr>
          <w:rFonts w:cs="Calibri" w:ascii="Calibri" w:hAnsi="Calibri"/>
          <w:b/>
          <w:lang w:val="en-GB"/>
        </w:rPr>
        <w:t>Skills:</w:t>
      </w:r>
    </w:p>
    <w:p>
      <w:pPr>
        <w:pStyle w:val="Normal"/>
        <w:ind w:left="708" w:hanging="0"/>
        <w:rPr>
          <w:rFonts w:ascii="Calibri" w:hAnsi="Calibri" w:cs="Calibri"/>
          <w:b/>
          <w:lang w:val="en-GB"/>
        </w:rPr>
      </w:pPr>
      <w:r>
        <w:rPr>
          <w:rFonts w:cs="Calibri" w:ascii="Calibri" w:hAnsi="Calibri"/>
          <w:b/>
          <w:lang w:val="en-GB"/>
        </w:rPr>
        <w:t xml:space="preserve">- Graduate is able to name and describe any type of political system of contemporary state </w:t>
      </w:r>
    </w:p>
    <w:p>
      <w:pPr>
        <w:pStyle w:val="Normal"/>
        <w:rPr>
          <w:rFonts w:ascii="Calibri" w:hAnsi="Calibri" w:cs="Calibri"/>
          <w:b/>
          <w:u w:val="single"/>
          <w:lang w:val="en-GB"/>
        </w:rPr>
      </w:pPr>
      <w:r>
        <w:rPr>
          <w:rFonts w:cs="Calibri" w:ascii="Calibri" w:hAnsi="Calibri"/>
          <w:b/>
          <w:u w:val="single"/>
          <w:lang w:val="en-GB"/>
        </w:rPr>
      </w:r>
    </w:p>
    <w:p>
      <w:pPr>
        <w:pStyle w:val="Normal"/>
        <w:rPr>
          <w:rFonts w:ascii="Calibri" w:hAnsi="Calibri" w:cs="Calibri"/>
          <w:b/>
          <w:u w:val="single"/>
          <w:lang w:val="en-GB"/>
        </w:rPr>
      </w:pPr>
      <w:r>
        <w:rPr>
          <w:rFonts w:cs="Calibri" w:ascii="Calibri" w:hAnsi="Calibri"/>
          <w:b/>
          <w:u w:val="single"/>
          <w:lang w:val="en-GB"/>
        </w:rPr>
        <w:t>Inadequate grade</w:t>
      </w:r>
    </w:p>
    <w:p>
      <w:pPr>
        <w:pStyle w:val="Normal"/>
        <w:ind w:firstLine="708"/>
        <w:rPr>
          <w:rFonts w:ascii="Calibri" w:hAnsi="Calibri" w:cs="Calibri"/>
          <w:b/>
          <w:lang w:val="en-GB"/>
        </w:rPr>
      </w:pPr>
      <w:r>
        <w:rPr>
          <w:rFonts w:cs="Calibri" w:ascii="Calibri" w:hAnsi="Calibri"/>
          <w:b/>
          <w:lang w:val="en-GB"/>
        </w:rPr>
        <w:t xml:space="preserve">- Graduate does not at all fulfil </w:t>
      </w:r>
      <w:r>
        <w:rPr>
          <w:rFonts w:cs="Calibri" w:ascii="Calibri" w:hAnsi="Calibri"/>
          <w:b/>
          <w:i/>
          <w:u w:val="single"/>
          <w:lang w:val="en-GB"/>
        </w:rPr>
        <w:t>conditionum sine quibus non</w:t>
      </w:r>
      <w:r>
        <w:rPr>
          <w:rFonts w:cs="Calibri" w:ascii="Calibri" w:hAnsi="Calibri"/>
          <w:b/>
          <w:lang w:val="en-GB"/>
        </w:rPr>
        <w:t xml:space="preserve"> (1, 2, 3)</w:t>
      </w:r>
    </w:p>
    <w:p>
      <w:pPr>
        <w:pStyle w:val="Normal"/>
        <w:rPr>
          <w:rFonts w:ascii="Calibri" w:hAnsi="Calibri" w:cs="Calibri"/>
          <w:b/>
          <w:lang w:val="en-GB"/>
        </w:rPr>
      </w:pPr>
      <w:r>
        <w:rPr>
          <w:rFonts w:cs="Calibri" w:ascii="Calibri" w:hAnsi="Calibri"/>
          <w:b/>
          <w:lang w:val="en-GB"/>
        </w:rPr>
        <w:t>Knowledge:</w:t>
      </w:r>
    </w:p>
    <w:p>
      <w:pPr>
        <w:pStyle w:val="Normal"/>
        <w:ind w:left="708" w:hanging="0"/>
        <w:rPr>
          <w:rFonts w:ascii="Calibri" w:hAnsi="Calibri" w:cs="Calibri"/>
          <w:b/>
          <w:lang w:val="en-GB"/>
        </w:rPr>
      </w:pPr>
      <w:r>
        <w:rPr>
          <w:rFonts w:cs="Calibri" w:ascii="Calibri" w:hAnsi="Calibri"/>
          <w:b/>
          <w:lang w:val="en-GB"/>
        </w:rPr>
        <w:t>- Graduate does not basic knowledge of the contemporary forms of states and the definitions of main concepts: e.g. state, political system, regime, political power</w:t>
      </w:r>
    </w:p>
    <w:p>
      <w:pPr>
        <w:pStyle w:val="Normal"/>
        <w:rPr>
          <w:rFonts w:ascii="Calibri" w:hAnsi="Calibri" w:cs="Calibri"/>
          <w:b/>
          <w:lang w:val="en-GB"/>
        </w:rPr>
      </w:pPr>
      <w:r>
        <w:rPr>
          <w:rFonts w:cs="Calibri" w:ascii="Calibri" w:hAnsi="Calibri"/>
          <w:b/>
          <w:lang w:val="en-GB"/>
        </w:rPr>
        <w:t>Skills:</w:t>
      </w:r>
    </w:p>
    <w:p>
      <w:pPr>
        <w:pStyle w:val="Normal"/>
        <w:ind w:left="708" w:hanging="0"/>
        <w:rPr>
          <w:rFonts w:ascii="Calibri" w:hAnsi="Calibri" w:cs="Calibri"/>
          <w:b/>
          <w:lang w:val="en-GB"/>
        </w:rPr>
      </w:pPr>
      <w:r>
        <w:rPr>
          <w:rFonts w:cs="Calibri" w:ascii="Calibri" w:hAnsi="Calibri"/>
          <w:b/>
          <w:lang w:val="en-GB"/>
        </w:rPr>
        <w:t xml:space="preserve">- Graduate is not able to name and describe any type of political system of contemporary state </w:t>
      </w:r>
      <w:r>
        <w:br w:type="page"/>
      </w:r>
    </w:p>
    <w:p>
      <w:pPr>
        <w:pStyle w:val="Normal"/>
        <w:rPr>
          <w:rFonts w:ascii="Calibri" w:hAnsi="Calibri" w:cs="Calibri"/>
          <w:b/>
          <w:u w:val="single"/>
          <w:lang w:val="en-GB"/>
        </w:rPr>
      </w:pPr>
      <w:r>
        <w:rPr>
          <w:rFonts w:cs="Calibri" w:ascii="Calibri" w:hAnsi="Calibri"/>
          <w:b/>
          <w:u w:val="single"/>
          <w:lang w:val="en-GB"/>
        </w:rPr>
      </w:r>
    </w:p>
    <w:p>
      <w:pPr>
        <w:pStyle w:val="ListParagraph"/>
        <w:numPr>
          <w:ilvl w:val="0"/>
          <w:numId w:val="31"/>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45</w:t>
            </w:r>
          </w:p>
        </w:tc>
      </w:tr>
    </w:tbl>
    <w:p>
      <w:pPr>
        <w:pStyle w:val="Normal"/>
        <w:rPr>
          <w:rFonts w:ascii="Calibri" w:hAnsi="Calibri" w:cs="Calibri"/>
          <w:b/>
          <w:lang w:val="en-GB"/>
        </w:rPr>
      </w:pPr>
      <w:r>
        <w:rPr>
          <w:rFonts w:cs="Calibri" w:ascii="Calibri" w:hAnsi="Calibri"/>
          <w:b/>
          <w:lang w:val="en-GB"/>
        </w:rPr>
      </w:r>
    </w:p>
    <w:p>
      <w:pPr>
        <w:pStyle w:val="ListParagraph"/>
        <w:numPr>
          <w:ilvl w:val="0"/>
          <w:numId w:val="31"/>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G. Poggi, </w:t>
            </w:r>
            <w:r>
              <w:rPr>
                <w:rFonts w:cs="Calibri" w:ascii="Calibri" w:hAnsi="Calibri"/>
                <w:i/>
              </w:rPr>
              <w:t>Państwo</w:t>
            </w:r>
            <w:r>
              <w:rPr>
                <w:rFonts w:cs="Calibri" w:ascii="Calibri" w:hAnsi="Calibri"/>
              </w:rPr>
              <w:t>, Warszawa 2010</w:t>
            </w:r>
          </w:p>
          <w:p>
            <w:pPr>
              <w:pStyle w:val="Normal"/>
              <w:widowControl w:val="false"/>
              <w:rPr>
                <w:rFonts w:ascii="Calibri" w:hAnsi="Calibri" w:cs="Calibri"/>
              </w:rPr>
            </w:pPr>
            <w:r>
              <w:rPr>
                <w:rFonts w:cs="Calibri" w:ascii="Calibri" w:hAnsi="Calibri"/>
              </w:rPr>
              <w:t xml:space="preserve">- </w:t>
            </w:r>
            <w:r>
              <w:rPr>
                <w:rFonts w:cs="Calibri" w:ascii="Calibri" w:hAnsi="Calibri"/>
                <w:i/>
              </w:rPr>
              <w:t>Współczesne systemy polityczne</w:t>
            </w:r>
            <w:r>
              <w:rPr>
                <w:rFonts w:cs="Calibri" w:ascii="Calibri" w:hAnsi="Calibri"/>
              </w:rPr>
              <w:t>, red. M. Żmigrodzki, B. Dziemidok-Olszewska, Warszawa 2013</w:t>
            </w:r>
          </w:p>
          <w:p>
            <w:pPr>
              <w:pStyle w:val="Normal"/>
              <w:widowControl w:val="false"/>
              <w:rPr>
                <w:rFonts w:ascii="Calibri" w:hAnsi="Calibri" w:cs="Calibri"/>
              </w:rPr>
            </w:pPr>
            <w:r>
              <w:rPr>
                <w:rFonts w:cs="Calibri" w:ascii="Calibri" w:hAnsi="Calibri"/>
              </w:rPr>
              <w:t>-</w:t>
            </w:r>
            <w:r>
              <w:rPr>
                <w:rFonts w:cs="Calibri" w:ascii="Calibri" w:hAnsi="Calibri"/>
                <w:i/>
              </w:rPr>
              <w:t xml:space="preserve"> Systemy polityczne. Podręcznik akademicki</w:t>
            </w:r>
            <w:r>
              <w:rPr>
                <w:rFonts w:cs="Calibri" w:ascii="Calibri" w:hAnsi="Calibri"/>
              </w:rPr>
              <w:t xml:space="preserve">, t. 1: </w:t>
            </w:r>
            <w:r>
              <w:rPr>
                <w:rFonts w:cs="Calibri" w:ascii="Calibri" w:hAnsi="Calibri"/>
                <w:i/>
              </w:rPr>
              <w:t>Zagadnienia teoretyczne</w:t>
            </w:r>
            <w:r>
              <w:rPr>
                <w:rFonts w:cs="Calibri" w:ascii="Calibri" w:hAnsi="Calibri"/>
              </w:rPr>
              <w:t>, red. M. Bankowicz, B. Kosowsko-Gąstoł, Kraków 2019</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w:t>
            </w:r>
            <w:r>
              <w:rPr>
                <w:rFonts w:cs="Calibri" w:ascii="Calibri" w:hAnsi="Calibri"/>
                <w:i/>
              </w:rPr>
              <w:t>Społeczeństwo i polityka. Podstawy nauk politycznych</w:t>
            </w:r>
            <w:r>
              <w:rPr>
                <w:rFonts w:cs="Calibri" w:ascii="Calibri" w:hAnsi="Calibri"/>
              </w:rPr>
              <w:t>, red. K.A. Wojtaszczyk, W. Jakubowski, Warszawa 2007</w:t>
            </w:r>
          </w:p>
          <w:p>
            <w:pPr>
              <w:pStyle w:val="Normal"/>
              <w:widowControl w:val="false"/>
              <w:rPr>
                <w:rFonts w:ascii="Calibri" w:hAnsi="Calibri" w:cs="Calibri"/>
                <w:b/>
              </w:rPr>
            </w:pPr>
            <w:r>
              <w:rPr>
                <w:rFonts w:cs="Calibri" w:ascii="Calibri" w:hAnsi="Calibri"/>
              </w:rPr>
              <w:t xml:space="preserve">- </w:t>
            </w:r>
            <w:r>
              <w:rPr>
                <w:rFonts w:cs="Calibri" w:ascii="Calibri" w:hAnsi="Calibri"/>
                <w:i/>
              </w:rPr>
              <w:t>Wprowadzenie do nauki o państwie i polityce</w:t>
            </w:r>
            <w:r>
              <w:rPr>
                <w:rFonts w:cs="Calibri" w:ascii="Calibri" w:hAnsi="Calibri"/>
              </w:rPr>
              <w:t>, red. B. Szmulik, M. Żmigrodzki, Lublin 2010</w:t>
            </w:r>
          </w:p>
        </w:tc>
      </w:tr>
    </w:tbl>
    <w:p>
      <w:pPr>
        <w:pStyle w:val="Normal"/>
        <w:rPr>
          <w:rFonts w:ascii="Calibri" w:hAnsi="Calibri" w:cs="Calibri"/>
          <w:b/>
        </w:rPr>
      </w:pPr>
      <w:r>
        <w:rPr>
          <w:rFonts w:cs="Calibri" w:ascii="Calibri" w:hAnsi="Calibri"/>
          <w:b/>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8"/>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Internship</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Political sciences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1"/>
        <w:gridCol w:w="4520"/>
      </w:tblGrid>
      <w:tr>
        <w:trPr/>
        <w:tc>
          <w:tcPr>
            <w:tcW w:w="454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2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Andrzej Szabaciuk, Ph.D.</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GB"/>
              </w:rPr>
            </w:pPr>
            <w:r>
              <w:rPr>
                <w:rFonts w:cs="Calibri" w:ascii="Calibri" w:hAnsi="Calibri"/>
                <w:lang w:val="en-GB"/>
              </w:rPr>
              <w:t>8</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240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I-IV</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0"/>
        <w:gridCol w:w="6851"/>
      </w:tblGrid>
      <w:tr>
        <w:trPr/>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Knowledge, competences and skills necessary to functioning in an international environment</w:t>
            </w:r>
          </w:p>
        </w:tc>
      </w:tr>
    </w:tbl>
    <w:p>
      <w:pPr>
        <w:pStyle w:val="Normal"/>
        <w:rPr>
          <w:rFonts w:ascii="Calibri" w:hAnsi="Calibri" w:cs="Calibri"/>
          <w:lang w:val="en-GB"/>
        </w:rPr>
      </w:pPr>
      <w:r>
        <w:rPr>
          <w:rFonts w:cs="Calibri" w:ascii="Calibri" w:hAnsi="Calibri"/>
          <w:lang w:val="en-GB"/>
        </w:rPr>
      </w:r>
    </w:p>
    <w:p>
      <w:pPr>
        <w:pStyle w:val="ListParagraph"/>
        <w:numPr>
          <w:ilvl w:val="0"/>
          <w:numId w:val="38"/>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 Practical use of knowledge, competences and skills acquired during studies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 Acquiring the new abilities  necessary to functioning in an intercultural environment</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8"/>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gets acquainted with the areas of the Institution's activity and its structure, operating principles, working methods and types of tasks carried out</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rPr>
            </w:pPr>
            <w:r>
              <w:rPr>
                <w:rFonts w:cs="Calibri" w:ascii="Calibri" w:hAnsi="Calibri"/>
              </w:rPr>
              <w:t>K_W03</w:t>
            </w:r>
          </w:p>
          <w:p>
            <w:pPr>
              <w:pStyle w:val="Normal"/>
              <w:widowControl w:val="false"/>
              <w:rPr>
                <w:rFonts w:ascii="Calibri" w:hAnsi="Calibri" w:cs="Calibri"/>
                <w:lang w:val="en-GB"/>
              </w:rPr>
            </w:pPr>
            <w:r>
              <w:rPr>
                <w:rFonts w:cs="Calibri" w:ascii="Calibri" w:hAnsi="Calibri"/>
              </w:rPr>
              <w:t>K_W08</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acquires the necessary knowledge about the workshop in specific positions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rPr>
            </w:pPr>
            <w:r>
              <w:rPr>
                <w:rFonts w:cs="Calibri" w:ascii="Calibri" w:hAnsi="Calibri"/>
              </w:rPr>
              <w:t>K_W03</w:t>
            </w:r>
          </w:p>
          <w:p>
            <w:pPr>
              <w:pStyle w:val="Normal"/>
              <w:widowControl w:val="false"/>
              <w:rPr>
                <w:rFonts w:ascii="Calibri" w:hAnsi="Calibri" w:cs="Calibri"/>
                <w:lang w:val="en-GB"/>
              </w:rPr>
            </w:pPr>
            <w:r>
              <w:rPr>
                <w:rFonts w:cs="Calibri" w:ascii="Calibri" w:hAnsi="Calibri"/>
              </w:rPr>
              <w:t>K_W08</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Can use the acquired knowledge in the field of political science to solve specific problems arising in professional work</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100"/>
              <w:rPr>
                <w:rFonts w:ascii="Calibri" w:hAnsi="Calibri" w:cs="Calibri"/>
              </w:rPr>
            </w:pPr>
            <w:r>
              <w:rPr>
                <w:rFonts w:cs="Calibri" w:ascii="Calibri" w:hAnsi="Calibri"/>
              </w:rPr>
              <w:t>K_W04, K_W03 K_W05</w:t>
            </w:r>
          </w:p>
          <w:p>
            <w:pPr>
              <w:pStyle w:val="Normal"/>
              <w:widowControl w:val="false"/>
              <w:rPr>
                <w:rFonts w:ascii="Calibri" w:hAnsi="Calibri" w:cs="Calibri"/>
                <w:lang w:val="en-GB"/>
              </w:rPr>
            </w:pPr>
            <w:r>
              <w:rPr>
                <w:rFonts w:cs="Calibri" w:ascii="Calibri" w:hAnsi="Calibri"/>
              </w:rPr>
              <w:t>K_W08</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W_03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independently acquires and perfects the knowledge necessary to perform assigned professional tasks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rPr>
              <w:t>K_W03, K_W08</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acquires the ability to act within the structures of the Institution, acquires the ability to communicate with people from various departments and socio-professional environments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K_U01, K_U03</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participates in team work and reliably / conscientiously performs the tasks assigned</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K_U07</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acquires useful skills related to the operation of office equipment in the aspect of the implementation of professional tasks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K_U04, K_U06,</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U_04</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can function in a multicultural environment and practically uses language competences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rPr>
              <w:t>K_U07, K_U09</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demonstrates an ethical attitude and cares for the good name of a KUL student</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K_K01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develops personal characteristics related to professional work, such as responsibility, diligence</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K_K01, K_K02</w:t>
            </w:r>
          </w:p>
        </w:tc>
      </w:tr>
    </w:tbl>
    <w:p>
      <w:pPr>
        <w:pStyle w:val="ListParagraph"/>
        <w:ind w:left="1080" w:hanging="0"/>
        <w:rPr>
          <w:b/>
          <w:lang w:val="en-GB"/>
        </w:rPr>
      </w:pPr>
      <w:r>
        <w:rPr>
          <w:b/>
          <w:lang w:val="en-GB"/>
        </w:rPr>
      </w:r>
    </w:p>
    <w:p>
      <w:pPr>
        <w:pStyle w:val="ListParagraph"/>
        <w:numPr>
          <w:ilvl w:val="0"/>
          <w:numId w:val="38"/>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bCs/>
                <w:lang w:val="en-GB"/>
              </w:rPr>
            </w:pPr>
            <w:r>
              <w:rPr>
                <w:rFonts w:cs="Calibri" w:ascii="Calibri" w:hAnsi="Calibri"/>
                <w:bCs/>
                <w:lang w:val="en-GB"/>
              </w:rPr>
              <w:t>The purpose of the internship is to deepen the knowledge, competences and skills of international relations students acquired during studies in the course of professional practice at partner institutions. The course and characteristic of the internship is detailed described at the student internship statute approved by the university authorities, precisely present the rights and obligations of the students, tutor and host institution. The regulations also name the precise teaching effects that should be achieved in the course of professional practice.</w:t>
            </w:r>
          </w:p>
        </w:tc>
      </w:tr>
    </w:tbl>
    <w:p>
      <w:pPr>
        <w:pStyle w:val="Normal"/>
        <w:rPr>
          <w:rFonts w:ascii="Calibri" w:hAnsi="Calibri" w:cs="Calibri"/>
          <w:b/>
          <w:lang w:val="en-GB"/>
        </w:rPr>
      </w:pPr>
      <w:r>
        <w:rPr>
          <w:rFonts w:cs="Calibri" w:ascii="Calibri" w:hAnsi="Calibri"/>
          <w:b/>
          <w:lang w:val="en-GB"/>
        </w:rPr>
      </w:r>
    </w:p>
    <w:p>
      <w:pPr>
        <w:pStyle w:val="ListParagraph"/>
        <w:numPr>
          <w:ilvl w:val="0"/>
          <w:numId w:val="38"/>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47"/>
        <w:gridCol w:w="2775"/>
        <w:gridCol w:w="2548"/>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Analysis of internship documentation</w:t>
            </w:r>
          </w:p>
          <w:p>
            <w:pPr>
              <w:pStyle w:val="Normal"/>
              <w:widowControl w:val="false"/>
              <w:rPr>
                <w:rFonts w:ascii="Calibri" w:hAnsi="Calibri" w:cs="Calibri"/>
                <w:lang w:val="en-US"/>
              </w:rPr>
            </w:pPr>
            <w:r>
              <w:rPr>
                <w:rFonts w:cs="Calibri" w:ascii="Calibri" w:hAnsi="Calibri"/>
                <w:lang w:val="en-US"/>
              </w:rPr>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Interview with a trainee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US"/>
              </w:rPr>
            </w:pPr>
            <w:r>
              <w:rPr>
                <w:rFonts w:cs="Calibri" w:ascii="Calibri" w:hAnsi="Calibri"/>
                <w:lang w:val="en-US"/>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Analysis of internship documentation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Interview with a trainee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US"/>
              </w:rPr>
            </w:pPr>
            <w:r>
              <w:rPr>
                <w:rFonts w:cs="Calibri" w:ascii="Calibri" w:hAnsi="Calibri"/>
                <w:lang w:val="en-US"/>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Analysis of internship documentation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Assessment</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8"/>
        </w:numPr>
        <w:rPr>
          <w:b/>
          <w:lang w:val="en-GB"/>
        </w:rPr>
      </w:pPr>
      <w:r>
        <w:rPr>
          <w:b/>
          <w:lang w:val="en-GB"/>
        </w:rPr>
        <w:t>Grading criteria, weighting factors.....</w:t>
      </w:r>
      <w:r>
        <w:br w:type="page"/>
      </w:r>
    </w:p>
    <w:p>
      <w:pPr>
        <w:pStyle w:val="Normal"/>
        <w:numPr>
          <w:ilvl w:val="0"/>
          <w:numId w:val="38"/>
        </w:numPr>
        <w:rPr>
          <w:b/>
          <w:lang w:val="en-GB"/>
        </w:rPr>
      </w:pPr>
      <w:r>
        <w:rPr>
          <w:b/>
          <w:lang w:val="en-GB"/>
        </w:rPr>
      </w:r>
    </w:p>
    <w:p>
      <w:pPr>
        <w:pStyle w:val="ListParagraph"/>
        <w:numPr>
          <w:ilvl w:val="0"/>
          <w:numId w:val="38"/>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Cs/>
                <w:lang w:val="en-GB"/>
              </w:rPr>
            </w:pPr>
            <w:r>
              <w:rPr>
                <w:rFonts w:cs="Calibri" w:ascii="Calibri" w:hAnsi="Calibri"/>
                <w:bCs/>
                <w:lang w:val="en-GB"/>
              </w:rPr>
              <w:t>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lang w:val="en-GB"/>
              </w:rPr>
            </w:pPr>
            <w:r>
              <w:rPr>
                <w:rFonts w:cs="Calibri" w:ascii="Calibri" w:hAnsi="Calibri"/>
                <w:i/>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Cs/>
                <w:lang w:val="en-GB"/>
              </w:rPr>
            </w:pPr>
            <w:r>
              <w:rPr>
                <w:rFonts w:cs="Calibri" w:ascii="Calibri" w:hAnsi="Calibri"/>
                <w:bCs/>
                <w:lang w:val="en-GB"/>
              </w:rPr>
              <w:t>240</w:t>
            </w:r>
          </w:p>
        </w:tc>
      </w:tr>
    </w:tbl>
    <w:p>
      <w:pPr>
        <w:pStyle w:val="Normal"/>
        <w:rPr>
          <w:rFonts w:ascii="Calibri" w:hAnsi="Calibri" w:cs="Calibri"/>
          <w:b/>
          <w:lang w:val="en-GB"/>
        </w:rPr>
      </w:pPr>
      <w:r>
        <w:rPr>
          <w:rFonts w:cs="Calibri" w:ascii="Calibri" w:hAnsi="Calibri"/>
          <w:b/>
          <w:lang w:val="en-GB"/>
        </w:rPr>
      </w:r>
    </w:p>
    <w:p>
      <w:pPr>
        <w:pStyle w:val="ListParagraph"/>
        <w:numPr>
          <w:ilvl w:val="0"/>
          <w:numId w:val="38"/>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Regulamin praktyk studenckich w Instytucie Nauk Politycznych i Administracji Wydziału Nauk Społecznych Katolickiego Uniwersytetu Lubelskiego Jana Pawła II</w:t>
            </w:r>
          </w:p>
        </w:tc>
      </w:tr>
    </w:tbl>
    <w:p>
      <w:pPr>
        <w:pStyle w:val="Normal"/>
        <w:rPr>
          <w:rFonts w:ascii="Calibri" w:hAnsi="Calibri" w:cs="Calibri"/>
          <w:b/>
        </w:rPr>
      </w:pPr>
      <w:r>
        <w:rPr>
          <w:rFonts w:cs="Calibri" w:ascii="Calibri" w:hAnsi="Calibri"/>
          <w:b/>
        </w:rPr>
      </w:r>
    </w:p>
    <w:p>
      <w:pPr>
        <w:pStyle w:val="Normal"/>
        <w:rPr>
          <w:rFonts w:ascii="Calibri" w:hAnsi="Calibri" w:cs="Calibri"/>
        </w:rPr>
      </w:pPr>
      <w:r>
        <w:rPr>
          <w:rFonts w:cs="Calibri" w:ascii="Calibri" w:hAnsi="Calibri"/>
        </w:rPr>
      </w:r>
      <w:r>
        <w:br w:type="page"/>
      </w:r>
    </w:p>
    <w:p>
      <w:pPr>
        <w:pStyle w:val="Normal"/>
        <w:suppressAutoHyphens w:val="false"/>
        <w:spacing w:lineRule="auto" w:line="259" w:before="0" w:after="160"/>
        <w:rPr>
          <w:rFonts w:ascii="Calibri" w:hAnsi="Calibri" w:cs="Calibri"/>
          <w:b/>
        </w:rPr>
      </w:pPr>
      <w:r>
        <w:rPr>
          <w:rFonts w:cs="Calibri" w:ascii="Calibri" w:hAnsi="Calibri"/>
          <w: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0"/>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3"/>
        <w:gridCol w:w="4538"/>
      </w:tblGrid>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Communication in the Diplomacy</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International Relations </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Public Administration</w:t>
            </w:r>
          </w:p>
        </w:tc>
      </w:tr>
      <w:tr>
        <w:trPr/>
        <w:tc>
          <w:tcPr>
            <w:tcW w:w="452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Assoc. Prof. Agnieszka Łukasik-Turecka,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III</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interests of the subject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0"/>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rPr>
            </w:pPr>
            <w:r>
              <w:rPr>
                <w:rFonts w:cs="Calibri" w:ascii="Calibri" w:hAnsi="Calibri"/>
                <w:lang w:val="en-GB"/>
              </w:rPr>
              <w:t>C1 – to present aspects of coomunication in diplomacy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rPr>
            </w:pPr>
            <w:r>
              <w:rPr>
                <w:rFonts w:cs="Calibri" w:ascii="Calibri" w:hAnsi="Calibri"/>
                <w:lang w:val="en-GB"/>
              </w:rPr>
              <w:t>C2 – to characterise skills of diplomatic corespondence</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0"/>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6"/>
        <w:gridCol w:w="5257"/>
        <w:gridCol w:w="2379"/>
      </w:tblGrid>
      <w:tr>
        <w:trPr/>
        <w:tc>
          <w:tcPr>
            <w:tcW w:w="1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2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Knows theory and practice activity of international institiutions in context of communication and diplomacy </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pPr>
            <w:r>
              <w:rPr/>
              <w:t>K_W04</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Is able to use theory and practice in international communication </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eastAsia="pl-PL"/>
              </w:rPr>
            </w:pPr>
            <w:r>
              <w:rPr>
                <w:lang w:eastAsia="pl-PL"/>
              </w:rPr>
              <w:t>K_U04</w:t>
            </w:r>
          </w:p>
          <w:p>
            <w:pPr>
              <w:pStyle w:val="NoSpacing"/>
              <w:widowControl w:val="false"/>
              <w:jc w:val="center"/>
              <w:rPr>
                <w:lang w:eastAsia="pl-PL"/>
              </w:rPr>
            </w:pPr>
            <w:r>
              <w:rPr>
                <w:lang w:eastAsia="pl-PL"/>
              </w:rPr>
            </w:r>
          </w:p>
          <w:p>
            <w:pPr>
              <w:pStyle w:val="NoSpacing"/>
              <w:widowControl w:val="false"/>
              <w:jc w:val="center"/>
              <w:rPr>
                <w:lang w:eastAsia="pl-PL"/>
              </w:rPr>
            </w:pPr>
            <w:r>
              <w:rPr>
                <w:lang w:eastAsia="pl-PL"/>
              </w:rPr>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able to learn and gain skills espaccially in context of communication and diplomacy</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eastAsia="pl-PL"/>
              </w:rPr>
            </w:pPr>
            <w:r>
              <w:rPr>
                <w:lang w:eastAsia="pl-PL"/>
              </w:rPr>
              <w:t>K_U08</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able to communicate using specialised terminology</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eastAsia="pl-PL"/>
              </w:rPr>
            </w:pPr>
            <w:r>
              <w:rPr>
                <w:lang w:eastAsia="pl-PL"/>
              </w:rPr>
              <w:t>K_U09</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ready to solve ethical and social problems in public sphere</w:t>
            </w:r>
          </w:p>
        </w:tc>
        <w:tc>
          <w:tcPr>
            <w:tcW w:w="237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lang w:eastAsia="pl-PL"/>
              </w:rPr>
            </w:pPr>
            <w:r>
              <w:rPr>
                <w:lang w:eastAsia="pl-PL"/>
              </w:rPr>
              <w:t>K_K01</w:t>
            </w:r>
          </w:p>
        </w:tc>
      </w:tr>
      <w:tr>
        <w:trPr/>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25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Is ready to educate for all life</w:t>
            </w:r>
          </w:p>
        </w:tc>
        <w:tc>
          <w:tcPr>
            <w:tcW w:w="2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eastAsia="pl-PL"/>
              </w:rPr>
            </w:pPr>
            <w:r>
              <w:rPr>
                <w:rFonts w:cs="Calibri" w:ascii="Calibri" w:hAnsi="Calibri"/>
                <w:lang w:eastAsia="pl-PL"/>
              </w:rPr>
              <w:t>K_K04</w:t>
            </w:r>
          </w:p>
        </w:tc>
      </w:tr>
    </w:tbl>
    <w:p>
      <w:pPr>
        <w:pStyle w:val="ListParagraph"/>
        <w:ind w:left="1080" w:hanging="0"/>
        <w:rPr>
          <w:b/>
          <w:lang w:val="en-GB"/>
        </w:rPr>
      </w:pPr>
      <w:r>
        <w:rPr>
          <w:b/>
          <w:lang w:val="en-GB"/>
        </w:rPr>
      </w:r>
    </w:p>
    <w:p>
      <w:pPr>
        <w:pStyle w:val="ListParagraph"/>
        <w:numPr>
          <w:ilvl w:val="0"/>
          <w:numId w:val="30"/>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ind w:left="1080" w:hanging="0"/>
              <w:jc w:val="both"/>
              <w:rPr>
                <w:lang w:val="en-GB"/>
              </w:rPr>
            </w:pPr>
            <w:r>
              <w:rPr>
                <w:lang w:val="en-GB"/>
              </w:rPr>
              <w:t>- The nature of diplomatic communication.</w:t>
            </w:r>
          </w:p>
          <w:p>
            <w:pPr>
              <w:pStyle w:val="ListParagraph"/>
              <w:widowControl w:val="false"/>
              <w:ind w:left="1080" w:hanging="0"/>
              <w:jc w:val="both"/>
              <w:rPr>
                <w:lang w:val="en-GB"/>
              </w:rPr>
            </w:pPr>
            <w:r>
              <w:rPr>
                <w:lang w:val="en-GB"/>
              </w:rPr>
              <w:t>- The nature of diplomatic mail.</w:t>
            </w:r>
          </w:p>
          <w:p>
            <w:pPr>
              <w:pStyle w:val="ListParagraph"/>
              <w:widowControl w:val="false"/>
              <w:ind w:left="1080" w:hanging="0"/>
              <w:jc w:val="both"/>
              <w:rPr>
                <w:lang w:val="en-GB"/>
              </w:rPr>
            </w:pPr>
            <w:r>
              <w:rPr>
                <w:lang w:val="en-GB"/>
              </w:rPr>
              <w:t>- Forms of diplomatic mail.</w:t>
            </w:r>
          </w:p>
          <w:p>
            <w:pPr>
              <w:pStyle w:val="ListParagraph"/>
              <w:widowControl w:val="false"/>
              <w:ind w:left="1080" w:hanging="0"/>
              <w:jc w:val="both"/>
              <w:rPr>
                <w:lang w:val="en-GB"/>
              </w:rPr>
            </w:pPr>
            <w:r>
              <w:rPr>
                <w:lang w:val="en-GB"/>
              </w:rPr>
              <w:t>- The nature of official corespondance.</w:t>
            </w:r>
          </w:p>
          <w:p>
            <w:pPr>
              <w:pStyle w:val="ListParagraph"/>
              <w:widowControl w:val="false"/>
              <w:ind w:left="1080" w:hanging="0"/>
              <w:jc w:val="both"/>
              <w:rPr>
                <w:lang w:val="en-GB"/>
              </w:rPr>
            </w:pPr>
            <w:r>
              <w:rPr>
                <w:lang w:val="en-GB"/>
              </w:rPr>
              <w:t>- Forms of official corespondance</w:t>
            </w:r>
          </w:p>
          <w:p>
            <w:pPr>
              <w:pStyle w:val="ListParagraph"/>
              <w:widowControl w:val="false"/>
              <w:spacing w:before="0" w:after="200"/>
              <w:ind w:left="1080" w:hanging="0"/>
              <w:contextualSpacing/>
              <w:jc w:val="both"/>
              <w:rPr>
                <w:b/>
                <w:lang w:val="en-GB"/>
              </w:rPr>
            </w:pPr>
            <w:r>
              <w:rPr>
                <w:lang w:val="en-GB"/>
              </w:rPr>
              <w:t>- Diplomatic contacts – cases.</w:t>
            </w:r>
          </w:p>
        </w:tc>
      </w:tr>
    </w:tbl>
    <w:p>
      <w:pPr>
        <w:pStyle w:val="Normal"/>
        <w:rPr>
          <w:rFonts w:ascii="Calibri" w:hAnsi="Calibri" w:cs="Calibri"/>
          <w:b/>
          <w:lang w:val="en-GB"/>
        </w:rPr>
      </w:pPr>
      <w:r>
        <w:rPr>
          <w:rFonts w:cs="Calibri" w:ascii="Calibri" w:hAnsi="Calibri"/>
          <w:b/>
          <w:lang w:val="en-GB"/>
        </w:rPr>
      </w:r>
    </w:p>
    <w:p>
      <w:pPr>
        <w:pStyle w:val="ListParagraph"/>
        <w:numPr>
          <w:ilvl w:val="0"/>
          <w:numId w:val="30"/>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U_03</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Group work, 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Oral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0"/>
        </w:numPr>
        <w:rPr>
          <w:b/>
          <w:lang w:val="en-GB"/>
        </w:rPr>
      </w:pPr>
      <w:r>
        <w:rPr>
          <w:b/>
          <w:lang w:val="en-GB"/>
        </w:rPr>
        <w:t>Grading criteria, weighting factors.....</w:t>
      </w:r>
      <w:r>
        <w:br w:type="page"/>
      </w:r>
    </w:p>
    <w:p>
      <w:pPr>
        <w:pStyle w:val="Normal"/>
        <w:numPr>
          <w:ilvl w:val="0"/>
          <w:numId w:val="30"/>
        </w:numPr>
        <w:rPr>
          <w:b/>
          <w:lang w:val="en-GB"/>
        </w:rPr>
      </w:pPr>
      <w:r>
        <w:rPr>
          <w:b/>
          <w:lang w:val="en-GB"/>
        </w:rPr>
      </w:r>
    </w:p>
    <w:p>
      <w:pPr>
        <w:pStyle w:val="ListParagraph"/>
        <w:numPr>
          <w:ilvl w:val="0"/>
          <w:numId w:val="30"/>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60</w:t>
            </w:r>
          </w:p>
        </w:tc>
      </w:tr>
    </w:tbl>
    <w:p>
      <w:pPr>
        <w:pStyle w:val="Normal"/>
        <w:rPr>
          <w:rFonts w:ascii="Calibri" w:hAnsi="Calibri" w:cs="Calibri"/>
          <w:b/>
          <w:lang w:val="en-GB"/>
        </w:rPr>
      </w:pPr>
      <w:r>
        <w:rPr>
          <w:rFonts w:cs="Calibri" w:ascii="Calibri" w:hAnsi="Calibri"/>
          <w:b/>
          <w:lang w:val="en-GB"/>
        </w:rPr>
      </w:r>
    </w:p>
    <w:p>
      <w:pPr>
        <w:pStyle w:val="ListParagraph"/>
        <w:numPr>
          <w:ilvl w:val="0"/>
          <w:numId w:val="30"/>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Sutor Julian, </w:t>
            </w:r>
            <w:r>
              <w:rPr>
                <w:rFonts w:cs="Calibri" w:ascii="Calibri" w:hAnsi="Calibri"/>
                <w:i/>
                <w:iCs/>
              </w:rPr>
              <w:t>Korespondencja dyplomatyczna</w:t>
            </w:r>
            <w:r>
              <w:rPr>
                <w:rFonts w:cs="Calibri" w:ascii="Calibri" w:hAnsi="Calibri"/>
              </w:rPr>
              <w:t>, Elipsa, Warszawa 2008.</w:t>
            </w:r>
          </w:p>
          <w:p>
            <w:pPr>
              <w:pStyle w:val="Normal"/>
              <w:widowControl w:val="false"/>
              <w:rPr>
                <w:rFonts w:ascii="Calibri" w:hAnsi="Calibri" w:cs="Calibri"/>
              </w:rPr>
            </w:pPr>
            <w:r>
              <w:rPr>
                <w:rFonts w:cs="Calibri" w:ascii="Calibri" w:hAnsi="Calibri"/>
              </w:rPr>
              <w:t xml:space="preserve">- Wiszniewski Andrzej, </w:t>
            </w:r>
            <w:r>
              <w:rPr>
                <w:rFonts w:cs="Calibri" w:ascii="Calibri" w:hAnsi="Calibri"/>
                <w:i/>
                <w:iCs/>
              </w:rPr>
              <w:t>Sztuka pisania</w:t>
            </w:r>
            <w:r>
              <w:rPr>
                <w:rFonts w:cs="Calibri" w:ascii="Calibri" w:hAnsi="Calibri"/>
              </w:rPr>
              <w:t>, Videograf II, Katowice 2003.</w:t>
            </w:r>
          </w:p>
          <w:p>
            <w:pPr>
              <w:pStyle w:val="Normal"/>
              <w:widowControl w:val="false"/>
              <w:rPr>
                <w:rFonts w:ascii="Calibri" w:hAnsi="Calibri" w:cs="Calibri"/>
              </w:rPr>
            </w:pPr>
            <w:r>
              <w:rPr>
                <w:rFonts w:cs="Calibri" w:ascii="Calibri" w:hAnsi="Calibri"/>
              </w:rPr>
              <w:t xml:space="preserve">- Ociepka B., </w:t>
            </w:r>
            <w:r>
              <w:rPr>
                <w:rFonts w:cs="Calibri" w:ascii="Calibri" w:hAnsi="Calibri"/>
                <w:i/>
                <w:iCs/>
              </w:rPr>
              <w:t>Dyplomacja publiczna jako forma komunikowania międzynarodowego, [w:] Dyplomacja publiczna</w:t>
            </w:r>
            <w:r>
              <w:rPr>
                <w:rFonts w:cs="Calibri" w:ascii="Calibri" w:hAnsi="Calibri"/>
              </w:rPr>
              <w:t>, red. B. Ociepka, Wyd. UWr, Wrocław 2008.</w:t>
            </w:r>
          </w:p>
          <w:p>
            <w:pPr>
              <w:pStyle w:val="Normal"/>
              <w:widowControl w:val="false"/>
              <w:rPr>
                <w:rFonts w:ascii="Calibri" w:hAnsi="Calibri" w:cs="Calibri"/>
                <w:color w:val="000000"/>
              </w:rPr>
            </w:pPr>
            <w:r>
              <w:rPr>
                <w:rFonts w:cs="Calibri" w:ascii="Calibri" w:hAnsi="Calibri"/>
              </w:rPr>
              <w:t xml:space="preserve">- Gilboa E., </w:t>
            </w:r>
            <w:r>
              <w:rPr>
                <w:rFonts w:cs="Calibri" w:ascii="Calibri" w:hAnsi="Calibri"/>
                <w:i/>
                <w:iCs/>
              </w:rPr>
              <w:t>Dyplomacja w epoce informacji</w:t>
            </w:r>
            <w:r>
              <w:rPr>
                <w:rFonts w:cs="Calibri" w:ascii="Calibri" w:hAnsi="Calibri"/>
              </w:rPr>
              <w:t xml:space="preserve">, [w:] </w:t>
            </w:r>
            <w:r>
              <w:rPr>
                <w:rFonts w:cs="Calibri" w:ascii="Calibri" w:hAnsi="Calibri"/>
                <w:i/>
                <w:iCs/>
              </w:rPr>
              <w:t>Dyplomacja publiczna</w:t>
            </w:r>
            <w:r>
              <w:rPr>
                <w:rFonts w:cs="Calibri" w:ascii="Calibri" w:hAnsi="Calibri"/>
              </w:rPr>
              <w:t>, red. B. Ociepka, Wyd. UWr, Wrocław 2008.</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Barcz Jan i inni, </w:t>
            </w:r>
            <w:r>
              <w:rPr>
                <w:rFonts w:cs="Calibri" w:ascii="Calibri" w:hAnsi="Calibri"/>
                <w:i/>
                <w:iCs/>
              </w:rPr>
              <w:t>Etyka dyplomacji</w:t>
            </w:r>
            <w:r>
              <w:rPr>
                <w:rFonts w:cs="Calibri" w:ascii="Calibri" w:hAnsi="Calibri"/>
              </w:rPr>
              <w:t>, PISM, Warszawa 2002.</w:t>
            </w:r>
          </w:p>
          <w:p>
            <w:pPr>
              <w:pStyle w:val="Normal"/>
              <w:widowControl w:val="false"/>
              <w:rPr>
                <w:rFonts w:ascii="Calibri" w:hAnsi="Calibri" w:cs="Calibri"/>
              </w:rPr>
            </w:pPr>
            <w:r>
              <w:rPr>
                <w:rFonts w:cs="Calibri" w:ascii="Calibri" w:hAnsi="Calibri"/>
              </w:rPr>
              <w:t xml:space="preserve">- Barcz Jan, Libera Bogdan, </w:t>
            </w:r>
            <w:r>
              <w:rPr>
                <w:rFonts w:cs="Calibri" w:ascii="Calibri" w:hAnsi="Calibri"/>
                <w:i/>
                <w:iCs/>
              </w:rPr>
              <w:t>Urzędnik i biznesmen w środowisku międzynarodowym. Wybrane aspekty pragmatyki zawodowej</w:t>
            </w:r>
            <w:r>
              <w:rPr>
                <w:rFonts w:cs="Calibri" w:ascii="Calibri" w:hAnsi="Calibri"/>
              </w:rPr>
              <w:t xml:space="preserve">, Wolters Kluwer Polska, Kraków 2007. </w:t>
            </w:r>
          </w:p>
          <w:p>
            <w:pPr>
              <w:pStyle w:val="Normal"/>
              <w:widowControl w:val="false"/>
              <w:rPr>
                <w:rFonts w:ascii="Calibri" w:hAnsi="Calibri" w:cs="Calibri"/>
              </w:rPr>
            </w:pPr>
            <w:r>
              <w:rPr>
                <w:rFonts w:cs="Calibri" w:ascii="Calibri" w:hAnsi="Calibri"/>
              </w:rPr>
              <w:t xml:space="preserve">- Bortnowski Andrzej Wacław, </w:t>
            </w:r>
            <w:r>
              <w:rPr>
                <w:rFonts w:cs="Calibri" w:ascii="Calibri" w:hAnsi="Calibri"/>
                <w:i/>
                <w:iCs/>
              </w:rPr>
              <w:t>Współczesny protokół dyplomatyczny, savoir-vivre i ceremoniał w praktyce</w:t>
            </w:r>
            <w:r>
              <w:rPr>
                <w:rFonts w:cs="Calibri" w:ascii="Calibri" w:hAnsi="Calibri"/>
              </w:rPr>
              <w:t>, Wydawnictwo Adam Marszałek, Toruń 2010.</w:t>
            </w:r>
          </w:p>
          <w:p>
            <w:pPr>
              <w:pStyle w:val="Normal"/>
              <w:widowControl w:val="false"/>
              <w:rPr>
                <w:rFonts w:ascii="Calibri" w:hAnsi="Calibri" w:cs="Calibri"/>
              </w:rPr>
            </w:pPr>
            <w:r>
              <w:rPr>
                <w:rFonts w:cs="Calibri" w:ascii="Calibri" w:hAnsi="Calibri"/>
              </w:rPr>
              <w:t xml:space="preserve">- Latour Bernd, </w:t>
            </w:r>
            <w:r>
              <w:rPr>
                <w:rFonts w:cs="Calibri" w:ascii="Calibri" w:hAnsi="Calibri"/>
                <w:i/>
                <w:iCs/>
              </w:rPr>
              <w:t>Sztuka komunikacji</w:t>
            </w:r>
            <w:r>
              <w:rPr>
                <w:rFonts w:cs="Calibri" w:ascii="Calibri" w:hAnsi="Calibri"/>
              </w:rPr>
              <w:t>, WAM, Kraków 2007.</w:t>
            </w:r>
          </w:p>
          <w:p>
            <w:pPr>
              <w:pStyle w:val="Normal"/>
              <w:widowControl w:val="false"/>
              <w:rPr>
                <w:rFonts w:ascii="Calibri" w:hAnsi="Calibri" w:cs="Calibri"/>
              </w:rPr>
            </w:pPr>
            <w:r>
              <w:rPr>
                <w:rFonts w:cs="Calibri" w:ascii="Calibri" w:hAnsi="Calibri"/>
              </w:rPr>
              <w:t xml:space="preserve">- Orłowski Tomasz, </w:t>
            </w:r>
            <w:r>
              <w:rPr>
                <w:rFonts w:cs="Calibri" w:ascii="Calibri" w:hAnsi="Calibri"/>
                <w:i/>
                <w:iCs/>
              </w:rPr>
              <w:t>Protokół dyplomatyczny. Ceremoniał &amp; etykieta</w:t>
            </w:r>
            <w:r>
              <w:rPr>
                <w:rFonts w:cs="Calibri" w:ascii="Calibri" w:hAnsi="Calibri"/>
              </w:rPr>
              <w:t>, PISM, Warszawa 2010.</w:t>
            </w:r>
          </w:p>
          <w:p>
            <w:pPr>
              <w:pStyle w:val="Normal"/>
              <w:widowControl w:val="false"/>
              <w:spacing w:before="0" w:after="90"/>
              <w:rPr>
                <w:rFonts w:ascii="Calibri" w:hAnsi="Calibri" w:cs="Calibri"/>
                <w:color w:val="000000"/>
                <w:lang w:eastAsia="pl-PL"/>
              </w:rPr>
            </w:pPr>
            <w:r>
              <w:rPr>
                <w:rFonts w:cs="Calibri" w:ascii="Calibri" w:hAnsi="Calibri"/>
              </w:rPr>
              <w:t xml:space="preserve">- Pietkiewicz Edward, </w:t>
            </w:r>
            <w:r>
              <w:rPr>
                <w:rFonts w:cs="Calibri" w:ascii="Calibri" w:hAnsi="Calibri"/>
                <w:i/>
                <w:iCs/>
              </w:rPr>
              <w:t>Protokół dyplomatyczny</w:t>
            </w:r>
            <w:r>
              <w:rPr>
                <w:rFonts w:cs="Calibri" w:ascii="Calibri" w:hAnsi="Calibri"/>
              </w:rPr>
              <w:t>, MSZ, Warszawa 1998.</w:t>
            </w:r>
            <w:r>
              <w:rPr>
                <w:rFonts w:cs="Calibri" w:ascii="Calibri" w:hAnsi="Calibri"/>
                <w:color w:val="000000"/>
                <w:lang w:eastAsia="pl-PL"/>
              </w:rPr>
              <w:t xml:space="preserve">, </w:t>
            </w:r>
            <w:r>
              <w:rPr>
                <w:rFonts w:cs="Calibri" w:ascii="Calibri" w:hAnsi="Calibri"/>
                <w:i/>
                <w:iCs/>
                <w:color w:val="000000"/>
                <w:lang w:eastAsia="pl-PL"/>
              </w:rPr>
              <w:t>Wprowadzenie międzykulturowe</w:t>
            </w:r>
            <w:r>
              <w:rPr>
                <w:rFonts w:cs="Calibri" w:ascii="Calibri" w:hAnsi="Calibri"/>
                <w:color w:val="000000"/>
                <w:lang w:eastAsia="pl-PL"/>
              </w:rPr>
              <w:t>, Warszawa 2005.</w:t>
            </w:r>
          </w:p>
          <w:p>
            <w:pPr>
              <w:pStyle w:val="Normal"/>
              <w:widowControl w:val="false"/>
              <w:rPr>
                <w:rFonts w:ascii="Calibri" w:hAnsi="Calibri" w:cs="Calibri"/>
                <w:b/>
              </w:rPr>
            </w:pPr>
            <w:r>
              <w:rPr>
                <w:rFonts w:cs="Calibri" w:ascii="Calibri" w:hAnsi="Calibri"/>
                <w:b/>
              </w:rPr>
            </w:r>
          </w:p>
        </w:tc>
      </w:tr>
    </w:tbl>
    <w:p>
      <w:pPr>
        <w:pStyle w:val="Normal"/>
        <w:rPr>
          <w:rFonts w:ascii="Calibri" w:hAnsi="Calibri" w:cs="Calibri"/>
          <w:b/>
        </w:rPr>
      </w:pPr>
      <w:r>
        <w:rPr>
          <w:rFonts w:cs="Calibri" w:ascii="Calibri" w:hAnsi="Calibri"/>
          <w:b/>
        </w:rPr>
      </w:r>
    </w:p>
    <w:p>
      <w:pPr>
        <w:pStyle w:val="Normal"/>
        <w:rPr>
          <w:rFonts w:ascii="Calibri" w:hAnsi="Calibri" w:cs="Calibri"/>
        </w:rPr>
      </w:pPr>
      <w:r>
        <w:rPr>
          <w:rFonts w:cs="Calibri" w:ascii="Calibri" w:hAnsi="Calibri"/>
        </w:rPr>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Smart borders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Law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3"/>
        <w:gridCol w:w="4518"/>
      </w:tblGrid>
      <w:tr>
        <w:trPr/>
        <w:tc>
          <w:tcPr>
            <w:tcW w:w="45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Anna Szachoń-Pszenny,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3"/>
        <w:gridCol w:w="2265"/>
        <w:gridCol w:w="2263"/>
        <w:gridCol w:w="2260"/>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708"/>
              <w:rPr>
                <w:rFonts w:ascii="Calibri" w:hAnsi="Calibri" w:cs="Calibri"/>
                <w:lang w:val="en-GB"/>
              </w:rPr>
            </w:pPr>
            <w:r>
              <w:rPr>
                <w:rFonts w:cs="Calibri" w:ascii="Calibri" w:hAnsi="Calibri"/>
                <w:lang w:val="en-GB"/>
              </w:rPr>
              <w:t>3</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Students have knowledge of the legal basis and principles of the Schengen area</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 defining and describing smart borders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 explaining and assessing smart borders instruments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 developing skills to use acquired knowledge in practice- to understand IT large-scale systems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knows and understands in depth the determinants of smart borders rules and cooperation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sz w:val="18"/>
                <w:szCs w:val="18"/>
              </w:rPr>
              <w:t>K_W02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knows and understands in depth the in EU internal security, interpreting the functioning of IT large-scale systems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sz w:val="18"/>
                <w:szCs w:val="18"/>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can use his in-depth theoretical knowledge to analyse and explain the rules of smart boredrs' functioning</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sz w:val="18"/>
                <w:szCs w:val="18"/>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Graduates can briefly, understandably and critically communicate and debate, using specialist terminology in smart boredrs area.</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sz w:val="18"/>
                <w:szCs w:val="18"/>
              </w:rPr>
              <w:t>K_U09</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willing to perform functions in border and police authorities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K_K02</w:t>
            </w:r>
          </w:p>
        </w:tc>
      </w:tr>
    </w:tbl>
    <w:p>
      <w:pPr>
        <w:pStyle w:val="ListParagraph"/>
        <w:ind w:left="1080" w:hanging="0"/>
        <w:rPr>
          <w:b/>
          <w:lang w:val="en-GB"/>
        </w:rPr>
      </w:pPr>
      <w:r>
        <w:rPr>
          <w:b/>
          <w:lang w:val="en-GB"/>
        </w:rPr>
      </w:r>
    </w:p>
    <w:p>
      <w:pPr>
        <w:pStyle w:val="ListParagraph"/>
        <w:numPr>
          <w:ilvl w:val="0"/>
          <w:numId w:val="37"/>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ListParagraph"/>
              <w:widowControl w:val="false"/>
              <w:numPr>
                <w:ilvl w:val="0"/>
                <w:numId w:val="33"/>
              </w:numPr>
              <w:spacing w:lineRule="auto" w:line="240" w:before="0" w:after="0"/>
              <w:contextualSpacing/>
              <w:rPr>
                <w:b/>
                <w:lang w:val="en-GB"/>
              </w:rPr>
            </w:pPr>
            <w:r>
              <w:rPr>
                <w:b/>
                <w:lang w:val="en-GB"/>
              </w:rPr>
              <w:t>Definition of smart borders</w:t>
            </w:r>
          </w:p>
          <w:p>
            <w:pPr>
              <w:pStyle w:val="ListParagraph"/>
              <w:widowControl w:val="false"/>
              <w:numPr>
                <w:ilvl w:val="0"/>
                <w:numId w:val="33"/>
              </w:numPr>
              <w:spacing w:lineRule="auto" w:line="240" w:before="0" w:after="0"/>
              <w:contextualSpacing/>
              <w:rPr>
                <w:b/>
                <w:lang w:val="en-GB"/>
              </w:rPr>
            </w:pPr>
            <w:r>
              <w:rPr>
                <w:b/>
                <w:lang w:val="en-GB"/>
              </w:rPr>
              <w:t>Legal basis of smart borders package</w:t>
            </w:r>
          </w:p>
          <w:p>
            <w:pPr>
              <w:pStyle w:val="ListParagraph"/>
              <w:widowControl w:val="false"/>
              <w:numPr>
                <w:ilvl w:val="0"/>
                <w:numId w:val="33"/>
              </w:numPr>
              <w:spacing w:lineRule="auto" w:line="240" w:before="0" w:after="0"/>
              <w:contextualSpacing/>
              <w:rPr>
                <w:b/>
                <w:lang w:val="en-GB"/>
              </w:rPr>
            </w:pPr>
            <w:r>
              <w:rPr>
                <w:b/>
                <w:lang w:val="en-GB"/>
              </w:rPr>
              <w:t>Entry/Exit System as a main IT large-scale system of smart borders</w:t>
            </w:r>
          </w:p>
          <w:p>
            <w:pPr>
              <w:pStyle w:val="ListParagraph"/>
              <w:widowControl w:val="false"/>
              <w:numPr>
                <w:ilvl w:val="0"/>
                <w:numId w:val="33"/>
              </w:numPr>
              <w:spacing w:lineRule="auto" w:line="240" w:before="0" w:after="0"/>
              <w:contextualSpacing/>
              <w:rPr>
                <w:b/>
                <w:lang w:val="en-GB"/>
              </w:rPr>
            </w:pPr>
            <w:r>
              <w:rPr>
                <w:b/>
                <w:lang w:val="en-GB"/>
              </w:rPr>
              <w:t>Existing IT large-scale systems: SIS II, VIS, EURODAC</w:t>
            </w:r>
          </w:p>
          <w:p>
            <w:pPr>
              <w:pStyle w:val="ListParagraph"/>
              <w:widowControl w:val="false"/>
              <w:numPr>
                <w:ilvl w:val="0"/>
                <w:numId w:val="33"/>
              </w:numPr>
              <w:spacing w:lineRule="auto" w:line="240" w:before="0" w:after="0"/>
              <w:contextualSpacing/>
              <w:rPr>
                <w:b/>
                <w:lang w:val="en-GB"/>
              </w:rPr>
            </w:pPr>
            <w:r>
              <w:rPr>
                <w:b/>
                <w:lang w:val="en-GB"/>
              </w:rPr>
              <w:t>New IT large-scale systems: EES, ETIAS, ECRIS-TCN</w:t>
            </w:r>
          </w:p>
          <w:p>
            <w:pPr>
              <w:pStyle w:val="ListParagraph"/>
              <w:widowControl w:val="false"/>
              <w:numPr>
                <w:ilvl w:val="0"/>
                <w:numId w:val="33"/>
              </w:numPr>
              <w:spacing w:lineRule="auto" w:line="240" w:before="0" w:after="0"/>
              <w:contextualSpacing/>
              <w:rPr>
                <w:b/>
                <w:lang w:val="en-GB"/>
              </w:rPr>
            </w:pPr>
            <w:r>
              <w:rPr>
                <w:b/>
                <w:lang w:val="en-GB"/>
              </w:rPr>
              <w:t>The Schengen Borders Code legal reforms in terms of smart borders</w:t>
            </w:r>
          </w:p>
          <w:p>
            <w:pPr>
              <w:pStyle w:val="ListParagraph"/>
              <w:widowControl w:val="false"/>
              <w:numPr>
                <w:ilvl w:val="0"/>
                <w:numId w:val="33"/>
              </w:numPr>
              <w:spacing w:lineRule="auto" w:line="240" w:before="0" w:after="0"/>
              <w:contextualSpacing/>
              <w:rPr>
                <w:b/>
                <w:lang w:val="en-GB"/>
              </w:rPr>
            </w:pPr>
            <w:r>
              <w:rPr>
                <w:b/>
                <w:lang w:val="en-GB"/>
              </w:rPr>
              <w:t xml:space="preserve">FRONTEX role in smart borders </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Fontstyle01"/>
                <w:rFonts w:cs="Calibri" w:ascii="Calibri" w:hAnsi="Calibri"/>
                <w:bCs/>
                <w:szCs w:val="22"/>
              </w:rPr>
              <w:t>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preparation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 card</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Fontstyle01"/>
                <w:rFonts w:cs="Calibri" w:ascii="Calibri" w:hAnsi="Calibri"/>
                <w:bCs/>
                <w:szCs w:val="22"/>
              </w:rPr>
              <w:t>Conversational</w:t>
            </w:r>
            <w:r>
              <w:rPr>
                <w:rFonts w:cs="Calibri" w:ascii="Calibri" w:hAnsi="Calibri"/>
                <w:b/>
                <w:bCs/>
                <w:color w:val="000000"/>
              </w:rPr>
              <w:br/>
            </w:r>
            <w:r>
              <w:rPr>
                <w:rStyle w:val="Fontstyle01"/>
                <w:rFonts w:cs="Calibri" w:ascii="Calibri" w:hAnsi="Calibri"/>
                <w:bCs/>
                <w:szCs w:val="22"/>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Written test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Grade card</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Fontstyle01"/>
                <w:rFonts w:cs="Calibri" w:ascii="Calibri" w:hAnsi="Calibri"/>
                <w:bCs/>
                <w:szCs w:val="22"/>
              </w:rPr>
              <w:t>Textual analysis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Test of practical</w:t>
              <w:br/>
              <w:t>skills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Evaluated</w:t>
              <w:br/>
              <w:t>written paper</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Fontstyle01"/>
                <w:rFonts w:cs="Calibri" w:ascii="Calibri" w:hAnsi="Calibri"/>
                <w:bCs/>
                <w:szCs w:val="22"/>
              </w:rPr>
              <w:t>Brainstorming</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preparation</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observation</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bCs/>
                <w:color w:val="000000"/>
              </w:rPr>
              <w:t>Project-based</w:t>
              <w:br/>
              <w:t>learning</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lang w:val="en-GB"/>
              </w:rPr>
              <w:t>Preparation /</w:t>
              <w:br/>
              <w:t>implementation</w:t>
              <w:br/>
              <w:t>of the project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Project rating</w:t>
              <w:br/>
              <w:t>card</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7"/>
        </w:numPr>
        <w:rPr>
          <w:b/>
          <w:lang w:val="en-GB"/>
        </w:rPr>
      </w:pPr>
      <w:r>
        <w:rPr>
          <w:b/>
          <w:lang w:val="en-GB"/>
        </w:rPr>
        <w:t>Grading criteria, weighting factors.....</w:t>
      </w:r>
    </w:p>
    <w:p>
      <w:pPr>
        <w:pStyle w:val="Normal"/>
        <w:ind w:firstLine="360"/>
        <w:rPr>
          <w:rFonts w:ascii="Calibri" w:hAnsi="Calibri" w:cs="Calibri"/>
          <w:b/>
          <w:lang w:val="en-GB"/>
        </w:rPr>
      </w:pPr>
      <w:r>
        <w:rPr>
          <w:rFonts w:cs="Calibri" w:ascii="Calibri" w:hAnsi="Calibri"/>
          <w:lang w:val="en-GB"/>
        </w:rPr>
        <w:t>Final mark will will consist of students presentation on selected problems about IT large-scele systems, also include activity and presence. Students are required to demonstrate in presentations and during group work the practical application of legal regulations learned at the lecture. The presentations represent 80% of the final grade, 15% are group work and 5% are presence.</w:t>
        <w:br/>
      </w:r>
      <w:r>
        <w:rPr>
          <w:rFonts w:cs="Calibri" w:ascii="Calibri" w:hAnsi="Calibri"/>
        </w:rPr>
        <w:t xml:space="preserve">60% - 3 </w:t>
        <w:br/>
        <w:t xml:space="preserve">65%- 3.5 </w:t>
        <w:br/>
        <w:t xml:space="preserve">70 % - 4 </w:t>
        <w:br/>
        <w:t xml:space="preserve">75 %- 4.5 </w:t>
        <w:br/>
        <w:t>80 % - 5.</w:t>
      </w:r>
      <w:r>
        <w:rPr>
          <w:rFonts w:cs="Calibri" w:ascii="Calibri" w:hAnsi="Calibri"/>
          <w:b/>
          <w:lang w:val="en-GB"/>
        </w:rPr>
        <w:t xml:space="preserve"> </w:t>
      </w:r>
    </w:p>
    <w:p>
      <w:pPr>
        <w:pStyle w:val="Normal"/>
        <w:rPr>
          <w:rFonts w:ascii="Calibri" w:hAnsi="Calibri" w:cs="Calibri"/>
          <w:b/>
          <w:lang w:val="en-GB"/>
        </w:rPr>
      </w:pPr>
      <w:r>
        <w:rPr>
          <w:rFonts w:cs="Calibri" w:ascii="Calibri" w:hAnsi="Calibri"/>
          <w:b/>
          <w:lang w:val="en-GB"/>
        </w:rPr>
      </w:r>
    </w:p>
    <w:p>
      <w:pPr>
        <w:pStyle w:val="Normal"/>
        <w:rPr>
          <w:rFonts w:ascii="Calibri" w:hAnsi="Calibri" w:cs="Calibri"/>
        </w:rPr>
      </w:pPr>
      <w:r>
        <w:rPr>
          <w:rFonts w:cs="Calibri" w:ascii="Calibri" w:hAnsi="Calibri"/>
          <w:b/>
          <w:lang w:val="en-GB"/>
        </w:rPr>
        <w:t>V. 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60</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1. Smart Borders: EU Entry/Exit System, European Parliamentary Research Service, https://www.europarl.europa.eu/RegData/etudes/BRIE/2016/586614/EPRS_BRI(2016)586614_EN.pdf </w:t>
            </w:r>
          </w:p>
          <w:p>
            <w:pPr>
              <w:pStyle w:val="Normal"/>
              <w:widowControl w:val="false"/>
              <w:spacing w:beforeAutospacing="1" w:afterAutospacing="1"/>
              <w:rPr>
                <w:rFonts w:ascii="Calibri" w:hAnsi="Calibri" w:cs="Calibri"/>
                <w:lang w:val="en-GB" w:eastAsia="pl-PL"/>
              </w:rPr>
            </w:pPr>
            <w:r>
              <w:rPr>
                <w:rFonts w:cs="Calibri" w:ascii="Calibri" w:hAnsi="Calibri"/>
                <w:lang w:val="en-GB" w:eastAsia="pl-PL"/>
              </w:rPr>
              <w:t xml:space="preserve">2. 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 </w:t>
            </w:r>
            <w:r>
              <w:rPr>
                <w:rFonts w:cs="Calibri" w:ascii="Calibri" w:hAnsi="Calibri"/>
                <w:i/>
                <w:iCs/>
                <w:lang w:val="en-GB" w:eastAsia="pl-PL"/>
              </w:rPr>
              <w:t>OJ L 327, 9.12.2017</w:t>
            </w:r>
          </w:p>
          <w:p>
            <w:pPr>
              <w:pStyle w:val="Nagwek2"/>
              <w:widowControl w:val="false"/>
              <w:spacing w:before="280" w:after="280"/>
              <w:rPr>
                <w:rFonts w:ascii="Calibri" w:hAnsi="Calibri" w:cs="Calibri"/>
                <w:bCs w:val="false"/>
                <w:sz w:val="22"/>
                <w:szCs w:val="22"/>
                <w:lang w:val="en-GB"/>
              </w:rPr>
            </w:pPr>
            <w:r>
              <w:rPr>
                <w:rFonts w:cs="Calibri" w:ascii="Calibri" w:hAnsi="Calibri"/>
                <w:sz w:val="22"/>
                <w:szCs w:val="22"/>
                <w:lang w:val="en-GB"/>
              </w:rPr>
              <w:t xml:space="preserve"> </w:t>
            </w:r>
            <w:r>
              <w:rPr>
                <w:rFonts w:cs="Calibri" w:ascii="Calibri" w:hAnsi="Calibri"/>
                <w:sz w:val="22"/>
                <w:szCs w:val="22"/>
                <w:lang w:val="en-GB"/>
              </w:rPr>
              <w:t xml:space="preserve">3. </w:t>
            </w:r>
            <w:hyperlink r:id="rId6">
              <w:bookmarkStart w:id="2" w:name="https%2525252525253A%2525252525252F%2525"/>
              <w:bookmarkEnd w:id="2"/>
              <w:r>
                <w:rPr>
                  <w:rFonts w:cs="Calibri" w:ascii="Calibri" w:hAnsi="Calibri"/>
                  <w:sz w:val="22"/>
                  <w:szCs w:val="22"/>
                  <w:lang w:val="en-GB"/>
                </w:rPr>
                <w:t>Regulation (EU) 2019/817 of the European Parliament and of the Council of 20 May 2019 on establishing a framework for interoperability between EU information systems in the field of borders and visa and amending Regulations (EC) No 767/2008, (EU) 2016/399, (EU) 2017/2226, (EU) 2018/1240, (EU) 2018/1726 and (EU) 2018/1861 of the European Parliament and of the Council and Council Decisions 2004/512/EC and 2008/633/JHA</w:t>
              </w:r>
            </w:hyperlink>
            <w:r>
              <w:rPr>
                <w:rFonts w:cs="Calibri" w:ascii="Calibri" w:hAnsi="Calibri"/>
                <w:sz w:val="22"/>
                <w:szCs w:val="22"/>
                <w:lang w:val="en-GB"/>
              </w:rPr>
              <w:t xml:space="preserve">, </w:t>
            </w:r>
            <w:r>
              <w:rPr>
                <w:rFonts w:cs="Calibri" w:ascii="Calibri" w:hAnsi="Calibri"/>
                <w:i/>
                <w:iCs/>
                <w:sz w:val="22"/>
                <w:szCs w:val="22"/>
                <w:lang w:val="en-GB"/>
              </w:rPr>
              <w:t>OJ L 135, 22.5.2019.</w:t>
            </w:r>
          </w:p>
          <w:p>
            <w:pPr>
              <w:pStyle w:val="Normal"/>
              <w:widowControl w:val="false"/>
              <w:rPr>
                <w:rFonts w:ascii="Calibri" w:hAnsi="Calibri" w:cs="Calibri"/>
                <w:lang w:val="en-GB"/>
              </w:rPr>
            </w:pPr>
            <w:r>
              <w:rPr>
                <w:rFonts w:cs="Calibri" w:ascii="Calibri" w:hAnsi="Calibri"/>
                <w:lang w:val="en-GB"/>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i/>
                <w:lang w:val="en-GB"/>
              </w:rPr>
              <w:t>Crossing EU borders in the next 15 years</w:t>
            </w:r>
            <w:r>
              <w:rPr>
                <w:rFonts w:cs="Calibri" w:ascii="Calibri" w:hAnsi="Calibri"/>
                <w:lang w:val="en-GB"/>
              </w:rPr>
              <w:t xml:space="preserve">, The International Centre for Migration Policy Development (ICMPD). </w:t>
            </w:r>
          </w:p>
        </w:tc>
      </w:tr>
    </w:tbl>
    <w:p>
      <w:pPr>
        <w:pStyle w:val="Normal"/>
        <w:rPr>
          <w:rFonts w:ascii="Calibri" w:hAnsi="Calibri" w:cs="Calibri"/>
          <w:b/>
          <w:lang w:val="en-GB"/>
        </w:rPr>
      </w:pPr>
      <w:r>
        <w:rPr>
          <w:rFonts w:cs="Calibri" w:ascii="Calibri" w:hAnsi="Calibri"/>
          <w:b/>
          <w:lang w:val="en-GB"/>
        </w:rPr>
      </w:r>
    </w:p>
    <w:p>
      <w:pPr>
        <w:pStyle w:val="Normal"/>
        <w:rPr>
          <w:rFonts w:ascii="Calibri" w:hAnsi="Calibri" w:cs="Calibri"/>
          <w:lang w:val="en-GB"/>
        </w:rPr>
      </w:pPr>
      <w:r>
        <w:rPr>
          <w:rFonts w:cs="Calibri" w:ascii="Calibri" w:hAnsi="Calibri"/>
          <w:lang w:val="en-GB"/>
        </w:rPr>
      </w:r>
      <w:r>
        <w:br w:type="page"/>
      </w:r>
    </w:p>
    <w:p>
      <w:pPr>
        <w:pStyle w:val="Normal"/>
        <w:suppressAutoHyphens w:val="false"/>
        <w:spacing w:lineRule="auto" w:line="259" w:before="0" w:after="160"/>
        <w:rPr>
          <w:rFonts w:ascii="Calibri" w:hAnsi="Calibri" w:cs="Calibri"/>
          <w:b/>
          <w:color w:val="000000"/>
          <w:lang w:val="en-GB"/>
        </w:rPr>
      </w:pPr>
      <w:r>
        <w:rPr>
          <w:rFonts w:cs="Calibri" w:ascii="Calibri" w:hAnsi="Calibri"/>
          <w:b/>
          <w:color w:val="000000"/>
          <w:lang w:val="en-GB"/>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ind w:left="0" w:hanging="0"/>
        <w:rPr/>
      </w:pPr>
      <w:r>
        <w:rPr>
          <w:b/>
          <w:lang w:val="en-GB"/>
        </w:rPr>
        <w:t>I. General Information</w:t>
      </w:r>
    </w:p>
    <w:tbl>
      <w:tblPr>
        <w:tblW w:w="9062" w:type="dxa"/>
        <w:jc w:val="left"/>
        <w:tblInd w:w="113" w:type="dxa"/>
        <w:tblLayout w:type="fixed"/>
        <w:tblCellMar>
          <w:top w:w="0" w:type="dxa"/>
          <w:left w:w="108" w:type="dxa"/>
          <w:bottom w:w="0" w:type="dxa"/>
          <w:right w:w="108" w:type="dxa"/>
        </w:tblCellMar>
        <w:tblLook w:val="00a0"/>
      </w:tblPr>
      <w:tblGrid>
        <w:gridCol w:w="4540"/>
        <w:gridCol w:w="4521"/>
      </w:tblGrid>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Course name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Regional Security – casus V4</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 xml:space="preserve">Programme </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part-time</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Discipline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Wyrnienie"/>
                <w:rFonts w:cs="Calibri" w:ascii="Calibri" w:hAnsi="Calibri"/>
                <w:lang w:val="en-GB"/>
              </w:rPr>
              <w:t>Political Science and Administration</w:t>
            </w:r>
            <w:r>
              <w:rPr>
                <w:rFonts w:cs="Calibri" w:ascii="Calibri" w:hAnsi="Calibri"/>
                <w:lang w:val="en-GB"/>
              </w:rPr>
              <w:t xml:space="preserve"> </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Language of instruction</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50"/>
        <w:gridCol w:w="4511"/>
      </w:tblGrid>
      <w:tr>
        <w:trPr/>
        <w:tc>
          <w:tcPr>
            <w:tcW w:w="4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Course coordinator/person responsible</w:t>
            </w:r>
          </w:p>
        </w:tc>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Assoc. Prof. Wojciech Gizicki, PH.D.</w:t>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w:t>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laboratory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workshops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introductory 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foreign language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practical placement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field work</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diploma laboratory</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translation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study visit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ind w:left="0" w:hanging="0"/>
        <w:rPr/>
      </w:pPr>
      <w:r>
        <w:rPr>
          <w:b/>
          <w:lang w:val="en-GB"/>
        </w:rPr>
        <w:t>II. 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C1 - Introduction to regional security issues</w:t>
            </w:r>
            <w:r>
              <w:rPr>
                <w:rFonts w:cs="Calibri" w:ascii="Calibri" w:hAnsi="Calibri"/>
                <w:lang w:val="en-GB"/>
              </w:rPr>
              <w:t xml:space="preserve"> </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ind w:left="0" w:hanging="0"/>
        <w:rPr>
          <w:lang w:val="en-GB"/>
        </w:rPr>
      </w:pPr>
      <w:r>
        <w:rPr>
          <w:b/>
          <w:lang w:val="en-GB"/>
        </w:rPr>
        <w:t>III. 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will identify the major regional challenges and threats.</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will defined regional actors</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list at least three characteristics peculiar to the regional security.</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will design their own goals for regional security policy</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K_U05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will demonstrate the principle of reinforcement to group interactions</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K_K02</w:t>
            </w:r>
          </w:p>
        </w:tc>
      </w:tr>
    </w:tbl>
    <w:p>
      <w:pPr>
        <w:pStyle w:val="ListParagraph"/>
        <w:ind w:left="1080" w:hanging="0"/>
        <w:rPr>
          <w:b/>
          <w:lang w:val="en-GB"/>
        </w:rPr>
      </w:pPr>
      <w:r>
        <w:rPr>
          <w:b/>
          <w:lang w:val="en-GB"/>
        </w:rPr>
      </w:r>
    </w:p>
    <w:p>
      <w:pPr>
        <w:pStyle w:val="ListParagraph"/>
        <w:ind w:left="0" w:hanging="0"/>
        <w:rPr/>
      </w:pPr>
      <w:r>
        <w:rPr>
          <w:b/>
          <w:lang w:val="en-GB"/>
        </w:rPr>
        <w:t>IV. 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1. Regional Security before 1990</w:t>
              <w:br/>
              <w:t>2. Regional Security After the End of the Cold War</w:t>
              <w:br/>
              <w:t>3. Geopolitical Conditions of Regional Security</w:t>
              <w:br/>
              <w:t>4. Formal and Legal Basics</w:t>
              <w:br/>
              <w:t>5. Poland in Regional Security Policy</w:t>
              <w:br/>
              <w:t>6. Case Studiess and Scenarios</w:t>
            </w:r>
          </w:p>
        </w:tc>
      </w:tr>
    </w:tbl>
    <w:p>
      <w:pPr>
        <w:pStyle w:val="Normal"/>
        <w:rPr>
          <w:rFonts w:ascii="Calibri" w:hAnsi="Calibri" w:cs="Calibri"/>
          <w:b/>
          <w:lang w:val="en-GB"/>
        </w:rPr>
      </w:pPr>
      <w:r>
        <w:rPr>
          <w:rFonts w:cs="Calibri" w:ascii="Calibri" w:hAnsi="Calibri"/>
          <w:b/>
          <w:lang w:val="en-GB"/>
        </w:rPr>
      </w:r>
    </w:p>
    <w:p>
      <w:pPr>
        <w:pStyle w:val="ListParagraph"/>
        <w:ind w:left="0" w:hanging="0"/>
        <w:rPr>
          <w:lang w:val="en-GB"/>
        </w:rPr>
      </w:pPr>
      <w:r>
        <w:rPr>
          <w:b/>
          <w:lang w:val="en-GB"/>
        </w:rPr>
        <w:t>V. 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 analysis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Case Studies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final project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ind w:left="0" w:hanging="0"/>
        <w:rPr>
          <w:lang w:val="en-GB"/>
        </w:rPr>
      </w:pPr>
      <w:r>
        <w:rPr>
          <w:b/>
          <w:lang w:val="en-GB"/>
        </w:rPr>
        <w:t>VI. Grading criteria, weighting factors..…</w:t>
      </w:r>
    </w:p>
    <w:p>
      <w:pPr>
        <w:pStyle w:val="ListParagraph"/>
        <w:ind w:left="0" w:hanging="0"/>
        <w:rPr>
          <w:lang w:val="en-GB"/>
        </w:rPr>
      </w:pPr>
      <w:r>
        <w:rPr>
          <w:lang w:val="en-GB"/>
        </w:rPr>
        <w:t>Oral exam, lecture, text - good understanding of the material, good exposition, clearly and concisely style, original input from the student.</w:t>
      </w:r>
      <w:r>
        <w:br w:type="page"/>
      </w:r>
    </w:p>
    <w:p>
      <w:pPr>
        <w:pStyle w:val="Normal"/>
        <w:ind w:left="0" w:hanging="0"/>
        <w:rPr>
          <w:lang w:val="en-GB"/>
        </w:rPr>
      </w:pPr>
      <w:r>
        <w:rPr>
          <w:lang w:val="en-GB"/>
        </w:rPr>
      </w:r>
    </w:p>
    <w:p>
      <w:pPr>
        <w:pStyle w:val="ListParagraph"/>
        <w:ind w:left="0" w:hanging="0"/>
        <w:rPr/>
      </w:pPr>
      <w:r>
        <w:rPr>
          <w:b/>
          <w:lang w:val="en-GB"/>
        </w:rPr>
        <w:t>VII. Student workload</w:t>
      </w:r>
    </w:p>
    <w:tbl>
      <w:tblPr>
        <w:tblW w:w="9211" w:type="dxa"/>
        <w:jc w:val="left"/>
        <w:tblInd w:w="113" w:type="dxa"/>
        <w:tblLayout w:type="fixed"/>
        <w:tblCellMar>
          <w:top w:w="0" w:type="dxa"/>
          <w:left w:w="108" w:type="dxa"/>
          <w:bottom w:w="0" w:type="dxa"/>
          <w:right w:w="108" w:type="dxa"/>
        </w:tblCellMar>
        <w:tblLook w:val="00a0"/>
      </w:tblPr>
      <w:tblGrid>
        <w:gridCol w:w="4605"/>
        <w:gridCol w:w="4605"/>
      </w:tblGrid>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Form of activity</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Number of hours</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60</w:t>
            </w:r>
          </w:p>
        </w:tc>
      </w:tr>
    </w:tbl>
    <w:p>
      <w:pPr>
        <w:pStyle w:val="Normal"/>
        <w:rPr>
          <w:rFonts w:ascii="Calibri" w:hAnsi="Calibri" w:cs="Calibri"/>
          <w:b/>
          <w:lang w:val="en-GB"/>
        </w:rPr>
      </w:pPr>
      <w:r>
        <w:rPr>
          <w:rFonts w:cs="Calibri" w:ascii="Calibri" w:hAnsi="Calibri"/>
          <w:b/>
          <w:lang w:val="en-GB"/>
        </w:rPr>
      </w:r>
    </w:p>
    <w:p>
      <w:pPr>
        <w:pStyle w:val="ListParagraph"/>
        <w:ind w:left="0" w:hanging="0"/>
        <w:rPr/>
      </w:pPr>
      <w:r>
        <w:rPr>
          <w:b/>
          <w:lang w:val="en-GB"/>
        </w:rPr>
        <w:t>VIII. Literature</w:t>
      </w:r>
    </w:p>
    <w:tbl>
      <w:tblPr>
        <w:tblW w:w="9212" w:type="dxa"/>
        <w:jc w:val="left"/>
        <w:tblInd w:w="113" w:type="dxa"/>
        <w:tblLayout w:type="fixed"/>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Basic literature</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Marek Górka, Istota bezpieczeństwa cybernetycznego w polityce bezpieczeństwa państw Grupy Wyszehradzkiej 2013-2017, Warszawa 2019.</w:t>
            </w:r>
          </w:p>
          <w:p>
            <w:pPr>
              <w:pStyle w:val="Normal"/>
              <w:widowControl w:val="false"/>
              <w:rPr>
                <w:rFonts w:ascii="Calibri" w:hAnsi="Calibri" w:cs="Calibri"/>
              </w:rPr>
            </w:pPr>
            <w:r>
              <w:rPr>
                <w:rFonts w:cs="Calibri" w:ascii="Calibri" w:hAnsi="Calibri"/>
              </w:rPr>
              <w:t>Wojciech Kostecki, Bezpieczeństwo Polski a dynamika stosunków międzynarodowych, Warszawa 2014.</w:t>
            </w:r>
          </w:p>
          <w:p>
            <w:pPr>
              <w:pStyle w:val="Normal"/>
              <w:widowControl w:val="false"/>
              <w:rPr>
                <w:rFonts w:ascii="Calibri" w:hAnsi="Calibri" w:cs="Calibri"/>
                <w:lang w:val="en-GB"/>
              </w:rPr>
            </w:pPr>
            <w:r>
              <w:rPr>
                <w:rFonts w:cs="Calibri" w:ascii="Calibri" w:hAnsi="Calibri"/>
                <w:lang w:val="en-GB"/>
              </w:rPr>
              <w:t>Wojciech Gizicki,</w:t>
            </w:r>
            <w:r>
              <w:rPr>
                <w:rFonts w:cs="Calibri" w:ascii="Calibri" w:hAnsi="Calibri"/>
                <w:i/>
                <w:iCs/>
                <w:lang w:val="en-GB"/>
              </w:rPr>
              <w:t xml:space="preserve"> </w:t>
            </w:r>
            <w:r>
              <w:rPr>
                <w:rStyle w:val="Wyrnienie"/>
                <w:rFonts w:cs="Calibri" w:ascii="Calibri" w:hAnsi="Calibri"/>
                <w:color w:val="222222"/>
                <w:lang w:val="en-GB"/>
              </w:rPr>
              <w:t>A Security Community. Poland and Her Visegrad Allies: the Czech Republic, Hungary and Slovakia</w:t>
            </w:r>
            <w:r>
              <w:rPr>
                <w:rFonts w:cs="Calibri" w:ascii="Calibri" w:hAnsi="Calibri"/>
                <w:i/>
                <w:iCs/>
                <w:color w:val="222222"/>
                <w:lang w:val="en-GB"/>
              </w:rPr>
              <w:t xml:space="preserve">, </w:t>
            </w:r>
            <w:r>
              <w:rPr>
                <w:rFonts w:cs="Calibri" w:ascii="Calibri" w:hAnsi="Calibri"/>
                <w:color w:val="222222"/>
                <w:lang w:val="en-GB"/>
              </w:rPr>
              <w:t>Lublin</w:t>
            </w:r>
            <w:r>
              <w:rPr>
                <w:rFonts w:cs="Calibri" w:ascii="Calibri" w:hAnsi="Calibri"/>
                <w:i/>
                <w:iCs/>
                <w:color w:val="222222"/>
                <w:lang w:val="en-GB"/>
              </w:rPr>
              <w:t xml:space="preserve"> </w:t>
            </w:r>
            <w:r>
              <w:rPr>
                <w:rFonts w:cs="Calibri" w:ascii="Calibri" w:hAnsi="Calibri"/>
                <w:color w:val="222222"/>
                <w:lang w:val="en-GB"/>
              </w:rPr>
              <w:t>2013.</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Additional literature</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Articles, Raports</w:t>
            </w:r>
          </w:p>
        </w:tc>
      </w:tr>
    </w:tbl>
    <w:p>
      <w:pPr>
        <w:pStyle w:val="Normal"/>
        <w:rPr>
          <w:rFonts w:ascii="Calibri" w:hAnsi="Calibri" w:cs="Calibri"/>
          <w:b/>
          <w:color w:val="000000"/>
          <w:lang w:val="en-GB"/>
        </w:rPr>
      </w:pPr>
      <w:r>
        <w:rPr>
          <w:rFonts w:cs="Calibri" w:ascii="Calibri" w:hAnsi="Calibri"/>
          <w:b/>
          <w:lang w:val="en-GB"/>
        </w:rPr>
        <w:br/>
      </w:r>
      <w:r>
        <w:br w:type="page"/>
      </w:r>
    </w:p>
    <w:p>
      <w:pPr>
        <w:pStyle w:val="Normal"/>
        <w:suppressAutoHyphens w:val="false"/>
        <w:spacing w:lineRule="auto" w:line="259" w:before="0" w:after="160"/>
        <w:rPr>
          <w:rFonts w:ascii="Calibri" w:hAnsi="Calibri" w:cs="Calibri"/>
          <w:b/>
          <w:color w:val="000000"/>
          <w:lang w:val="en-GB"/>
        </w:rPr>
      </w:pPr>
      <w:r>
        <w:rPr>
          <w:rFonts w:cs="Calibri" w:ascii="Calibri" w:hAnsi="Calibri"/>
          <w:b/>
          <w:color w:val="000000"/>
          <w:lang w:val="en-GB"/>
        </w:rPr>
      </w:r>
    </w:p>
    <w:p>
      <w:pPr>
        <w:pStyle w:val="Normal"/>
        <w:rPr>
          <w:rFonts w:ascii="Calibri" w:hAnsi="Calibri" w:cs="Calibri"/>
          <w:b/>
          <w:color w:val="000000"/>
          <w:lang w:val="en-GB"/>
        </w:rPr>
      </w:pPr>
      <w:r>
        <w:rPr>
          <w:rFonts w:cs="Calibri" w:ascii="Calibri" w:hAnsi="Calibri"/>
          <w:b/>
          <w:color w:val="000000"/>
          <w:lang w:val="en-GB"/>
        </w:rPr>
        <w:t xml:space="preserve">Course Syllabus </w:t>
      </w:r>
    </w:p>
    <w:p>
      <w:pPr>
        <w:pStyle w:val="Normal"/>
        <w:rPr>
          <w:rFonts w:ascii="Calibri" w:hAnsi="Calibri" w:cs="Calibri"/>
          <w:b/>
          <w:color w:val="000000"/>
          <w:lang w:val="en-GB"/>
        </w:rPr>
      </w:pPr>
      <w:r>
        <w:rPr>
          <w:rFonts w:cs="Calibri" w:ascii="Calibri" w:hAnsi="Calibri"/>
          <w:b/>
          <w:color w:val="000000"/>
          <w:lang w:val="en-GB"/>
        </w:rPr>
      </w:r>
    </w:p>
    <w:p>
      <w:pPr>
        <w:pStyle w:val="ListParagraph"/>
        <w:numPr>
          <w:ilvl w:val="0"/>
          <w:numId w:val="31"/>
        </w:numPr>
        <w:spacing w:lineRule="auto" w:line="240" w:before="0" w:after="0"/>
        <w:ind w:left="0" w:hanging="720"/>
        <w:contextualSpacing/>
        <w:rPr>
          <w:b/>
          <w:color w:val="000000"/>
          <w:lang w:val="en-GB"/>
        </w:rPr>
      </w:pPr>
      <w:r>
        <w:rPr>
          <w:b/>
          <w:color w:val="000000"/>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rPr>
              <w:t>Non-European EU policy</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 xml:space="preserve">Second degree of studies/MA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US"/>
              </w:rPr>
            </w:pPr>
            <w:r>
              <w:rPr>
                <w:rFonts w:cs="Calibri" w:ascii="Calibri" w:hAnsi="Calibri"/>
                <w:color w:val="000000"/>
                <w:lang w:val="en-US"/>
              </w:rPr>
              <w:t>Political Science and Public Administration</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 xml:space="preserve">English </w:t>
            </w:r>
          </w:p>
        </w:tc>
      </w:tr>
    </w:tbl>
    <w:p>
      <w:pPr>
        <w:pStyle w:val="Normal"/>
        <w:rPr>
          <w:rFonts w:ascii="Calibri" w:hAnsi="Calibri" w:cs="Calibri"/>
          <w:color w:val="000000"/>
          <w:lang w:val="en-GB"/>
        </w:rPr>
      </w:pPr>
      <w:r>
        <w:rPr>
          <w:rFonts w:cs="Calibri" w:ascii="Calibri" w:hAnsi="Calibri"/>
          <w:color w:val="000000"/>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Agnieszka Zaręba, PH.D.</w:t>
            </w:r>
          </w:p>
          <w:p>
            <w:pPr>
              <w:pStyle w:val="Normal"/>
              <w:widowControl w:val="false"/>
              <w:rPr>
                <w:rFonts w:ascii="Calibri" w:hAnsi="Calibri" w:cs="Calibri"/>
                <w:color w:val="000000"/>
                <w:lang w:val="en-GB"/>
              </w:rPr>
            </w:pPr>
            <w:r>
              <w:rPr>
                <w:rFonts w:cs="Calibri" w:ascii="Calibri" w:hAnsi="Calibri"/>
                <w:color w:val="000000"/>
                <w:lang w:val="en-GB"/>
              </w:rPr>
            </w:r>
          </w:p>
        </w:tc>
      </w:tr>
    </w:tbl>
    <w:p>
      <w:pPr>
        <w:pStyle w:val="Normal"/>
        <w:rPr>
          <w:rFonts w:ascii="Calibri" w:hAnsi="Calibri" w:cs="Calibri"/>
          <w:color w:val="000000"/>
          <w:lang w:val="en-GB"/>
        </w:rPr>
      </w:pPr>
      <w:r>
        <w:rPr>
          <w:rFonts w:cs="Calibri" w:ascii="Calibri" w:hAnsi="Calibri"/>
          <w:color w:val="000000"/>
          <w:lang w:val="en-GB"/>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color w:val="000000"/>
                <w:lang w:val="en-GB"/>
              </w:rPr>
            </w:pPr>
            <w:r>
              <w:rPr>
                <w:rFonts w:cs="Calibri" w:ascii="Calibri" w:hAnsi="Calibri"/>
                <w:color w:val="000000"/>
                <w:lang w:val="en-GB"/>
              </w:rPr>
              <w:t xml:space="preserve">Type of class </w:t>
            </w:r>
            <w:r>
              <w:rPr>
                <w:rFonts w:cs="Calibri" w:ascii="Calibri" w:hAnsi="Calibri"/>
                <w:i/>
                <w:color w:val="000000"/>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Number of teaching hours</w:t>
            </w:r>
          </w:p>
          <w:p>
            <w:pPr>
              <w:pStyle w:val="Normal"/>
              <w:widowControl w:val="false"/>
              <w:jc w:val="center"/>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color w:val="000000"/>
                <w:lang w:val="en-GB"/>
              </w:rPr>
            </w:pPr>
            <w:r>
              <w:rPr>
                <w:rFonts w:cs="Calibri" w:ascii="Calibri" w:hAnsi="Calibri"/>
                <w:color w:val="000000"/>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3</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30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3</w:t>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laboratory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workshops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introductory 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foreign language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practical placement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field work</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diploma laboratory</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translation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study visit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r>
    </w:tbl>
    <w:p>
      <w:pPr>
        <w:pStyle w:val="Normal"/>
        <w:rPr>
          <w:rFonts w:ascii="Calibri" w:hAnsi="Calibri" w:cs="Calibri"/>
          <w:color w:val="000000"/>
          <w:lang w:val="en-GB"/>
        </w:rPr>
      </w:pPr>
      <w:r>
        <w:rPr>
          <w:rFonts w:cs="Calibri" w:ascii="Calibri" w:hAnsi="Calibri"/>
          <w:color w:val="000000"/>
          <w:lang w:val="en-GB"/>
        </w:rPr>
      </w:r>
    </w:p>
    <w:p>
      <w:pPr>
        <w:pStyle w:val="Normal"/>
        <w:rPr>
          <w:rFonts w:ascii="Calibri" w:hAnsi="Calibri" w:cs="Calibri"/>
          <w:color w:val="000000"/>
          <w:lang w:val="en-GB"/>
        </w:rPr>
      </w:pPr>
      <w:r>
        <w:rPr>
          <w:rFonts w:cs="Calibri" w:ascii="Calibri" w:hAnsi="Calibri"/>
          <w:color w:val="000000"/>
          <w:lang w:val="en-GB"/>
        </w:rPr>
      </w:r>
    </w:p>
    <w:p>
      <w:pPr>
        <w:pStyle w:val="Normal"/>
        <w:jc w:val="both"/>
        <w:rPr>
          <w:rFonts w:ascii="Calibri" w:hAnsi="Calibri" w:cs="Calibri"/>
          <w:color w:val="000000"/>
        </w:rPr>
      </w:pPr>
      <w:r>
        <w:rPr>
          <w:rFonts w:cs="Calibri" w:ascii="Calibri" w:hAnsi="Calibri"/>
          <w:color w:val="000000"/>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color w:val="000000"/>
              </w:rPr>
            </w:pPr>
            <w:r>
              <w:rPr>
                <w:rFonts w:cs="Calibri" w:ascii="Calibri" w:hAnsi="Calibri"/>
                <w:color w:val="000000"/>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 xml:space="preserve">W1- </w:t>
            </w:r>
            <w:r>
              <w:rPr>
                <w:rStyle w:val="Ts-alignment-element"/>
                <w:rFonts w:cs="Calibri" w:ascii="Calibri" w:hAnsi="Calibri"/>
                <w:color w:val="000000"/>
              </w:rPr>
              <w:t xml:space="preserve">interest in the subject </w:t>
            </w:r>
          </w:p>
          <w:p>
            <w:pPr>
              <w:pStyle w:val="Normal"/>
              <w:widowControl w:val="false"/>
              <w:jc w:val="both"/>
              <w:rPr>
                <w:rFonts w:ascii="Calibri" w:hAnsi="Calibri" w:cs="Calibri"/>
                <w:color w:val="000000"/>
              </w:rPr>
            </w:pPr>
            <w:r>
              <w:rPr>
                <w:rFonts w:cs="Calibri" w:ascii="Calibri" w:hAnsi="Calibri"/>
                <w:color w:val="000000"/>
              </w:rPr>
            </w:r>
          </w:p>
        </w:tc>
      </w:tr>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color w:val="000000"/>
              </w:rPr>
            </w:pPr>
            <w:r>
              <w:rPr>
                <w:rFonts w:cs="Calibri" w:ascii="Calibri" w:hAnsi="Calibri"/>
                <w:color w:val="000000"/>
              </w:rPr>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US"/>
              </w:rPr>
            </w:pPr>
            <w:r>
              <w:rPr>
                <w:rFonts w:cs="Calibri" w:ascii="Calibri" w:hAnsi="Calibri"/>
                <w:color w:val="000000"/>
                <w:lang w:val="en-US"/>
              </w:rPr>
              <w:t xml:space="preserve">W2 –   knowledge of </w:t>
            </w:r>
            <w:r>
              <w:rPr>
                <w:rStyle w:val="Ts-alignment-element"/>
                <w:rFonts w:cs="Calibri" w:ascii="Calibri" w:hAnsi="Calibri"/>
                <w:color w:val="000000"/>
                <w:lang w:val="en-US"/>
              </w:rPr>
              <w:t>the</w:t>
            </w:r>
            <w:r>
              <w:rPr>
                <w:rFonts w:cs="Calibri" w:ascii="Calibri" w:hAnsi="Calibri"/>
                <w:color w:val="000000"/>
                <w:lang w:val="en-US"/>
              </w:rPr>
              <w:t xml:space="preserve"> </w:t>
            </w:r>
            <w:r>
              <w:rPr>
                <w:rStyle w:val="Ts-alignment-element"/>
                <w:rFonts w:cs="Calibri" w:ascii="Calibri" w:hAnsi="Calibri"/>
                <w:color w:val="000000"/>
                <w:lang w:val="en-US"/>
              </w:rPr>
              <w:t>basic</w:t>
            </w:r>
            <w:r>
              <w:rPr>
                <w:rFonts w:cs="Calibri" w:ascii="Calibri" w:hAnsi="Calibri"/>
                <w:color w:val="000000"/>
                <w:lang w:val="en-US"/>
              </w:rPr>
              <w:t xml:space="preserve"> </w:t>
            </w:r>
            <w:r>
              <w:rPr>
                <w:rStyle w:val="Ts-alignment-element"/>
                <w:rFonts w:cs="Calibri" w:ascii="Calibri" w:hAnsi="Calibri"/>
                <w:color w:val="000000"/>
                <w:lang w:val="en-US"/>
              </w:rPr>
              <w:t>issues</w:t>
            </w:r>
            <w:r>
              <w:rPr>
                <w:rFonts w:cs="Calibri" w:ascii="Calibri" w:hAnsi="Calibri"/>
                <w:color w:val="000000"/>
                <w:lang w:val="en-US"/>
              </w:rPr>
              <w:t xml:space="preserve"> </w:t>
            </w:r>
            <w:r>
              <w:rPr>
                <w:rStyle w:val="Ts-alignment-element"/>
                <w:rFonts w:cs="Calibri" w:ascii="Calibri" w:hAnsi="Calibri"/>
                <w:color w:val="000000"/>
                <w:lang w:val="en-US"/>
              </w:rPr>
              <w:t>of</w:t>
            </w:r>
            <w:r>
              <w:rPr>
                <w:rFonts w:cs="Calibri" w:ascii="Calibri" w:hAnsi="Calibri"/>
                <w:color w:val="000000"/>
                <w:lang w:val="en-US"/>
              </w:rPr>
              <w:t xml:space="preserve"> </w:t>
            </w:r>
            <w:r>
              <w:rPr>
                <w:rStyle w:val="Ts-alignment-element"/>
                <w:rFonts w:cs="Calibri" w:ascii="Calibri" w:hAnsi="Calibri"/>
                <w:color w:val="000000"/>
                <w:lang w:val="en-US"/>
              </w:rPr>
              <w:t>the</w:t>
            </w:r>
            <w:r>
              <w:rPr>
                <w:rFonts w:cs="Calibri" w:ascii="Calibri" w:hAnsi="Calibri"/>
                <w:color w:val="000000"/>
                <w:lang w:val="en-US"/>
              </w:rPr>
              <w:t xml:space="preserve"> </w:t>
            </w:r>
            <w:r>
              <w:rPr>
                <w:rStyle w:val="Ts-alignment-element"/>
                <w:rFonts w:cs="Calibri" w:ascii="Calibri" w:hAnsi="Calibri"/>
                <w:color w:val="000000"/>
                <w:lang w:val="en-US"/>
              </w:rPr>
              <w:t>European</w:t>
            </w:r>
            <w:r>
              <w:rPr>
                <w:rFonts w:cs="Calibri" w:ascii="Calibri" w:hAnsi="Calibri"/>
                <w:color w:val="000000"/>
                <w:lang w:val="en-US"/>
              </w:rPr>
              <w:t xml:space="preserve"> </w:t>
            </w:r>
            <w:r>
              <w:rPr>
                <w:rStyle w:val="Ts-alignment-element"/>
                <w:rFonts w:cs="Calibri" w:ascii="Calibri" w:hAnsi="Calibri"/>
                <w:color w:val="000000"/>
                <w:lang w:val="en-US"/>
              </w:rPr>
              <w:t>integration</w:t>
            </w:r>
            <w:r>
              <w:rPr>
                <w:rFonts w:cs="Calibri" w:ascii="Calibri" w:hAnsi="Calibri"/>
                <w:color w:val="000000"/>
                <w:lang w:val="en-US"/>
              </w:rPr>
              <w:t xml:space="preserve"> </w:t>
            </w:r>
            <w:r>
              <w:rPr>
                <w:rStyle w:val="Ts-alignment-element"/>
                <w:rFonts w:cs="Calibri" w:ascii="Calibri" w:hAnsi="Calibri"/>
                <w:color w:val="000000"/>
                <w:lang w:val="en-US"/>
              </w:rPr>
              <w:t>process</w:t>
            </w:r>
          </w:p>
          <w:p>
            <w:pPr>
              <w:pStyle w:val="Normal"/>
              <w:widowControl w:val="false"/>
              <w:jc w:val="both"/>
              <w:rPr>
                <w:rFonts w:ascii="Calibri" w:hAnsi="Calibri" w:cs="Calibri"/>
                <w:color w:val="000000"/>
                <w:lang w:val="en-US"/>
              </w:rPr>
            </w:pPr>
            <w:r>
              <w:rPr>
                <w:rFonts w:cs="Calibri" w:ascii="Calibri" w:hAnsi="Calibri"/>
                <w:color w:val="000000"/>
                <w:lang w:val="en-US"/>
              </w:rPr>
            </w:r>
          </w:p>
        </w:tc>
      </w:tr>
    </w:tbl>
    <w:p>
      <w:pPr>
        <w:pStyle w:val="Normal"/>
        <w:jc w:val="both"/>
        <w:rPr>
          <w:rFonts w:ascii="Calibri" w:hAnsi="Calibri" w:cs="Calibri"/>
          <w:color w:val="000000"/>
          <w:lang w:val="en-US"/>
        </w:rPr>
      </w:pPr>
      <w:r>
        <w:rPr>
          <w:rFonts w:cs="Calibri" w:ascii="Calibri" w:hAnsi="Calibri"/>
          <w:color w:val="000000"/>
          <w:lang w:val="en-US"/>
        </w:rPr>
      </w:r>
    </w:p>
    <w:p>
      <w:pPr>
        <w:pStyle w:val="ListParagraph"/>
        <w:numPr>
          <w:ilvl w:val="0"/>
          <w:numId w:val="31"/>
        </w:numPr>
        <w:spacing w:lineRule="auto" w:line="240" w:before="0" w:after="0"/>
        <w:contextualSpacing/>
        <w:rPr>
          <w:b/>
          <w:color w:val="000000"/>
          <w:lang w:val="en-GB"/>
        </w:rPr>
      </w:pPr>
      <w:r>
        <w:rPr>
          <w:b/>
          <w:color w:val="000000"/>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color w:val="000000"/>
                <w:lang w:val="en-US"/>
              </w:rPr>
            </w:pPr>
            <w:r>
              <w:rPr>
                <w:rFonts w:cs="Calibri" w:ascii="Calibri" w:hAnsi="Calibri"/>
                <w:color w:val="000000"/>
                <w:lang w:val="en-US"/>
              </w:rPr>
              <w:t xml:space="preserve">C1 - to show students the principles and methods of functioning of the EU in international relations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color w:val="000000"/>
                <w:lang w:val="en-US"/>
              </w:rPr>
            </w:pPr>
            <w:r>
              <w:rPr>
                <w:rFonts w:cs="Calibri" w:ascii="Calibri" w:hAnsi="Calibri"/>
                <w:color w:val="000000"/>
                <w:lang w:val="en-US"/>
              </w:rPr>
              <w:t>C2 - presentation of individual examples of the EU's relations with non-European third countries</w:t>
            </w:r>
          </w:p>
        </w:tc>
      </w:tr>
    </w:tbl>
    <w:p>
      <w:pPr>
        <w:pStyle w:val="Normal"/>
        <w:jc w:val="both"/>
        <w:rPr>
          <w:rFonts w:ascii="Calibri" w:hAnsi="Calibri" w:cs="Calibri"/>
          <w:color w:val="000000"/>
          <w:lang w:val="en-US"/>
        </w:rPr>
      </w:pPr>
      <w:r>
        <w:rPr>
          <w:rFonts w:cs="Calibri" w:ascii="Calibri" w:hAnsi="Calibri"/>
          <w:color w:val="000000"/>
          <w:lang w:val="en-US"/>
        </w:rPr>
      </w:r>
      <w:r>
        <w:br w:type="page"/>
      </w:r>
    </w:p>
    <w:p>
      <w:pPr>
        <w:pStyle w:val="Normal"/>
        <w:jc w:val="both"/>
        <w:rPr>
          <w:rFonts w:ascii="Calibri" w:hAnsi="Calibri" w:cs="Calibri"/>
          <w:color w:val="000000"/>
          <w:lang w:val="en-US"/>
        </w:rPr>
      </w:pPr>
      <w:r>
        <w:rPr>
          <w:rFonts w:cs="Calibri" w:ascii="Calibri" w:hAnsi="Calibri"/>
          <w:color w:val="000000"/>
          <w:lang w:val="en-US"/>
        </w:rPr>
      </w:r>
    </w:p>
    <w:p>
      <w:pPr>
        <w:pStyle w:val="Normal"/>
        <w:rPr>
          <w:rFonts w:ascii="Calibri" w:hAnsi="Calibri" w:cs="Calibri"/>
          <w:b/>
          <w:color w:val="000000"/>
          <w:lang w:val="en-GB"/>
        </w:rPr>
      </w:pPr>
      <w:r>
        <w:rPr>
          <w:rFonts w:cs="Calibri" w:ascii="Calibri" w:hAnsi="Calibri"/>
          <w:b/>
          <w:color w:val="000000"/>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425"/>
        <w:gridCol w:w="5260"/>
        <w:gridCol w:w="2377"/>
      </w:tblGrid>
      <w:tr>
        <w:trPr/>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3"/>
              <w:jc w:val="center"/>
              <w:rPr>
                <w:rFonts w:ascii="Calibri" w:hAnsi="Calibri" w:cs="Calibri"/>
                <w:color w:val="000000"/>
                <w:lang w:val="en-GB"/>
              </w:rPr>
            </w:pPr>
            <w:r>
              <w:rPr>
                <w:rFonts w:cs="Calibri" w:ascii="Calibri" w:hAnsi="Calibri"/>
                <w:color w:val="000000"/>
                <w:lang w:val="en-GB"/>
              </w:rPr>
              <w:t>Symbol</w:t>
            </w:r>
          </w:p>
          <w:p>
            <w:pPr>
              <w:pStyle w:val="Normal"/>
              <w:widowControl w:val="false"/>
              <w:ind w:firstLine="33"/>
              <w:jc w:val="center"/>
              <w:rPr>
                <w:rFonts w:ascii="Calibri" w:hAnsi="Calibri" w:cs="Calibri"/>
                <w:color w:val="000000"/>
                <w:lang w:val="en-GB"/>
              </w:rPr>
            </w:pPr>
            <w:r>
              <w:rPr>
                <w:rFonts w:cs="Calibri" w:ascii="Calibri" w:hAnsi="Calibri"/>
                <w:color w:val="000000"/>
                <w:lang w:val="en-GB"/>
              </w:rPr>
            </w:r>
          </w:p>
        </w:tc>
        <w:tc>
          <w:tcPr>
            <w:tcW w:w="5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Description of course learning outcome</w:t>
            </w:r>
          </w:p>
        </w:tc>
        <w:tc>
          <w:tcPr>
            <w:tcW w:w="23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color w:val="000000"/>
                <w:lang w:val="en-GB"/>
              </w:rPr>
            </w:pPr>
            <w:r>
              <w:rPr>
                <w:rFonts w:cs="Calibri" w:ascii="Calibri" w:hAnsi="Calibri"/>
                <w:color w:val="000000"/>
                <w:lang w:val="en-GB"/>
              </w:rPr>
              <w:t>KNOWLEDGE</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 xml:space="preserve">identifies the processes associated with policy of the European Union in political, economic and military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K_W02, K_W06</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US"/>
              </w:rPr>
            </w:pPr>
            <w:r>
              <w:rPr>
                <w:rFonts w:cs="Calibri" w:ascii="Calibri" w:hAnsi="Calibri"/>
                <w:color w:val="000000"/>
                <w:lang w:val="en-US"/>
              </w:rPr>
              <w:t xml:space="preserve">characterizes roles of the EU in international relations and identifies the methods of operation of the EU in relations with non-EU member countries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K_W05</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US"/>
              </w:rPr>
            </w:pPr>
            <w:r>
              <w:rPr>
                <w:rFonts w:cs="Calibri" w:ascii="Calibri" w:hAnsi="Calibri"/>
                <w:color w:val="000000"/>
                <w:lang w:val="en-US"/>
              </w:rPr>
              <w:t xml:space="preserve">SKILLS </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U_01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US"/>
              </w:rPr>
            </w:pPr>
            <w:r>
              <w:rPr>
                <w:rFonts w:cs="Calibri" w:ascii="Calibri" w:hAnsi="Calibri"/>
                <w:color w:val="000000"/>
                <w:lang w:val="en-US"/>
              </w:rPr>
              <w:t>apply basic research methods for the analysis and diagnosis of non-European aspects of European Union policy</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K_U01</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lang w:val="en-GB"/>
              </w:rPr>
              <w:t>SOCIAL COMPETENCIES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K_01</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 xml:space="preserve"> </w:t>
            </w:r>
            <w:r>
              <w:rPr>
                <w:rFonts w:cs="Calibri" w:ascii="Calibri" w:hAnsi="Calibri"/>
                <w:color w:val="000000"/>
                <w:lang w:val="en-US"/>
              </w:rPr>
              <w:t>graduate is ready to implement the ethical attitudes</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eastAsia="pl-PL"/>
              </w:rPr>
              <w:t>K_U01</w:t>
            </w:r>
          </w:p>
        </w:tc>
      </w:tr>
      <w:tr>
        <w:trPr/>
        <w:tc>
          <w:tcPr>
            <w:tcW w:w="142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K_02</w:t>
            </w:r>
          </w:p>
        </w:tc>
        <w:tc>
          <w:tcPr>
            <w:tcW w:w="526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He is willing to express their opinion</w:t>
            </w:r>
          </w:p>
        </w:tc>
        <w:tc>
          <w:tcPr>
            <w:tcW w:w="237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K_U04</w:t>
            </w:r>
          </w:p>
        </w:tc>
      </w:tr>
    </w:tbl>
    <w:p>
      <w:pPr>
        <w:pStyle w:val="ListParagraph"/>
        <w:spacing w:lineRule="auto" w:line="240" w:before="0" w:after="0"/>
        <w:ind w:left="0" w:hanging="0"/>
        <w:contextualSpacing/>
        <w:rPr>
          <w:b/>
          <w:color w:val="000000"/>
          <w:lang w:val="en-US"/>
        </w:rPr>
      </w:pPr>
      <w:r>
        <w:rPr>
          <w:b/>
          <w:color w:val="000000"/>
          <w:lang w:val="en-US"/>
        </w:rPr>
      </w:r>
    </w:p>
    <w:p>
      <w:pPr>
        <w:pStyle w:val="ListParagraph"/>
        <w:spacing w:lineRule="auto" w:line="240" w:before="0" w:after="0"/>
        <w:ind w:left="0" w:hanging="0"/>
        <w:contextualSpacing/>
        <w:rPr>
          <w:b/>
          <w:color w:val="000000"/>
        </w:rPr>
      </w:pPr>
      <w:r>
        <w:rPr>
          <w:b/>
          <w:color w:val="000000"/>
        </w:rPr>
      </w:r>
    </w:p>
    <w:p>
      <w:pPr>
        <w:pStyle w:val="ListParagraph"/>
        <w:spacing w:lineRule="auto" w:line="240" w:before="0" w:after="0"/>
        <w:ind w:left="0" w:hanging="0"/>
        <w:contextualSpacing/>
        <w:rPr>
          <w:b/>
          <w:color w:val="000000"/>
        </w:rPr>
      </w:pPr>
      <w:r>
        <w:rPr>
          <w:b/>
          <w:color w:val="000000"/>
        </w:rPr>
      </w:r>
    </w:p>
    <w:p>
      <w:pPr>
        <w:pStyle w:val="ListParagraph"/>
        <w:numPr>
          <w:ilvl w:val="0"/>
          <w:numId w:val="31"/>
        </w:numPr>
        <w:spacing w:lineRule="auto" w:line="240" w:before="0" w:after="0"/>
        <w:ind w:left="0" w:hanging="720"/>
        <w:contextualSpacing/>
        <w:rPr>
          <w:b/>
          <w:color w:val="000000"/>
          <w:lang w:val="en-GB"/>
        </w:rPr>
      </w:pPr>
      <w:r>
        <w:rPr>
          <w:b/>
          <w:color w:val="000000"/>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1. The EU as an international actor</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2. Role of the EU in international relations</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3. Foreign and security policy of the EU</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4. The European Neighborhood Policy</w:t>
            </w:r>
          </w:p>
          <w:p>
            <w:pPr>
              <w:pStyle w:val="Normal"/>
              <w:widowControl w:val="false"/>
              <w:tabs>
                <w:tab w:val="clear" w:pos="708"/>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cs="Calibri"/>
                <w:color w:val="000000"/>
                <w:lang w:val="en-US"/>
              </w:rPr>
            </w:pPr>
            <w:r>
              <w:rPr>
                <w:rFonts w:cs="Calibri" w:ascii="Calibri" w:hAnsi="Calibri"/>
                <w:color w:val="000000"/>
                <w:lang w:val="en-US"/>
              </w:rPr>
              <w:t>5. EU development and humanitarian policy, external economic relations and protection of human rights</w:t>
            </w:r>
          </w:p>
          <w:p>
            <w:pPr>
              <w:pStyle w:val="Normal"/>
              <w:widowControl w:val="false"/>
              <w:rPr>
                <w:rFonts w:ascii="Calibri" w:hAnsi="Calibri" w:cs="Calibri"/>
                <w:b/>
                <w:color w:val="000000"/>
                <w:lang w:val="en-GB"/>
              </w:rPr>
            </w:pPr>
            <w:r>
              <w:rPr>
                <w:rFonts w:cs="Calibri" w:ascii="Calibri" w:hAnsi="Calibri"/>
                <w:color w:val="000000"/>
                <w:lang w:val="en-US"/>
              </w:rPr>
              <w:t>6. EU policy towards non-European countries and regions (case studies: US, Canada, China, Japan, the ACP countries, the Middle East, Central Asia, North Africa, Mercosur)</w:t>
            </w:r>
          </w:p>
        </w:tc>
      </w:tr>
    </w:tbl>
    <w:p>
      <w:pPr>
        <w:pStyle w:val="Normal"/>
        <w:rPr>
          <w:rFonts w:ascii="Calibri" w:hAnsi="Calibri" w:cs="Calibri"/>
          <w:b/>
          <w:color w:val="000000"/>
          <w:lang w:val="en-GB"/>
        </w:rPr>
      </w:pPr>
      <w:r>
        <w:rPr>
          <w:rFonts w:cs="Calibri" w:ascii="Calibri" w:hAnsi="Calibri"/>
          <w:b/>
          <w:color w:val="000000"/>
          <w:lang w:val="en-GB"/>
        </w:rPr>
      </w:r>
    </w:p>
    <w:p>
      <w:pPr>
        <w:pStyle w:val="ListParagraph"/>
        <w:numPr>
          <w:ilvl w:val="0"/>
          <w:numId w:val="31"/>
        </w:numPr>
        <w:spacing w:lineRule="auto" w:line="240" w:before="0" w:after="0"/>
        <w:ind w:left="0" w:hanging="720"/>
        <w:contextualSpacing/>
        <w:rPr>
          <w:b/>
          <w:color w:val="000000"/>
          <w:lang w:val="en-GB"/>
        </w:rPr>
      </w:pPr>
      <w:r>
        <w:rPr>
          <w:b/>
          <w:color w:val="000000"/>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33"/>
              <w:jc w:val="center"/>
              <w:rPr>
                <w:rFonts w:ascii="Calibri" w:hAnsi="Calibri" w:cs="Calibri"/>
                <w:color w:val="000000"/>
                <w:lang w:val="en-GB"/>
              </w:rPr>
            </w:pPr>
            <w:r>
              <w:rPr>
                <w:rFonts w:cs="Calibri" w:ascii="Calibri" w:hAnsi="Calibri"/>
                <w:color w:val="000000"/>
                <w:lang w:val="en-GB"/>
              </w:rPr>
              <w:t>Symbol</w:t>
            </w:r>
          </w:p>
          <w:p>
            <w:pPr>
              <w:pStyle w:val="Normal"/>
              <w:widowControl w:val="false"/>
              <w:jc w:val="center"/>
              <w:rPr>
                <w:rFonts w:ascii="Calibri" w:hAnsi="Calibri" w:cs="Calibri"/>
                <w:color w:val="000000"/>
                <w:lang w:val="en-GB"/>
              </w:rPr>
            </w:pPr>
            <w:r>
              <w:rPr>
                <w:rFonts w:cs="Calibri" w:ascii="Calibri" w:hAnsi="Calibri"/>
                <w:color w:val="000000"/>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Didactic methods</w:t>
            </w:r>
          </w:p>
          <w:p>
            <w:pPr>
              <w:pStyle w:val="Normal"/>
              <w:widowControl w:val="false"/>
              <w:jc w:val="center"/>
              <w:rPr>
                <w:rFonts w:ascii="Calibri" w:hAnsi="Calibri" w:cs="Calibri"/>
                <w:color w:val="000000"/>
                <w:lang w:val="en-GB"/>
              </w:rPr>
            </w:pPr>
            <w:r>
              <w:rPr>
                <w:rFonts w:cs="Calibri" w:ascii="Calibri" w:hAnsi="Calibri"/>
                <w:i/>
                <w:color w:val="000000"/>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Forms of assessment</w:t>
            </w:r>
          </w:p>
          <w:p>
            <w:pPr>
              <w:pStyle w:val="Normal"/>
              <w:widowControl w:val="false"/>
              <w:jc w:val="center"/>
              <w:rPr>
                <w:rFonts w:ascii="Calibri" w:hAnsi="Calibri" w:cs="Calibri"/>
                <w:color w:val="000000"/>
                <w:lang w:val="en-GB"/>
              </w:rPr>
            </w:pPr>
            <w:r>
              <w:rPr>
                <w:rFonts w:cs="Calibri" w:ascii="Calibri" w:hAnsi="Calibri"/>
                <w:i/>
                <w:color w:val="000000"/>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Documentation type</w:t>
            </w:r>
          </w:p>
          <w:p>
            <w:pPr>
              <w:pStyle w:val="Normal"/>
              <w:widowControl w:val="false"/>
              <w:jc w:val="center"/>
              <w:rPr>
                <w:rFonts w:ascii="Calibri" w:hAnsi="Calibri" w:cs="Calibri"/>
                <w:color w:val="000000"/>
                <w:lang w:val="en-GB"/>
              </w:rPr>
            </w:pPr>
            <w:r>
              <w:rPr>
                <w:rFonts w:cs="Calibri" w:ascii="Calibri" w:hAnsi="Calibri"/>
                <w:i/>
                <w:color w:val="000000"/>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Text analysis; discussion; project method; research work under the guidance of; case study</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color w:val="000000"/>
                <w:lang w:val="en-GB"/>
              </w:rPr>
            </w:pPr>
            <w:r>
              <w:rPr>
                <w:rFonts w:cs="Calibri" w:ascii="Calibri" w:hAnsi="Calibri"/>
                <w:color w:val="000000"/>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Discussion; project method</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K_02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Discussion; project method</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Assessment</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Protocol</w:t>
            </w:r>
          </w:p>
        </w:tc>
      </w:tr>
    </w:tbl>
    <w:p>
      <w:pPr>
        <w:pStyle w:val="Normal"/>
        <w:rPr>
          <w:rFonts w:ascii="Calibri" w:hAnsi="Calibri" w:cs="Calibri"/>
          <w:color w:val="000000"/>
          <w:lang w:val="en-GB"/>
        </w:rPr>
      </w:pPr>
      <w:r>
        <w:rPr>
          <w:rFonts w:cs="Calibri" w:ascii="Calibri" w:hAnsi="Calibri"/>
          <w:color w:val="000000"/>
          <w:lang w:val="en-GB"/>
        </w:rPr>
      </w:r>
    </w:p>
    <w:p>
      <w:pPr>
        <w:pStyle w:val="ListParagraph"/>
        <w:spacing w:lineRule="auto" w:line="240" w:before="0" w:after="0"/>
        <w:ind w:left="0" w:hanging="0"/>
        <w:contextualSpacing/>
        <w:rPr>
          <w:b/>
          <w:color w:val="000000"/>
          <w:lang w:val="en-GB"/>
        </w:rPr>
      </w:pPr>
      <w:r>
        <w:rPr>
          <w:b/>
          <w:color w:val="000000"/>
          <w:lang w:val="en-GB"/>
        </w:rPr>
      </w:r>
    </w:p>
    <w:p>
      <w:pPr>
        <w:pStyle w:val="ListParagraph"/>
        <w:numPr>
          <w:ilvl w:val="0"/>
          <w:numId w:val="31"/>
        </w:numPr>
        <w:spacing w:lineRule="auto" w:line="240" w:before="0" w:after="0"/>
        <w:ind w:left="0" w:hanging="720"/>
        <w:contextualSpacing/>
        <w:rPr>
          <w:b/>
          <w:color w:val="000000"/>
          <w:lang w:val="en-GB"/>
        </w:rPr>
      </w:pPr>
      <w:r>
        <w:rPr>
          <w:b/>
          <w:color w:val="000000"/>
          <w:lang w:val="en-GB"/>
        </w:rPr>
        <w:t>Grading criteria, weighting factors</w:t>
      </w:r>
    </w:p>
    <w:p>
      <w:pPr>
        <w:pStyle w:val="Normal"/>
        <w:widowControl w:val="false"/>
        <w:tabs>
          <w:tab w:val="clear" w:pos="708"/>
          <w:tab w:val="left" w:pos="1440" w:leader="none"/>
        </w:tabs>
        <w:rPr>
          <w:rFonts w:ascii="Calibri" w:hAnsi="Calibri" w:cs="Calibri"/>
          <w:color w:val="000000"/>
          <w:lang w:val="en-US"/>
        </w:rPr>
      </w:pPr>
      <w:r>
        <w:rPr>
          <w:rFonts w:cs="Calibri" w:ascii="Calibri" w:hAnsi="Calibri"/>
          <w:color w:val="000000"/>
          <w:lang w:val="en-US"/>
        </w:rPr>
      </w:r>
    </w:p>
    <w:p>
      <w:pPr>
        <w:pStyle w:val="Normal"/>
        <w:rPr>
          <w:rFonts w:ascii="Calibri" w:hAnsi="Calibri" w:cs="Calibri"/>
          <w:b/>
          <w:color w:val="000000"/>
          <w:lang w:val="en-GB"/>
        </w:rPr>
      </w:pPr>
      <w:r>
        <w:rPr>
          <w:rFonts w:cs="Calibri" w:ascii="Calibri" w:hAnsi="Calibri"/>
          <w:color w:val="000000"/>
        </w:rPr>
        <w:t>Regular attendance, activity</w:t>
      </w:r>
    </w:p>
    <w:p>
      <w:pPr>
        <w:pStyle w:val="Normal"/>
        <w:rPr>
          <w:rFonts w:ascii="Calibri" w:hAnsi="Calibri" w:cs="Calibri"/>
          <w:b/>
          <w:color w:val="000000"/>
          <w:lang w:val="en-GB"/>
        </w:rPr>
      </w:pPr>
      <w:r>
        <w:rPr>
          <w:rFonts w:cs="Calibri" w:ascii="Calibri" w:hAnsi="Calibri"/>
          <w:b/>
          <w:color w:val="000000"/>
          <w:lang w:val="en-GB"/>
        </w:rPr>
      </w:r>
    </w:p>
    <w:p>
      <w:pPr>
        <w:pStyle w:val="ListParagraph"/>
        <w:numPr>
          <w:ilvl w:val="0"/>
          <w:numId w:val="31"/>
        </w:numPr>
        <w:spacing w:lineRule="auto" w:line="240" w:before="0" w:after="0"/>
        <w:ind w:left="0" w:hanging="720"/>
        <w:contextualSpacing/>
        <w:rPr>
          <w:b/>
          <w:color w:val="000000"/>
          <w:lang w:val="en-GB"/>
        </w:rPr>
      </w:pPr>
      <w:r>
        <w:rPr>
          <w:b/>
          <w:color w:val="000000"/>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Number of contact hours (with the teacher)</w:t>
            </w:r>
          </w:p>
          <w:p>
            <w:pPr>
              <w:pStyle w:val="Normal"/>
              <w:widowControl w:val="false"/>
              <w:rPr>
                <w:rFonts w:ascii="Calibri" w:hAnsi="Calibri" w:cs="Calibri"/>
                <w:i/>
                <w:i/>
                <w:color w:val="000000"/>
                <w:lang w:val="en-GB"/>
              </w:rPr>
            </w:pPr>
            <w:r>
              <w:rPr>
                <w:rFonts w:cs="Calibri" w:ascii="Calibri" w:hAnsi="Calibri"/>
                <w:i/>
                <w:color w:val="000000"/>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color w:val="000000"/>
                <w:lang w:val="en-GB"/>
              </w:rPr>
            </w:pPr>
            <w:r>
              <w:rPr>
                <w:rFonts w:cs="Calibri" w:ascii="Calibri" w:hAnsi="Calibri"/>
                <w:b/>
                <w:color w:val="000000"/>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Number of hours of individual student work</w:t>
            </w:r>
          </w:p>
          <w:p>
            <w:pPr>
              <w:pStyle w:val="Normal"/>
              <w:widowControl w:val="false"/>
              <w:rPr>
                <w:rFonts w:ascii="Calibri" w:hAnsi="Calibri" w:cs="Calibri"/>
                <w:i/>
                <w:i/>
                <w:color w:val="000000"/>
                <w:lang w:val="en-GB"/>
              </w:rPr>
            </w:pPr>
            <w:r>
              <w:rPr>
                <w:rFonts w:cs="Calibri" w:ascii="Calibri" w:hAnsi="Calibri"/>
                <w:i/>
                <w:color w:val="000000"/>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color w:val="000000"/>
                <w:lang w:val="en-GB"/>
              </w:rPr>
            </w:pPr>
            <w:r>
              <w:rPr>
                <w:rFonts w:cs="Calibri" w:ascii="Calibri" w:hAnsi="Calibri"/>
                <w:b/>
                <w:color w:val="000000"/>
                <w:lang w:val="en-GB"/>
              </w:rPr>
              <w:t>60</w:t>
            </w:r>
          </w:p>
        </w:tc>
      </w:tr>
    </w:tbl>
    <w:p>
      <w:pPr>
        <w:pStyle w:val="Normal"/>
        <w:rPr>
          <w:rFonts w:ascii="Calibri" w:hAnsi="Calibri" w:cs="Calibri"/>
          <w:b/>
          <w:color w:val="000000"/>
          <w:lang w:val="en-GB"/>
        </w:rPr>
      </w:pPr>
      <w:r>
        <w:rPr>
          <w:rFonts w:cs="Calibri" w:ascii="Calibri" w:hAnsi="Calibri"/>
          <w:b/>
          <w:color w:val="000000"/>
          <w:lang w:val="en-GB"/>
        </w:rPr>
      </w:r>
    </w:p>
    <w:p>
      <w:pPr>
        <w:pStyle w:val="ListParagraph"/>
        <w:numPr>
          <w:ilvl w:val="0"/>
          <w:numId w:val="31"/>
        </w:numPr>
        <w:spacing w:lineRule="auto" w:line="240" w:before="0" w:after="0"/>
        <w:ind w:left="0" w:hanging="720"/>
        <w:contextualSpacing/>
        <w:rPr>
          <w:b/>
          <w:color w:val="000000"/>
          <w:lang w:val="en-GB"/>
        </w:rPr>
      </w:pPr>
      <w:r>
        <w:rPr>
          <w:b/>
          <w:color w:val="000000"/>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Basic literature:</w:t>
            </w:r>
          </w:p>
          <w:p>
            <w:pPr>
              <w:pStyle w:val="Normal"/>
              <w:widowControl w:val="false"/>
              <w:rPr>
                <w:rFonts w:ascii="Calibri" w:hAnsi="Calibri" w:cs="Calibri"/>
                <w:color w:val="000000"/>
              </w:rPr>
            </w:pPr>
            <w:r>
              <w:rPr>
                <w:rFonts w:cs="Calibri" w:ascii="Calibri" w:hAnsi="Calibri"/>
                <w:color w:val="000000"/>
              </w:rPr>
              <w:t>S. Parzymies (red.), Dyplomacja czy siła? Unia Europejska w stosunkach międzynarodowych, Warszawa 2009.</w:t>
            </w:r>
          </w:p>
          <w:p>
            <w:pPr>
              <w:pStyle w:val="Normal"/>
              <w:widowControl w:val="false"/>
              <w:rPr>
                <w:rFonts w:ascii="Calibri" w:hAnsi="Calibri" w:cs="Calibri"/>
                <w:color w:val="000000"/>
              </w:rPr>
            </w:pPr>
            <w:r>
              <w:rPr>
                <w:rFonts w:cs="Calibri" w:ascii="Calibri" w:hAnsi="Calibri"/>
                <w:color w:val="000000"/>
              </w:rPr>
              <w:t>R. Zięba, Unia Europejska jako aktor stosunków międzynarodowych, Wydawnictwo Naukowe Scholar, Warszawa 2003</w:t>
            </w:r>
          </w:p>
          <w:p>
            <w:pPr>
              <w:pStyle w:val="Normal"/>
              <w:widowControl w:val="false"/>
              <w:rPr>
                <w:rFonts w:ascii="Calibri" w:hAnsi="Calibri" w:cs="Calibri"/>
                <w:color w:val="000000"/>
              </w:rPr>
            </w:pPr>
            <w:r>
              <w:rPr>
                <w:rFonts w:cs="Calibri" w:ascii="Calibri" w:hAnsi="Calibri"/>
                <w:color w:val="000000"/>
              </w:rPr>
              <w:t>B. Chmiel, Instytucjonalizacja Wspólnej Polityki Zagranicznej i Bezpieczeństwa Unii Europejskiej, Toruń 2004.</w:t>
            </w:r>
          </w:p>
          <w:p>
            <w:pPr>
              <w:pStyle w:val="Normal"/>
              <w:widowControl w:val="false"/>
              <w:rPr>
                <w:rFonts w:ascii="Calibri" w:hAnsi="Calibri" w:cs="Calibri"/>
                <w:color w:val="000000"/>
              </w:rPr>
            </w:pPr>
            <w:r>
              <w:rPr>
                <w:rFonts w:cs="Calibri" w:ascii="Calibri" w:hAnsi="Calibri"/>
                <w:color w:val="000000"/>
              </w:rPr>
              <w:t xml:space="preserve">J. Starzyk-Sulejewska, </w:t>
            </w:r>
            <w:r>
              <w:rPr>
                <w:rFonts w:cs="Calibri" w:ascii="Calibri" w:hAnsi="Calibri"/>
                <w:i/>
                <w:color w:val="000000"/>
              </w:rPr>
              <w:t>Wspólna Polityka Zagraniczna i Bezpieczeństwa Unii Europejskiej</w:t>
            </w:r>
            <w:r>
              <w:rPr>
                <w:rFonts w:cs="Calibri" w:ascii="Calibri" w:hAnsi="Calibri"/>
                <w:color w:val="000000"/>
              </w:rPr>
              <w:t>, Warszawa 2003.</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Concerning methodology of social sceinecs.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0"/>
              <w:rPr>
                <w:rFonts w:ascii="Calibri" w:hAnsi="Calibri" w:cs="Calibri"/>
                <w:lang w:val="en-US"/>
              </w:rPr>
            </w:pPr>
            <w:r>
              <w:rPr>
                <w:rFonts w:cs="Calibri" w:ascii="Calibri" w:hAnsi="Calibri"/>
                <w:sz w:val="22"/>
                <w:szCs w:val="22"/>
                <w:lang w:val="en-US"/>
              </w:rPr>
              <w:t xml:space="preserve">M.Holland, The European Union and the Third World, Basingstoke 2002 </w:t>
            </w:r>
          </w:p>
          <w:p>
            <w:pPr>
              <w:pStyle w:val="NormalWeb"/>
              <w:widowControl w:val="false"/>
              <w:spacing w:beforeAutospacing="0" w:before="0" w:after="0"/>
              <w:rPr>
                <w:rFonts w:ascii="Calibri" w:hAnsi="Calibri" w:cs="Calibri"/>
                <w:lang w:val="en-US"/>
              </w:rPr>
            </w:pPr>
            <w:r>
              <w:rPr>
                <w:rFonts w:cs="Calibri" w:ascii="Calibri" w:hAnsi="Calibri"/>
                <w:sz w:val="22"/>
                <w:szCs w:val="22"/>
                <w:lang w:val="en-US"/>
              </w:rPr>
              <w:t xml:space="preserve">G.Faber, J. Orbie (red.), European Union Trade Politics and Development, London-New York 2007. </w:t>
            </w:r>
          </w:p>
          <w:p>
            <w:pPr>
              <w:pStyle w:val="NormalWeb"/>
              <w:widowControl w:val="false"/>
              <w:spacing w:beforeAutospacing="0" w:before="0" w:after="0"/>
              <w:rPr>
                <w:rFonts w:ascii="Calibri" w:hAnsi="Calibri" w:cs="Calibri"/>
                <w:color w:val="000000"/>
              </w:rPr>
            </w:pPr>
            <w:r>
              <w:rPr>
                <w:rFonts w:cs="Calibri" w:ascii="Calibri" w:hAnsi="Calibri"/>
                <w:color w:val="000000"/>
                <w:sz w:val="22"/>
                <w:szCs w:val="22"/>
              </w:rPr>
              <w:t xml:space="preserve">M.F.Gawrycki, </w:t>
            </w:r>
            <w:r>
              <w:rPr>
                <w:rFonts w:cs="Calibri" w:ascii="Calibri" w:hAnsi="Calibri"/>
                <w:i/>
                <w:iCs/>
                <w:color w:val="000000"/>
                <w:sz w:val="22"/>
                <w:szCs w:val="22"/>
              </w:rPr>
              <w:t>Unia Europejska – Ameryka Łaci</w:t>
            </w:r>
            <w:r>
              <w:rPr>
                <w:rFonts w:cs="Calibri" w:ascii="Calibri" w:hAnsi="Calibri"/>
                <w:color w:val="000000"/>
                <w:sz w:val="22"/>
                <w:szCs w:val="22"/>
              </w:rPr>
              <w:t>ń</w:t>
            </w:r>
            <w:r>
              <w:rPr>
                <w:rFonts w:cs="Calibri" w:ascii="Calibri" w:hAnsi="Calibri"/>
                <w:i/>
                <w:iCs/>
                <w:color w:val="000000"/>
                <w:sz w:val="22"/>
                <w:szCs w:val="22"/>
              </w:rPr>
              <w:t>ska i Karaiby. Trudne partnerstwo dwóch regionów</w:t>
            </w:r>
            <w:r>
              <w:rPr>
                <w:rFonts w:cs="Calibri" w:ascii="Calibri" w:hAnsi="Calibri"/>
                <w:color w:val="000000"/>
                <w:sz w:val="22"/>
                <w:szCs w:val="22"/>
              </w:rPr>
              <w:t xml:space="preserve">, warszawa 2004. </w:t>
              <w:br/>
              <w:t xml:space="preserve">A.Gradziuk, </w:t>
            </w:r>
            <w:r>
              <w:rPr>
                <w:rFonts w:cs="Calibri" w:ascii="Calibri" w:hAnsi="Calibri"/>
                <w:i/>
                <w:iCs/>
                <w:color w:val="000000"/>
                <w:sz w:val="22"/>
                <w:szCs w:val="22"/>
              </w:rPr>
              <w:t>Unia Europejska jako inicjator w stosunkach z Chi</w:t>
            </w:r>
            <w:r>
              <w:rPr>
                <w:rFonts w:cs="Calibri" w:ascii="Calibri" w:hAnsi="Calibri"/>
                <w:color w:val="000000"/>
                <w:sz w:val="22"/>
                <w:szCs w:val="22"/>
              </w:rPr>
              <w:t>ń</w:t>
            </w:r>
            <w:r>
              <w:rPr>
                <w:rFonts w:cs="Calibri" w:ascii="Calibri" w:hAnsi="Calibri"/>
                <w:i/>
                <w:iCs/>
                <w:color w:val="000000"/>
                <w:sz w:val="22"/>
                <w:szCs w:val="22"/>
              </w:rPr>
              <w:t>sk</w:t>
            </w:r>
            <w:r>
              <w:rPr>
                <w:rFonts w:cs="Calibri" w:ascii="Calibri" w:hAnsi="Calibri"/>
                <w:color w:val="000000"/>
                <w:sz w:val="22"/>
                <w:szCs w:val="22"/>
              </w:rPr>
              <w:t xml:space="preserve">ą </w:t>
            </w:r>
            <w:r>
              <w:rPr>
                <w:rFonts w:cs="Calibri" w:ascii="Calibri" w:hAnsi="Calibri"/>
                <w:i/>
                <w:iCs/>
                <w:color w:val="000000"/>
                <w:sz w:val="22"/>
                <w:szCs w:val="22"/>
              </w:rPr>
              <w:t>Republik</w:t>
            </w:r>
            <w:r>
              <w:rPr>
                <w:rFonts w:cs="Calibri" w:ascii="Calibri" w:hAnsi="Calibri"/>
                <w:color w:val="000000"/>
                <w:sz w:val="22"/>
                <w:szCs w:val="22"/>
              </w:rPr>
              <w:t xml:space="preserve">ą </w:t>
            </w:r>
            <w:r>
              <w:rPr>
                <w:rFonts w:cs="Calibri" w:ascii="Calibri" w:hAnsi="Calibri"/>
                <w:i/>
                <w:iCs/>
                <w:color w:val="000000"/>
                <w:sz w:val="22"/>
                <w:szCs w:val="22"/>
              </w:rPr>
              <w:t>Ludow</w:t>
            </w:r>
            <w:r>
              <w:rPr>
                <w:rFonts w:cs="Calibri" w:ascii="Calibri" w:hAnsi="Calibri"/>
                <w:color w:val="000000"/>
                <w:sz w:val="22"/>
                <w:szCs w:val="22"/>
              </w:rPr>
              <w:t xml:space="preserve">ą, „Polski Przegląd Dyplomatyczny”, nr 5/2004 </w:t>
            </w:r>
          </w:p>
          <w:p>
            <w:pPr>
              <w:pStyle w:val="NormalWeb"/>
              <w:widowControl w:val="false"/>
              <w:spacing w:beforeAutospacing="0" w:before="0" w:after="0"/>
              <w:rPr>
                <w:rFonts w:ascii="Calibri" w:hAnsi="Calibri" w:cs="Calibri"/>
                <w:color w:val="000000"/>
              </w:rPr>
            </w:pPr>
            <w:r>
              <w:rPr>
                <w:rFonts w:cs="Calibri" w:ascii="Calibri" w:hAnsi="Calibri"/>
                <w:color w:val="000000"/>
                <w:sz w:val="22"/>
                <w:szCs w:val="22"/>
              </w:rPr>
              <w:t xml:space="preserve">K. Zajączkowski, Polityka rozwojowa i humanitarna jako instrument realizacji celów Unii Europejskiej w Ameryce Łacińskiej (w:) M.F. Gawrycki (red.), Ameryka Łacińska wobec wyzwań globalizacji, Toruń 2006 </w:t>
            </w:r>
          </w:p>
          <w:p>
            <w:pPr>
              <w:pStyle w:val="NormalWeb"/>
              <w:widowControl w:val="false"/>
              <w:spacing w:beforeAutospacing="0" w:before="0" w:after="0"/>
              <w:rPr>
                <w:rFonts w:ascii="Calibri" w:hAnsi="Calibri" w:cs="Calibri"/>
                <w:color w:val="000000"/>
              </w:rPr>
            </w:pPr>
            <w:r>
              <w:rPr>
                <w:rFonts w:cs="Calibri" w:ascii="Calibri" w:hAnsi="Calibri"/>
                <w:color w:val="000000"/>
                <w:sz w:val="22"/>
                <w:szCs w:val="22"/>
              </w:rPr>
              <w:t xml:space="preserve">K. Zajączkowski, Stosunki ChRL-UE u progu XXI w. – partnerstwo, rywalizacja czy przyjaźń z rozsądku, „Krakowskie Studia Międzynarodowe” 2009, nr 1 </w:t>
            </w:r>
          </w:p>
          <w:p>
            <w:pPr>
              <w:pStyle w:val="NormalWeb"/>
              <w:widowControl w:val="false"/>
              <w:spacing w:beforeAutospacing="0" w:before="0" w:after="0"/>
              <w:rPr>
                <w:rFonts w:ascii="Calibri" w:hAnsi="Calibri" w:cs="Calibri"/>
                <w:color w:val="000000"/>
              </w:rPr>
            </w:pPr>
            <w:r>
              <w:rPr>
                <w:rFonts w:cs="Calibri" w:ascii="Calibri" w:hAnsi="Calibri"/>
                <w:color w:val="000000"/>
                <w:sz w:val="22"/>
                <w:szCs w:val="22"/>
              </w:rPr>
              <w:t xml:space="preserve">K. Zajączkowski, Unia Europejska – Afryka Subsaharyjska: stosunki u progu XXI w., „Studia Europejskie” 2006, nr 4 </w:t>
            </w:r>
          </w:p>
          <w:p>
            <w:pPr>
              <w:pStyle w:val="NormalWeb"/>
              <w:widowControl w:val="false"/>
              <w:spacing w:beforeAutospacing="0" w:before="0" w:after="0"/>
              <w:rPr>
                <w:rFonts w:ascii="Calibri" w:hAnsi="Calibri" w:cs="Calibri"/>
                <w:color w:val="000000"/>
              </w:rPr>
            </w:pPr>
            <w:r>
              <w:rPr>
                <w:rFonts w:cs="Calibri" w:ascii="Calibri" w:hAnsi="Calibri"/>
                <w:color w:val="000000"/>
                <w:sz w:val="22"/>
                <w:szCs w:val="22"/>
              </w:rPr>
              <w:t xml:space="preserve">T. Kołodziej, (red.), Pomoc Unii Europejskiej dla krajów Afryki, Karaibów i Pacyfiku. Szansa dla polskich przedsiębiorstw?, Warszawa 2004. </w:t>
            </w:r>
          </w:p>
          <w:p>
            <w:pPr>
              <w:pStyle w:val="Normal"/>
              <w:widowControl w:val="false"/>
              <w:rPr>
                <w:rFonts w:ascii="Calibri" w:hAnsi="Calibri" w:cs="Calibri"/>
                <w:color w:val="000000"/>
              </w:rPr>
            </w:pPr>
            <w:r>
              <w:rPr>
                <w:rFonts w:cs="Calibri" w:ascii="Calibri" w:hAnsi="Calibri"/>
                <w:color w:val="000000"/>
              </w:rPr>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lang w:val="en-GB"/>
              </w:rPr>
            </w:pPr>
            <w:r>
              <w:rPr>
                <w:rFonts w:cs="Calibri" w:ascii="Calibri" w:hAnsi="Calibri"/>
                <w:color w:val="000000"/>
                <w:lang w:val="en-GB"/>
              </w:rPr>
              <w:t>Literature consistent with the topic prepared by the student.</w:t>
            </w:r>
          </w:p>
        </w:tc>
      </w:tr>
    </w:tbl>
    <w:p>
      <w:pPr>
        <w:pStyle w:val="Normal"/>
        <w:rPr>
          <w:rFonts w:ascii="Calibri" w:hAnsi="Calibri" w:cs="Calibri"/>
          <w:color w:val="000000"/>
          <w:lang w:val="en-GB"/>
        </w:rPr>
      </w:pPr>
      <w:r>
        <w:rPr>
          <w:rFonts w:cs="Calibri" w:ascii="Calibri" w:hAnsi="Calibri"/>
          <w:color w:val="000000"/>
          <w:lang w:val="en-GB"/>
        </w:rPr>
      </w:r>
      <w:r>
        <w:br w:type="page"/>
      </w:r>
    </w:p>
    <w:p>
      <w:pPr>
        <w:pStyle w:val="Normal"/>
        <w:suppressAutoHyphens w:val="false"/>
        <w:spacing w:lineRule="auto" w:line="259" w:before="0" w:after="160"/>
        <w:rPr>
          <w:rFonts w:ascii="Calibri" w:hAnsi="Calibri" w:cs="Calibri"/>
          <w:lang w:val="en-GB"/>
        </w:rPr>
      </w:pPr>
      <w:r>
        <w:rPr>
          <w:rFonts w:cs="Calibri" w:ascii="Calibri" w:hAnsi="Calibri"/>
          <w:lang w:val="en-GB"/>
        </w:rPr>
      </w:r>
    </w:p>
    <w:p>
      <w:pPr>
        <w:pStyle w:val="Normal"/>
        <w:rPr>
          <w:rFonts w:ascii="Calibri" w:hAnsi="Calibri" w:cs="Calibri"/>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ind w:left="0" w:hanging="0"/>
        <w:rPr/>
      </w:pPr>
      <w:r>
        <w:rPr>
          <w:b/>
          <w:lang w:val="en-GB"/>
        </w:rPr>
        <w:t>I. General Information</w:t>
      </w:r>
    </w:p>
    <w:tbl>
      <w:tblPr>
        <w:tblW w:w="9062" w:type="dxa"/>
        <w:jc w:val="left"/>
        <w:tblInd w:w="113" w:type="dxa"/>
        <w:tblLayout w:type="fixed"/>
        <w:tblCellMar>
          <w:top w:w="0" w:type="dxa"/>
          <w:left w:w="108" w:type="dxa"/>
          <w:bottom w:w="0" w:type="dxa"/>
          <w:right w:w="108" w:type="dxa"/>
        </w:tblCellMar>
        <w:tblLook w:val="00a0"/>
      </w:tblPr>
      <w:tblGrid>
        <w:gridCol w:w="4540"/>
        <w:gridCol w:w="4521"/>
      </w:tblGrid>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Course name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Cybersecurity and information policy</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 xml:space="preserve">Programme </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Discipline</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Wyrnienie"/>
                <w:rFonts w:cs="Calibri" w:ascii="Calibri" w:hAnsi="Calibri"/>
                <w:lang w:val="en-GB"/>
              </w:rPr>
              <w:t>Political Science and Administration</w:t>
            </w:r>
            <w:r>
              <w:rPr>
                <w:rFonts w:cs="Calibri" w:ascii="Calibri" w:hAnsi="Calibri"/>
                <w:lang w:val="en-GB"/>
              </w:rPr>
              <w:t xml:space="preserve"> </w:t>
            </w:r>
          </w:p>
        </w:tc>
      </w:tr>
      <w:tr>
        <w:trPr/>
        <w:tc>
          <w:tcPr>
            <w:tcW w:w="454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Language of instruction</w:t>
            </w:r>
          </w:p>
        </w:tc>
        <w:tc>
          <w:tcPr>
            <w:tcW w:w="452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50"/>
        <w:gridCol w:w="4511"/>
      </w:tblGrid>
      <w:tr>
        <w:trPr/>
        <w:tc>
          <w:tcPr>
            <w:tcW w:w="4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Course coordinator/person responsible</w:t>
            </w:r>
          </w:p>
        </w:tc>
        <w:tc>
          <w:tcPr>
            <w:tcW w:w="45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Assoc. Prof. Wojciech Gizicki, PH.D.</w:t>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3"/>
        <w:gridCol w:w="2267"/>
        <w:gridCol w:w="2263"/>
        <w:gridCol w:w="2258"/>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15</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4</w:t>
            </w:r>
          </w:p>
        </w:tc>
        <w:tc>
          <w:tcPr>
            <w:tcW w:w="225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tutorial</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laboratory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workshops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introductory seminar</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foreign language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practical placement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field work</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diploma laboratory</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translation classes</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study visit</w:t>
            </w:r>
          </w:p>
        </w:tc>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ind w:left="0" w:hanging="0"/>
        <w:rPr/>
      </w:pPr>
      <w:r>
        <w:rPr>
          <w:b/>
          <w:lang w:val="en-GB"/>
        </w:rPr>
        <w:t>II. 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C1 - Introduction to cyber security</w:t>
            </w:r>
            <w:r>
              <w:rPr>
                <w:rFonts w:cs="Calibri" w:ascii="Calibri" w:hAnsi="Calibri"/>
                <w:lang w:val="en-GB"/>
              </w:rPr>
              <w:t xml:space="preserve"> and information policy </w:t>
            </w:r>
            <w:r>
              <w:rPr>
                <w:rFonts w:cs="Calibri" w:ascii="Calibri" w:hAnsi="Calibri"/>
                <w:lang w:val="en-US"/>
              </w:rPr>
              <w:t>issues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ind w:left="0" w:hanging="0"/>
        <w:rPr>
          <w:lang w:val="en-GB"/>
        </w:rPr>
      </w:pPr>
      <w:r>
        <w:rPr>
          <w:b/>
          <w:lang w:val="en-GB"/>
        </w:rPr>
        <w:t>III. 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will identify the major global challenges and threats.</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will defined global actors in cyber</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list at least three characteristics peculiar to the international security in cyber space</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will design their own goals for global  cyber security policy</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K_U05</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will demonstrate the principle of reinforcement to group interactions</w:t>
            </w:r>
          </w:p>
        </w:tc>
        <w:tc>
          <w:tcPr>
            <w:tcW w:w="2136" w:type="dxa"/>
            <w:tcBorders>
              <w:top w:val="single" w:sz="4" w:space="0" w:color="000000"/>
              <w:left w:val="single" w:sz="4" w:space="0" w:color="000000"/>
              <w:bottom w:val="single" w:sz="4" w:space="0" w:color="000000"/>
              <w:right w:val="single" w:sz="4" w:space="0" w:color="000000"/>
            </w:tcBorders>
          </w:tcPr>
          <w:p>
            <w:pPr>
              <w:pStyle w:val="NoSpacing"/>
              <w:widowControl w:val="false"/>
              <w:rPr>
                <w:lang w:val="en-GB"/>
              </w:rPr>
            </w:pPr>
            <w:r>
              <w:rPr>
                <w:lang w:val="en-GB"/>
              </w:rPr>
              <w:t>K_K02</w:t>
            </w:r>
          </w:p>
        </w:tc>
      </w:tr>
    </w:tbl>
    <w:p>
      <w:pPr>
        <w:pStyle w:val="ListParagraph"/>
        <w:ind w:left="1080" w:hanging="0"/>
        <w:rPr>
          <w:b/>
          <w:lang w:val="en-GB"/>
        </w:rPr>
      </w:pPr>
      <w:r>
        <w:rPr>
          <w:b/>
          <w:lang w:val="en-GB"/>
        </w:rPr>
      </w:r>
    </w:p>
    <w:p>
      <w:pPr>
        <w:pStyle w:val="ListParagraph"/>
        <w:ind w:left="0" w:hanging="0"/>
        <w:rPr/>
      </w:pPr>
      <w:r>
        <w:rPr>
          <w:b/>
          <w:lang w:val="en-GB"/>
        </w:rPr>
        <w:t>IV. 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1. Cyber-Security and information policy - Theoretical Issues</w:t>
              <w:br/>
              <w:t xml:space="preserve">2. International Determinants of Cyber-Security and Information Policy </w:t>
              <w:br/>
              <w:t>3. Formal and Legal Basics</w:t>
              <w:br/>
              <w:t>4. Case Studiess and Scenarios</w:t>
            </w:r>
          </w:p>
        </w:tc>
      </w:tr>
    </w:tbl>
    <w:p>
      <w:pPr>
        <w:pStyle w:val="Normal"/>
        <w:rPr>
          <w:rFonts w:ascii="Calibri" w:hAnsi="Calibri" w:cs="Calibri"/>
          <w:b/>
          <w:lang w:val="en-GB"/>
        </w:rPr>
      </w:pPr>
      <w:r>
        <w:rPr>
          <w:rFonts w:cs="Calibri" w:ascii="Calibri" w:hAnsi="Calibri"/>
          <w:b/>
          <w:lang w:val="en-GB"/>
        </w:rPr>
      </w:r>
    </w:p>
    <w:p>
      <w:pPr>
        <w:pStyle w:val="ListParagraph"/>
        <w:ind w:left="0" w:hanging="0"/>
        <w:rPr>
          <w:lang w:val="en-GB"/>
        </w:rPr>
      </w:pPr>
      <w:r>
        <w:rPr>
          <w:b/>
          <w:lang w:val="en-GB"/>
        </w:rPr>
        <w:t>V. 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638"/>
        <w:gridCol w:w="2782"/>
        <w:gridCol w:w="2550"/>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W_02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Text analysis </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U_02</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Case Studies</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pass</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final project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K_01</w:t>
            </w:r>
          </w:p>
        </w:tc>
        <w:tc>
          <w:tcPr>
            <w:tcW w:w="263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Discussion</w:t>
            </w:r>
          </w:p>
        </w:tc>
        <w:tc>
          <w:tcPr>
            <w:tcW w:w="278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ind w:left="0" w:hanging="0"/>
        <w:rPr>
          <w:lang w:val="en-GB"/>
        </w:rPr>
      </w:pPr>
      <w:r>
        <w:rPr>
          <w:b/>
          <w:lang w:val="en-GB"/>
        </w:rPr>
        <w:t>VI. Grading criteria, weighting factors..…</w:t>
      </w:r>
    </w:p>
    <w:p>
      <w:pPr>
        <w:pStyle w:val="ListParagraph"/>
        <w:ind w:left="0" w:hanging="0"/>
        <w:rPr>
          <w:lang w:val="en-GB"/>
        </w:rPr>
      </w:pPr>
      <w:r>
        <w:rPr>
          <w:lang w:val="en-GB"/>
        </w:rPr>
        <w:t>Oral exam, lecture, text - good understanding of the material, good exposition, clearly and concisely style, original input from the student.</w:t>
      </w:r>
      <w:r>
        <w:br w:type="page"/>
      </w:r>
    </w:p>
    <w:p>
      <w:pPr>
        <w:pStyle w:val="Normal"/>
        <w:ind w:left="0" w:hanging="0"/>
        <w:rPr>
          <w:lang w:val="en-GB"/>
        </w:rPr>
      </w:pPr>
      <w:r>
        <w:rPr>
          <w:lang w:val="en-GB"/>
        </w:rPr>
      </w:r>
    </w:p>
    <w:p>
      <w:pPr>
        <w:pStyle w:val="ListParagraph"/>
        <w:ind w:left="0" w:hanging="0"/>
        <w:rPr/>
      </w:pPr>
      <w:r>
        <w:rPr>
          <w:b/>
          <w:lang w:val="en-GB"/>
        </w:rPr>
        <w:t>VII. Student workload</w:t>
      </w:r>
    </w:p>
    <w:tbl>
      <w:tblPr>
        <w:tblW w:w="9211" w:type="dxa"/>
        <w:jc w:val="left"/>
        <w:tblInd w:w="113" w:type="dxa"/>
        <w:tblLayout w:type="fixed"/>
        <w:tblCellMar>
          <w:top w:w="0" w:type="dxa"/>
          <w:left w:w="108" w:type="dxa"/>
          <w:bottom w:w="0" w:type="dxa"/>
          <w:right w:w="108" w:type="dxa"/>
        </w:tblCellMar>
        <w:tblLook w:val="00a0"/>
      </w:tblPr>
      <w:tblGrid>
        <w:gridCol w:w="4605"/>
        <w:gridCol w:w="4605"/>
      </w:tblGrid>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Form of activity</w:t>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Number of hours</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15</w:t>
            </w:r>
          </w:p>
        </w:tc>
      </w:tr>
      <w:tr>
        <w:trPr/>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60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45</w:t>
            </w:r>
          </w:p>
        </w:tc>
      </w:tr>
    </w:tbl>
    <w:p>
      <w:pPr>
        <w:pStyle w:val="Normal"/>
        <w:rPr>
          <w:rFonts w:ascii="Calibri" w:hAnsi="Calibri" w:cs="Calibri"/>
          <w:b/>
          <w:lang w:val="en-GB"/>
        </w:rPr>
      </w:pPr>
      <w:r>
        <w:rPr>
          <w:rFonts w:cs="Calibri" w:ascii="Calibri" w:hAnsi="Calibri"/>
          <w:b/>
          <w:lang w:val="en-GB"/>
        </w:rPr>
      </w:r>
    </w:p>
    <w:p>
      <w:pPr>
        <w:pStyle w:val="ListParagraph"/>
        <w:ind w:left="0" w:hanging="0"/>
        <w:rPr/>
      </w:pPr>
      <w:r>
        <w:rPr>
          <w:b/>
          <w:lang w:val="en-GB"/>
        </w:rPr>
        <w:t>VIII. Literature</w:t>
      </w:r>
    </w:p>
    <w:tbl>
      <w:tblPr>
        <w:tblW w:w="9212" w:type="dxa"/>
        <w:jc w:val="left"/>
        <w:tblInd w:w="113" w:type="dxa"/>
        <w:tblLayout w:type="fixed"/>
        <w:tblCellMar>
          <w:top w:w="0" w:type="dxa"/>
          <w:left w:w="108" w:type="dxa"/>
          <w:bottom w:w="0" w:type="dxa"/>
          <w:right w:w="108" w:type="dxa"/>
        </w:tblCellMar>
        <w:tblLook w:val="00a0"/>
      </w:tblPr>
      <w:tblGrid>
        <w:gridCol w:w="9212"/>
      </w:tblGrid>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Basic literature</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agwek1"/>
              <w:widowControl w:val="false"/>
              <w:shd w:val="clear" w:color="auto" w:fill="FFFFFF"/>
              <w:spacing w:before="0" w:after="45"/>
              <w:jc w:val="both"/>
              <w:rPr>
                <w:rFonts w:ascii="Calibri" w:hAnsi="Calibri" w:cs="Calibri"/>
              </w:rPr>
            </w:pPr>
            <w:r>
              <w:rPr>
                <w:rFonts w:cs="Calibri" w:ascii="Calibri" w:hAnsi="Calibri"/>
                <w:color w:val="00000A"/>
                <w:sz w:val="22"/>
                <w:szCs w:val="22"/>
              </w:rPr>
              <w:t xml:space="preserve">Marek Górka, Cyberbezpieczeństwo </w:t>
            </w:r>
            <w:r>
              <w:rPr>
                <w:rFonts w:cs="Calibri" w:ascii="Calibri" w:hAnsi="Calibri"/>
                <w:color w:val="00000A"/>
                <w:sz w:val="22"/>
                <w:szCs w:val="22"/>
                <w:lang w:eastAsia="pl-PL"/>
              </w:rPr>
              <w:t xml:space="preserve">jako podstawa bezpiecznego państwa i społeczeństwa w XXI wieku, </w:t>
            </w:r>
            <w:r>
              <w:rPr>
                <w:rFonts w:cs="Calibri" w:ascii="Calibri" w:hAnsi="Calibri"/>
                <w:color w:val="00000A"/>
                <w:sz w:val="22"/>
                <w:szCs w:val="22"/>
              </w:rPr>
              <w:t>Warszawa 2019.</w:t>
            </w:r>
          </w:p>
          <w:p>
            <w:pPr>
              <w:pStyle w:val="Normal"/>
              <w:widowControl w:val="false"/>
              <w:rPr>
                <w:rFonts w:ascii="Calibri" w:hAnsi="Calibri" w:cs="Calibri"/>
              </w:rPr>
            </w:pPr>
            <w:r>
              <w:rPr>
                <w:rFonts w:cs="Calibri" w:ascii="Calibri" w:hAnsi="Calibri"/>
              </w:rPr>
              <w:t>Cezary Banasiński, (red.), Cyberbezpieczeństwo – zarys wykładu, Warszawa 2018.</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Additional literature</w:t>
            </w:r>
          </w:p>
        </w:tc>
      </w:tr>
      <w:tr>
        <w:trPr/>
        <w:tc>
          <w:tcPr>
            <w:tcW w:w="9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 Articles, Raports</w:t>
            </w:r>
          </w:p>
        </w:tc>
      </w:tr>
    </w:tbl>
    <w:p>
      <w:pPr>
        <w:pStyle w:val="Normal"/>
        <w:rPr>
          <w:rFonts w:ascii="Calibri" w:hAnsi="Calibri" w:cs="Calibri"/>
        </w:rPr>
      </w:pPr>
      <w:r>
        <w:rPr>
          <w:rFonts w:cs="Calibri" w:ascii="Calibri" w:hAnsi="Calibri"/>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8"/>
        <w:gridCol w:w="4533"/>
      </w:tblGrid>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EU business law</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International relations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Style w:val="Tlid-translation"/>
                <w:rFonts w:cs="Calibri" w:ascii="Calibri" w:hAnsi="Calibri"/>
              </w:rPr>
              <w:t>Political and administrative sciences</w:t>
            </w:r>
          </w:p>
        </w:tc>
      </w:tr>
      <w:tr>
        <w:trPr/>
        <w:tc>
          <w:tcPr>
            <w:tcW w:w="452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2"/>
        <w:gridCol w:w="4519"/>
      </w:tblGrid>
      <w:tr>
        <w:trPr/>
        <w:tc>
          <w:tcPr>
            <w:tcW w:w="454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Agnieszka Zaręba,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1</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15</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IV</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US"/>
              </w:rPr>
              <w:t>W1 - interest in the subject</w:t>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C1 - </w:t>
            </w:r>
            <w:r>
              <w:rPr>
                <w:rStyle w:val="Tlid-translation"/>
                <w:rFonts w:cs="Calibri" w:ascii="Calibri" w:hAnsi="Calibri"/>
                <w:lang w:val="en-GB"/>
              </w:rPr>
              <w:t>Basic trends in the historical formulation of economic law of the European Union</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C2 - </w:t>
            </w:r>
            <w:r>
              <w:rPr>
                <w:rStyle w:val="Tlid-translation"/>
                <w:rFonts w:cs="Calibri" w:ascii="Calibri" w:hAnsi="Calibri"/>
                <w:lang w:val="en-GB"/>
              </w:rPr>
              <w:t>Ability to analyze and assess the impact of European Union economic law on the legal systems of the Member States, with particular emphasis on Polish law.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C3 - </w:t>
            </w:r>
            <w:r>
              <w:rPr>
                <w:rStyle w:val="Tlid-translation"/>
                <w:rFonts w:cs="Calibri" w:ascii="Calibri" w:hAnsi="Calibri"/>
                <w:lang w:val="en-GB"/>
              </w:rPr>
              <w:t>Knowledge of regulations in the field of economic law of the European Union and the ability to apply them to assess the legal consequences of the given facts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7"/>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has knowledge of the principles of law regulating the functioning of entities conducting economic activity and applicable European Community law.</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has knowledge of the basic principles of law in business operations, state interference in business operations</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K_W06</w:t>
            </w:r>
          </w:p>
        </w:tc>
      </w:tr>
      <w:t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is able to use norms and legal regulations in the process of analyzing and issuing opinions on conducted business activities.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Calibri" w:ascii="Calibri" w:hAnsi="Calibri"/>
                <w:lang w:val="en-GB"/>
              </w:rPr>
              <w:t>K_U02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is able to creatively solve cases of EU economic law concerning citizens and entrepreneurs.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Calibri" w:ascii="Calibri" w:hAnsi="Calibri"/>
                <w:lang w:val="en-GB"/>
              </w:rPr>
              <w:t>K_U04</w:t>
            </w:r>
          </w:p>
        </w:tc>
      </w:tr>
      <w:tr>
        <w:trPr/>
        <w:tc>
          <w:tcPr>
            <w:tcW w:w="906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presents an active and creative attitude in the discussion of regulations in the field of economic law of the European Union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Calibri" w:ascii="Calibri" w:hAnsi="Calibri"/>
                <w:lang w:val="en-GB"/>
              </w:rPr>
              <w:t>K_K03</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The student using his knowledge and skills can effectively work in a group</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Calibri" w:ascii="Calibri" w:hAnsi="Calibri"/>
                <w:lang w:val="en-GB"/>
              </w:rPr>
              <w:t>K_K04</w:t>
            </w:r>
          </w:p>
        </w:tc>
      </w:tr>
    </w:tbl>
    <w:p>
      <w:pPr>
        <w:pStyle w:val="ListParagraph"/>
        <w:ind w:left="1080" w:hanging="0"/>
        <w:rPr>
          <w:b/>
          <w:lang w:val="en-GB"/>
        </w:rPr>
      </w:pPr>
      <w:r>
        <w:rPr>
          <w:b/>
          <w:lang w:val="en-GB"/>
        </w:rPr>
      </w:r>
    </w:p>
    <w:p>
      <w:pPr>
        <w:pStyle w:val="ListParagraph"/>
        <w:numPr>
          <w:ilvl w:val="0"/>
          <w:numId w:val="37"/>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Tlid-translation"/>
                <w:rFonts w:cs="Calibri" w:ascii="Calibri" w:hAnsi="Calibri"/>
                <w:lang w:val="en-GB"/>
              </w:rPr>
              <w:t>1. The concept of European Union economic law.</w:t>
            </w:r>
            <w:r>
              <w:rPr>
                <w:rFonts w:cs="Calibri" w:ascii="Calibri" w:hAnsi="Calibri"/>
                <w:lang w:val="en-GB"/>
              </w:rPr>
              <w:br/>
            </w:r>
            <w:r>
              <w:rPr>
                <w:rStyle w:val="Tlid-translation"/>
                <w:rFonts w:cs="Calibri" w:ascii="Calibri" w:hAnsi="Calibri"/>
                <w:lang w:val="en-GB"/>
              </w:rPr>
              <w:t>2. Constitutional principles of European Union economic law.</w:t>
            </w:r>
            <w:r>
              <w:rPr>
                <w:rFonts w:cs="Calibri" w:ascii="Calibri" w:hAnsi="Calibri"/>
                <w:lang w:val="en-GB"/>
              </w:rPr>
              <w:br/>
            </w:r>
            <w:r>
              <w:rPr>
                <w:rStyle w:val="Tlid-translation"/>
                <w:rFonts w:cs="Calibri" w:ascii="Calibri" w:hAnsi="Calibri"/>
                <w:lang w:val="en-GB"/>
              </w:rPr>
              <w:t>3. Internal market (common market).</w:t>
            </w:r>
            <w:r>
              <w:rPr>
                <w:rFonts w:cs="Calibri" w:ascii="Calibri" w:hAnsi="Calibri"/>
                <w:lang w:val="en-GB"/>
              </w:rPr>
              <w:br/>
            </w:r>
            <w:r>
              <w:rPr>
                <w:rStyle w:val="Tlid-translation"/>
                <w:rFonts w:cs="Calibri" w:ascii="Calibri" w:hAnsi="Calibri"/>
                <w:lang w:val="en-GB"/>
              </w:rPr>
              <w:t>4. Free movement of goods, capital and employees.</w:t>
            </w:r>
            <w:r>
              <w:rPr>
                <w:rFonts w:cs="Calibri" w:ascii="Calibri" w:hAnsi="Calibri"/>
                <w:lang w:val="en-GB"/>
              </w:rPr>
              <w:br/>
            </w:r>
            <w:r>
              <w:rPr>
                <w:rStyle w:val="Tlid-translation"/>
                <w:rFonts w:cs="Calibri" w:ascii="Calibri" w:hAnsi="Calibri"/>
                <w:lang w:val="en-GB"/>
              </w:rPr>
              <w:t>5. EU customs law.</w:t>
            </w:r>
            <w:r>
              <w:rPr>
                <w:rFonts w:cs="Calibri" w:ascii="Calibri" w:hAnsi="Calibri"/>
                <w:lang w:val="en-GB"/>
              </w:rPr>
              <w:br/>
            </w:r>
            <w:r>
              <w:rPr>
                <w:rStyle w:val="Tlid-translation"/>
                <w:rFonts w:cs="Calibri" w:ascii="Calibri" w:hAnsi="Calibri"/>
                <w:lang w:val="en-GB"/>
              </w:rPr>
              <w:t>6. Common commercial policy.</w:t>
            </w:r>
            <w:r>
              <w:rPr>
                <w:rFonts w:cs="Calibri" w:ascii="Calibri" w:hAnsi="Calibri"/>
                <w:lang w:val="en-GB"/>
              </w:rPr>
              <w:br/>
            </w:r>
            <w:r>
              <w:rPr>
                <w:rStyle w:val="Tlid-translation"/>
                <w:rFonts w:cs="Calibri" w:ascii="Calibri" w:hAnsi="Calibri"/>
                <w:lang w:val="en-GB"/>
              </w:rPr>
              <w:t>7. Freedom to conduct a business (freedom of establishment).</w:t>
            </w:r>
            <w:r>
              <w:rPr>
                <w:rFonts w:cs="Calibri" w:ascii="Calibri" w:hAnsi="Calibri"/>
                <w:lang w:val="en-GB"/>
              </w:rPr>
              <w:br/>
            </w:r>
            <w:r>
              <w:rPr>
                <w:rStyle w:val="Tlid-translation"/>
                <w:rFonts w:cs="Calibri" w:ascii="Calibri" w:hAnsi="Calibri"/>
              </w:rPr>
              <w:t>8. EU law on state aid for enterprises.</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0"/>
        <w:gridCol w:w="2648"/>
        <w:gridCol w:w="2775"/>
        <w:gridCol w:w="2548"/>
      </w:tblGrid>
      <w:tr>
        <w:trPr/>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Conversational lecture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Conversational lecture</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K_02</w:t>
            </w:r>
          </w:p>
        </w:tc>
        <w:tc>
          <w:tcPr>
            <w:tcW w:w="26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Discussion</w:t>
            </w:r>
          </w:p>
        </w:tc>
        <w:tc>
          <w:tcPr>
            <w:tcW w:w="277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The examination</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rPr>
              <w:t>Protocol</w:t>
            </w:r>
          </w:p>
        </w:tc>
      </w:tr>
    </w:tbl>
    <w:p>
      <w:pPr>
        <w:pStyle w:val="Normal"/>
        <w:rPr>
          <w:rFonts w:ascii="Calibri" w:hAnsi="Calibri" w:cs="Calibri"/>
          <w:lang w:val="en-GB"/>
        </w:rPr>
      </w:pPr>
      <w:r>
        <w:rPr>
          <w:rFonts w:cs="Calibri" w:ascii="Calibri" w:hAnsi="Calibri"/>
          <w:lang w:val="en-GB"/>
        </w:rPr>
      </w:r>
    </w:p>
    <w:p>
      <w:pPr>
        <w:pStyle w:val="ListParagraph"/>
        <w:ind w:left="1080" w:hanging="0"/>
        <w:rPr>
          <w:b/>
          <w:lang w:val="en-GB"/>
        </w:rPr>
      </w:pPr>
      <w:r>
        <w:rPr>
          <w:b/>
          <w:lang w:val="en-GB"/>
        </w:rPr>
      </w:r>
    </w:p>
    <w:p>
      <w:pPr>
        <w:pStyle w:val="ListParagraph"/>
        <w:numPr>
          <w:ilvl w:val="0"/>
          <w:numId w:val="37"/>
        </w:numPr>
        <w:rPr>
          <w:b/>
          <w:lang w:val="en-GB"/>
        </w:rPr>
      </w:pPr>
      <w:r>
        <w:rPr>
          <w:b/>
          <w:lang w:val="en-GB"/>
        </w:rPr>
        <w:t>Grading criteria, weighting factors.....</w:t>
      </w:r>
    </w:p>
    <w:p>
      <w:pPr>
        <w:pStyle w:val="Normal"/>
        <w:rPr>
          <w:rFonts w:ascii="Calibri" w:hAnsi="Calibri" w:cs="Calibri"/>
          <w:b/>
          <w:lang w:val="en-GB"/>
        </w:rPr>
      </w:pPr>
      <w:r>
        <w:rPr>
          <w:rStyle w:val="Tlid-translation"/>
          <w:rFonts w:cs="Calibri" w:ascii="Calibri" w:hAnsi="Calibri"/>
          <w:lang w:val="en-US"/>
        </w:rPr>
        <w:t xml:space="preserve">Attendance and activity in class. </w:t>
      </w:r>
      <w:r>
        <w:rPr>
          <w:rStyle w:val="Tlid-translation"/>
          <w:rFonts w:cs="Calibri" w:ascii="Calibri" w:hAnsi="Calibri"/>
        </w:rPr>
        <w:t>The oral exam</w:t>
      </w:r>
      <w:r>
        <w:rPr>
          <w:rFonts w:cs="Calibri" w:ascii="Calibri" w:hAnsi="Calibri"/>
          <w:b/>
          <w:lang w:val="en-GB"/>
        </w:rPr>
        <w:t xml:space="preserve"> </w:t>
      </w:r>
    </w:p>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lang w:val="en-GB"/>
              </w:rPr>
            </w:pPr>
            <w:r>
              <w:rPr>
                <w:rFonts w:cs="Calibri" w:ascii="Calibri" w:hAnsi="Calibri"/>
                <w:b/>
                <w:lang w:val="en-G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b/>
                <w:lang w:val="en-GB"/>
              </w:rPr>
            </w:pPr>
            <w:r>
              <w:rPr>
                <w:rFonts w:cs="Calibri" w:ascii="Calibri" w:hAnsi="Calibri"/>
                <w:b/>
                <w:lang w:val="en-GB"/>
              </w:rPr>
              <w:t>15</w:t>
            </w:r>
          </w:p>
        </w:tc>
      </w:tr>
    </w:tbl>
    <w:p>
      <w:pPr>
        <w:pStyle w:val="Normal"/>
        <w:rPr>
          <w:rFonts w:ascii="Calibri" w:hAnsi="Calibri" w:cs="Calibri"/>
          <w:b/>
          <w:lang w:val="en-GB"/>
        </w:rPr>
      </w:pPr>
      <w:r>
        <w:rPr>
          <w:rFonts w:cs="Calibri" w:ascii="Calibri" w:hAnsi="Calibri"/>
          <w:b/>
          <w:lang w:val="en-GB"/>
        </w:rPr>
      </w:r>
    </w:p>
    <w:p>
      <w:pPr>
        <w:pStyle w:val="ListParagraph"/>
        <w:numPr>
          <w:ilvl w:val="0"/>
          <w:numId w:val="37"/>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cs="Calibri"/>
              </w:rPr>
            </w:pPr>
            <w:r>
              <w:rPr>
                <w:rStyle w:val="Wrtext"/>
                <w:rFonts w:cs="Calibri"/>
              </w:rPr>
              <w:t xml:space="preserve">J. Barcz (red.), </w:t>
            </w:r>
            <w:r>
              <w:rPr>
                <w:rStyle w:val="Wrtext"/>
                <w:rFonts w:cs="Calibri"/>
                <w:i/>
              </w:rPr>
              <w:t>Prawo gospodarcze Unii Europejskiej</w:t>
            </w:r>
            <w:r>
              <w:rPr>
                <w:rStyle w:val="Wrtext"/>
                <w:rFonts w:cs="Calibri"/>
              </w:rPr>
              <w:t>, Instytut Wydawniczy EuroPrawo, Warszawa 2011</w:t>
            </w:r>
            <w:r>
              <w:rPr>
                <w:rFonts w:cs="Calibri"/>
              </w:rPr>
              <w:t>,</w:t>
            </w:r>
          </w:p>
          <w:p>
            <w:pPr>
              <w:pStyle w:val="Normal"/>
              <w:widowControl w:val="false"/>
              <w:rPr>
                <w:rFonts w:cs="Calibri"/>
              </w:rPr>
            </w:pPr>
            <w:r>
              <w:rPr>
                <w:rStyle w:val="Wrtext"/>
                <w:rFonts w:cs="Calibri"/>
              </w:rPr>
              <w:t xml:space="preserve">A. Cieśliński, </w:t>
            </w:r>
            <w:r>
              <w:rPr>
                <w:rStyle w:val="Wrtext"/>
                <w:rFonts w:cs="Calibri"/>
                <w:i/>
              </w:rPr>
              <w:t>Wspólnotowe prawo gospodarcze</w:t>
            </w:r>
            <w:r>
              <w:rPr>
                <w:rStyle w:val="Wrtext"/>
                <w:rFonts w:cs="Calibri"/>
              </w:rPr>
              <w:t>, Warszawa 2009</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Additional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rPr>
            </w:pPr>
            <w:r>
              <w:rPr>
                <w:rStyle w:val="Wrtext"/>
                <w:rFonts w:cs="Calibri" w:ascii="Calibri" w:hAnsi="Calibri"/>
              </w:rPr>
              <w:t xml:space="preserve">E. Grabitz, M. Hilf (red.), D. Łubowski (oprac. i tł.), </w:t>
            </w:r>
            <w:r>
              <w:rPr>
                <w:rStyle w:val="Wrtext"/>
                <w:rFonts w:cs="Calibri" w:ascii="Calibri" w:hAnsi="Calibri"/>
                <w:i/>
              </w:rPr>
              <w:t>Swobody wspólnotowe w Traktacie ustanawiającym Wspólnotę Europejską. Swoboda przepływu towarów, usług i przedsiębiorczości. Komentarz</w:t>
            </w:r>
            <w:r>
              <w:rPr>
                <w:rStyle w:val="Wrtext"/>
                <w:rFonts w:cs="Calibri" w:ascii="Calibri" w:hAnsi="Calibri"/>
              </w:rPr>
              <w:t>, Warszawa 2009</w:t>
            </w:r>
            <w:r>
              <w:rPr>
                <w:rFonts w:cs="Calibri" w:ascii="Calibri" w:hAnsi="Calibri"/>
              </w:rPr>
              <w:t>.</w:t>
            </w:r>
          </w:p>
        </w:tc>
      </w:tr>
    </w:tbl>
    <w:p>
      <w:pPr>
        <w:pStyle w:val="Normal"/>
        <w:rPr>
          <w:rFonts w:ascii="Calibri" w:hAnsi="Calibri" w:cs="Calibri"/>
          <w:b/>
        </w:rPr>
      </w:pPr>
      <w:r>
        <w:rPr>
          <w:rFonts w:cs="Calibri" w:ascii="Calibri" w:hAnsi="Calibri"/>
          <w:b/>
        </w:rPr>
      </w:r>
    </w:p>
    <w:p>
      <w:pPr>
        <w:pStyle w:val="Normal"/>
        <w:rPr>
          <w:rFonts w:ascii="Calibri" w:hAnsi="Calibri" w:cs="Calibri"/>
        </w:rPr>
      </w:pPr>
      <w:r>
        <w:rPr>
          <w:rFonts w:cs="Calibri" w:ascii="Calibri" w:hAnsi="Calibri"/>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rPr>
      </w:pPr>
      <w:r>
        <w:rPr>
          <w:rFonts w:cs="Calibri" w:ascii="Calibri" w:hAnsi="Calibri"/>
          <w:b/>
        </w:rPr>
        <w:t xml:space="preserve">      </w:t>
      </w:r>
      <w:r>
        <w:rPr>
          <w:rFonts w:cs="Calibri" w:ascii="Calibri" w:hAnsi="Calibri"/>
          <w:b/>
        </w:rPr>
        <w:t xml:space="preserve">COURSE SYLLABUS </w:t>
      </w:r>
    </w:p>
    <w:p>
      <w:pPr>
        <w:pStyle w:val="Normal"/>
        <w:rPr>
          <w:rFonts w:ascii="Calibri" w:hAnsi="Calibri" w:cs="Calibri"/>
          <w:b/>
        </w:rPr>
      </w:pPr>
      <w:r>
        <w:rPr>
          <w:rFonts w:cs="Calibri" w:ascii="Calibri" w:hAnsi="Calibri"/>
          <w:b/>
        </w:rPr>
      </w:r>
    </w:p>
    <w:p>
      <w:pPr>
        <w:pStyle w:val="ListParagraph"/>
        <w:numPr>
          <w:ilvl w:val="0"/>
          <w:numId w:val="42"/>
        </w:numPr>
        <w:rPr>
          <w:b/>
        </w:rPr>
      </w:pPr>
      <w:r>
        <w:rPr>
          <w: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27"/>
        <w:gridCol w:w="4534"/>
      </w:tblGrid>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Course name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Strategic  problems of the contemporary world</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Programme </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International Relations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(BA,BSc, MA, Msc., long-cycle MA)</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Master's</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Full-time</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Discipline</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Political Science and Public Administration</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Language of instruction</w:t>
            </w:r>
          </w:p>
        </w:tc>
        <w:tc>
          <w:tcPr>
            <w:tcW w:w="453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Polish</w:t>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4548"/>
        <w:gridCol w:w="4513"/>
      </w:tblGrid>
      <w:tr>
        <w:trPr/>
        <w:tc>
          <w:tcPr>
            <w:tcW w:w="4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Course coordinator/person responsible</w:t>
            </w:r>
          </w:p>
        </w:tc>
        <w:tc>
          <w:tcPr>
            <w:tcW w:w="45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Artur Jan Kukuła,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Type of class (use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rPr>
              <w:t>Number of teaching</w:t>
            </w:r>
          </w:p>
          <w:p>
            <w:pPr>
              <w:pStyle w:val="Normal"/>
              <w:widowControl w:val="false"/>
              <w:jc w:val="center"/>
              <w:rPr>
                <w:rFonts w:ascii="Calibri" w:hAnsi="Calibri" w:cs="Calibri"/>
              </w:rPr>
            </w:pPr>
            <w:r>
              <w:rPr>
                <w:rFonts w:cs="Calibri" w:ascii="Calibri" w:hAnsi="Calibri"/>
              </w:rPr>
              <w:t>hours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rPr>
              <w:t>ECTS Points</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 xml:space="preserve">                                                                                                    </w:t>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p>
            <w:pPr>
              <w:pStyle w:val="Normal"/>
              <w:widowControl w:val="false"/>
              <w:rPr>
                <w:rFonts w:ascii="Calibri" w:hAnsi="Calibri" w:cs="Calibri"/>
              </w:rPr>
            </w:pPr>
            <w:r>
              <w:rPr>
                <w:rFonts w:cs="Calibri" w:ascii="Calibri" w:hAnsi="Calibri"/>
              </w:rPr>
              <w:t>1</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15</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4</w:t>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r>
          </w:p>
        </w:tc>
        <w:tc>
          <w:tcPr>
            <w:tcW w:w="225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W1-interest in the subject</w:t>
            </w:r>
          </w:p>
        </w:tc>
      </w:tr>
    </w:tbl>
    <w:p>
      <w:pPr>
        <w:pStyle w:val="ListParagraph"/>
        <w:ind w:left="1080" w:hanging="0"/>
        <w:rPr>
          <w:b/>
          <w:lang w:val="en-GB"/>
        </w:rPr>
      </w:pPr>
      <w:r>
        <w:rPr>
          <w:b/>
          <w:lang w:val="en-GB"/>
        </w:rPr>
      </w:r>
    </w:p>
    <w:p>
      <w:pPr>
        <w:pStyle w:val="ListParagraph"/>
        <w:ind w:left="1080" w:hanging="0"/>
        <w:rPr>
          <w:b/>
          <w:lang w:val="en-GB"/>
        </w:rPr>
      </w:pPr>
      <w:r>
        <w:rPr>
          <w:b/>
          <w:lang w:val="en-GB"/>
        </w:rPr>
      </w:r>
    </w:p>
    <w:p>
      <w:pPr>
        <w:pStyle w:val="ListParagraph"/>
        <w:numPr>
          <w:ilvl w:val="0"/>
          <w:numId w:val="43"/>
        </w:numPr>
        <w:rPr>
          <w:b/>
        </w:rPr>
      </w:pPr>
      <w:r>
        <w:rPr>
          <w:b/>
        </w:rPr>
        <w:t xml:space="preserve">Course Objectives </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eastAsia="pl-PL"/>
              </w:rPr>
              <w:t xml:space="preserve">C1 - </w:t>
            </w:r>
            <w:r>
              <w:rPr>
                <w:rStyle w:val="Tlid-translation"/>
                <w:rFonts w:cs="Calibri" w:ascii="Calibri" w:hAnsi="Calibri"/>
                <w:lang w:val="en-GB"/>
              </w:rPr>
              <w:t>To familiarise students with</w:t>
            </w:r>
            <w:r>
              <w:rPr>
                <w:rStyle w:val="Tabulatory"/>
                <w:rFonts w:cs="Calibri" w:ascii="Calibri" w:hAnsi="Calibri"/>
                <w:lang w:val="en-GB"/>
              </w:rPr>
              <w:t xml:space="preserve"> </w:t>
            </w:r>
            <w:r>
              <w:rPr>
                <w:rStyle w:val="Tlid-translation"/>
                <w:rFonts w:cs="Calibri" w:ascii="Calibri" w:hAnsi="Calibri"/>
                <w:lang w:val="en-GB"/>
              </w:rPr>
              <w:t>the most important political, social, economic and cultural problems of the modern world.</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eastAsia="pl-PL"/>
              </w:rPr>
              <w:t xml:space="preserve">C2 - </w:t>
            </w:r>
            <w:r>
              <w:rPr>
                <w:rStyle w:val="Tlid-translation"/>
                <w:rFonts w:cs="Calibri" w:ascii="Calibri" w:hAnsi="Calibri"/>
                <w:lang w:val="en-GB"/>
              </w:rPr>
              <w:t>To familiarise students with</w:t>
            </w:r>
            <w:r>
              <w:rPr>
                <w:rStyle w:val="Tabulatory"/>
                <w:rFonts w:cs="Calibri" w:ascii="Calibri" w:hAnsi="Calibri"/>
                <w:lang w:val="en-GB"/>
              </w:rPr>
              <w:t xml:space="preserve"> </w:t>
            </w:r>
            <w:r>
              <w:rPr>
                <w:rStyle w:val="Tlid-translation"/>
                <w:rFonts w:cs="Calibri" w:ascii="Calibri" w:hAnsi="Calibri"/>
                <w:lang w:val="en-GB"/>
              </w:rPr>
              <w:t>complicated causes and the genesis of the most important problems of the modern world and the conflicts they cause.</w:t>
            </w:r>
          </w:p>
        </w:tc>
      </w:tr>
    </w:tbl>
    <w:p>
      <w:pPr>
        <w:pStyle w:val="Normal"/>
        <w:rPr>
          <w:rFonts w:ascii="Calibri" w:hAnsi="Calibri" w:cs="Calibri"/>
          <w:b/>
          <w:lang w:val="en-GB"/>
        </w:rPr>
      </w:pPr>
      <w:r>
        <w:br w:type="page"/>
      </w:r>
      <w:r>
        <w:rPr>
          <w:rFonts w:cs="Calibri" w:ascii="Calibri" w:hAnsi="Calibri"/>
          <w:lang w:val="en-GB"/>
        </w:rPr>
        <w:t xml:space="preserve">III.            </w:t>
      </w:r>
      <w:r>
        <w:rPr>
          <w:rFonts w:cs="Calibri" w:ascii="Calibri" w:hAnsi="Calibri"/>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rPr>
              <w:t>Symbol</w:t>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Despription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 a Graduate knows and understands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rPr>
            </w:pPr>
            <w:r>
              <w:rPr>
                <w:rStyle w:val="Tlid-translation"/>
                <w:rFonts w:cs="Calibri" w:ascii="Calibri" w:hAnsi="Calibri"/>
                <w:lang w:val="en-GB"/>
              </w:rPr>
              <w:t>the interdisciplinary nature of contemporary world in context of strategic problems.</w:t>
            </w:r>
            <w:r>
              <w:rPr>
                <w:rFonts w:cs="Calibri" w:ascii="Calibri" w:hAnsi="Calibri"/>
                <w:lang w:val="en-GB"/>
              </w:rPr>
              <w:t xml:space="preserve"> </w:t>
            </w:r>
            <w:r>
              <w:rPr>
                <w:rFonts w:cs="Calibri" w:ascii="Calibri" w:hAnsi="Calibri"/>
                <w:lang w:val="en-GB" w:eastAsia="pl-PL"/>
              </w:rPr>
              <w:t xml:space="preserve">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K_W05</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rPr>
            </w:pPr>
            <w:r>
              <w:rPr>
                <w:rStyle w:val="Tlid-translation"/>
                <w:rFonts w:cs="Calibri" w:ascii="Calibri" w:hAnsi="Calibri"/>
                <w:lang w:val="en-GB"/>
              </w:rPr>
              <w:t xml:space="preserve">Identifies issues of strategic problems in contemporary world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K_W03</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rPr>
            </w:pPr>
            <w:r>
              <w:rPr>
                <w:rFonts w:cs="Calibri" w:ascii="Calibri" w:hAnsi="Calibri"/>
              </w:rPr>
              <w:t>SKILLS: a Graduate can</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rPr>
            </w:pPr>
            <w:r>
              <w:rPr>
                <w:rStyle w:val="Tlid-translation"/>
                <w:rFonts w:cs="Calibri" w:ascii="Calibri" w:hAnsi="Calibri"/>
                <w:lang w:val="en-GB"/>
              </w:rPr>
              <w:t>Is able to use theory and practice to analyse strategic problems in the world</w:t>
            </w:r>
            <w:r>
              <w:rPr>
                <w:rFonts w:cs="Calibri" w:ascii="Calibri" w:hAnsi="Calibri"/>
                <w:lang w:val="en-GB" w:eastAsia="pl-PL"/>
              </w:rPr>
              <w:t xml:space="preserve">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K_U03, K_U04</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 a Graduate is ready to</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rPr>
            </w:pPr>
            <w:r>
              <w:rPr>
                <w:rFonts w:cs="Calibri" w:ascii="Calibri" w:hAnsi="Calibri"/>
                <w:lang w:val="en-GB"/>
              </w:rPr>
              <w:t>Is ready to realise social task</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 xml:space="preserve"> </w:t>
            </w:r>
            <w:r>
              <w:rPr>
                <w:rFonts w:cs="Calibri" w:ascii="Calibri" w:hAnsi="Calibri"/>
              </w:rPr>
              <w:t>K_K02</w:t>
            </w:r>
          </w:p>
        </w:tc>
      </w:tr>
    </w:tbl>
    <w:p>
      <w:pPr>
        <w:pStyle w:val="ListParagraph"/>
        <w:ind w:left="1080" w:hanging="0"/>
        <w:rPr>
          <w:b/>
        </w:rPr>
      </w:pPr>
      <w:r>
        <w:rPr>
          <w:b/>
        </w:rPr>
      </w:r>
    </w:p>
    <w:p>
      <w:pPr>
        <w:pStyle w:val="ListParagraph"/>
        <w:ind w:left="1080" w:hanging="0"/>
        <w:rPr>
          <w:b/>
        </w:rPr>
      </w:pPr>
      <w:r>
        <w:rPr>
          <w:b/>
        </w:rPr>
      </w:r>
    </w:p>
    <w:p>
      <w:pPr>
        <w:pStyle w:val="ListParagraph"/>
        <w:ind w:left="1080" w:hanging="0"/>
        <w:rPr>
          <w:b/>
        </w:rPr>
      </w:pPr>
      <w:r>
        <w:rPr>
          <w:b/>
        </w:rPr>
      </w:r>
    </w:p>
    <w:p>
      <w:pPr>
        <w:pStyle w:val="ListParagraph"/>
        <w:numPr>
          <w:ilvl w:val="0"/>
          <w:numId w:val="34"/>
        </w:numPr>
        <w:rPr>
          <w:b/>
          <w:lang w:val="en-GB"/>
        </w:rPr>
      </w:pPr>
      <w:r>
        <w:rPr>
          <w:b/>
          <w:lang w:val="en-GB"/>
        </w:rPr>
        <w:t>Course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Calibri" w:hAnsi="Calibri" w:cs="Calibri"/>
                <w:lang w:val="en-GB" w:eastAsia="pl-PL"/>
              </w:rPr>
            </w:pPr>
            <w:r>
              <w:rPr>
                <w:rFonts w:cs="Calibri" w:ascii="Calibri" w:hAnsi="Calibri"/>
                <w:lang w:val="en-GB" w:eastAsia="pl-PL"/>
              </w:rPr>
              <w:t xml:space="preserve">1. </w:t>
            </w:r>
            <w:r>
              <w:rPr>
                <w:rStyle w:val="Tlid-translation"/>
                <w:rFonts w:cs="Calibri" w:ascii="Calibri" w:hAnsi="Calibri"/>
                <w:lang w:val="en-GB"/>
              </w:rPr>
              <w:t>Presentation of the rigors related to participation in the seminar and receiving credit, of literature, documents and online sources, introduction to the problems of the classes.</w:t>
            </w:r>
          </w:p>
          <w:p>
            <w:pPr>
              <w:pStyle w:val="Normal"/>
              <w:widowControl w:val="false"/>
              <w:jc w:val="both"/>
              <w:rPr>
                <w:rFonts w:ascii="Calibri" w:hAnsi="Calibri" w:cs="Calibri"/>
                <w:lang w:val="en-GB" w:eastAsia="pl-PL"/>
              </w:rPr>
            </w:pPr>
            <w:r>
              <w:rPr>
                <w:rFonts w:cs="Calibri" w:ascii="Calibri" w:hAnsi="Calibri"/>
                <w:lang w:val="en-GB" w:eastAsia="pl-PL"/>
              </w:rPr>
              <w:t xml:space="preserve">2. </w:t>
            </w:r>
            <w:r>
              <w:rPr>
                <w:rStyle w:val="Tlid-translation"/>
                <w:rFonts w:cs="Calibri" w:ascii="Calibri" w:hAnsi="Calibri"/>
                <w:lang w:val="en-GB"/>
              </w:rPr>
              <w:t>International order at the beginning of the 21st century.</w:t>
            </w:r>
          </w:p>
          <w:p>
            <w:pPr>
              <w:pStyle w:val="Normal"/>
              <w:widowControl w:val="false"/>
              <w:jc w:val="both"/>
              <w:rPr>
                <w:rFonts w:ascii="Calibri" w:hAnsi="Calibri" w:cs="Calibri"/>
                <w:lang w:val="en-GB" w:eastAsia="pl-PL"/>
              </w:rPr>
            </w:pPr>
            <w:r>
              <w:rPr>
                <w:rFonts w:cs="Calibri" w:ascii="Calibri" w:hAnsi="Calibri"/>
                <w:lang w:val="en-GB" w:eastAsia="pl-PL"/>
              </w:rPr>
              <w:t xml:space="preserve">3. </w:t>
            </w:r>
            <w:r>
              <w:rPr>
                <w:rStyle w:val="Tlid-translation"/>
                <w:rFonts w:cs="Calibri" w:ascii="Calibri" w:hAnsi="Calibri"/>
                <w:lang w:val="en-GB"/>
              </w:rPr>
              <w:t>Interests of old and new superpowers (USA, Russia, China and India).</w:t>
            </w:r>
          </w:p>
          <w:p>
            <w:pPr>
              <w:pStyle w:val="Normal"/>
              <w:widowControl w:val="false"/>
              <w:jc w:val="both"/>
              <w:rPr>
                <w:rFonts w:ascii="Calibri" w:hAnsi="Calibri" w:cs="Calibri"/>
                <w:lang w:val="en-GB" w:eastAsia="pl-PL"/>
              </w:rPr>
            </w:pPr>
            <w:r>
              <w:rPr>
                <w:rFonts w:cs="Calibri" w:ascii="Calibri" w:hAnsi="Calibri"/>
                <w:lang w:val="en-GB" w:eastAsia="pl-PL"/>
              </w:rPr>
              <w:t xml:space="preserve">4. </w:t>
            </w:r>
            <w:r>
              <w:rPr>
                <w:rStyle w:val="Tlid-translation"/>
                <w:rFonts w:cs="Calibri" w:ascii="Calibri" w:hAnsi="Calibri"/>
                <w:lang w:val="en-GB"/>
              </w:rPr>
              <w:t>“Asymmetrical” conflicts and hybrid wars.</w:t>
            </w:r>
          </w:p>
          <w:p>
            <w:pPr>
              <w:pStyle w:val="Normal"/>
              <w:widowControl w:val="false"/>
              <w:jc w:val="both"/>
              <w:rPr>
                <w:rFonts w:ascii="Calibri" w:hAnsi="Calibri" w:cs="Calibri"/>
                <w:lang w:val="en-GB" w:eastAsia="pl-PL"/>
              </w:rPr>
            </w:pPr>
            <w:r>
              <w:rPr>
                <w:rFonts w:cs="Calibri" w:ascii="Calibri" w:hAnsi="Calibri"/>
                <w:lang w:val="en-GB" w:eastAsia="pl-PL"/>
              </w:rPr>
              <w:t xml:space="preserve">5. </w:t>
            </w:r>
            <w:r>
              <w:rPr>
                <w:rStyle w:val="Tlid-translation"/>
                <w:rFonts w:cs="Calibri" w:ascii="Calibri" w:hAnsi="Calibri"/>
                <w:lang w:val="en-GB"/>
              </w:rPr>
              <w:t>The growing importance of non-state participants of international relations.</w:t>
            </w:r>
          </w:p>
          <w:tbl>
            <w:tblPr>
              <w:tblW w:w="5367" w:type="dxa"/>
              <w:jc w:val="left"/>
              <w:tblInd w:w="0" w:type="dxa"/>
              <w:tblLayout w:type="fixed"/>
              <w:tblCellMar>
                <w:top w:w="15" w:type="dxa"/>
                <w:left w:w="15" w:type="dxa"/>
                <w:bottom w:w="15" w:type="dxa"/>
                <w:right w:w="15" w:type="dxa"/>
              </w:tblCellMar>
              <w:tblLook w:val="00a0"/>
            </w:tblPr>
            <w:tblGrid>
              <w:gridCol w:w="5367"/>
            </w:tblGrid>
            <w:tr>
              <w:trPr/>
              <w:tc>
                <w:tcPr>
                  <w:tcW w:w="5367" w:type="dxa"/>
                  <w:tcBorders/>
                  <w:vAlign w:val="center"/>
                </w:tcPr>
                <w:p>
                  <w:pPr>
                    <w:pStyle w:val="Normal"/>
                    <w:widowControl w:val="false"/>
                    <w:jc w:val="both"/>
                    <w:rPr>
                      <w:rFonts w:ascii="Calibri" w:hAnsi="Calibri" w:cs="Calibri"/>
                      <w:lang w:val="en-GB" w:eastAsia="pl-PL"/>
                    </w:rPr>
                  </w:pPr>
                  <w:r>
                    <w:rPr>
                      <w:rFonts w:cs="Calibri" w:ascii="Calibri" w:hAnsi="Calibri"/>
                      <w:lang w:val="en-GB" w:eastAsia="pl-PL"/>
                    </w:rPr>
                    <w:t xml:space="preserve">6. </w:t>
                  </w:r>
                  <w:r>
                    <w:rPr>
                      <w:rStyle w:val="Tlid-translation"/>
                      <w:rFonts w:cs="Calibri" w:ascii="Calibri" w:hAnsi="Calibri"/>
                      <w:lang w:val="en-GB"/>
                    </w:rPr>
                    <w:t>The problem of religious fundamentalism.</w:t>
                  </w:r>
                </w:p>
                <w:p>
                  <w:pPr>
                    <w:pStyle w:val="Normal"/>
                    <w:widowControl w:val="false"/>
                    <w:jc w:val="both"/>
                    <w:rPr>
                      <w:rFonts w:ascii="Calibri" w:hAnsi="Calibri" w:cs="Calibri"/>
                      <w:lang w:val="en-GB" w:eastAsia="pl-PL"/>
                    </w:rPr>
                  </w:pPr>
                  <w:r>
                    <w:rPr>
                      <w:rFonts w:cs="Calibri" w:ascii="Calibri" w:hAnsi="Calibri"/>
                      <w:lang w:val="en-GB" w:eastAsia="pl-PL"/>
                    </w:rPr>
                    <w:t xml:space="preserve">7. </w:t>
                  </w:r>
                  <w:r>
                    <w:rPr>
                      <w:rStyle w:val="Tlid-translation"/>
                      <w:rFonts w:cs="Calibri" w:ascii="Calibri" w:hAnsi="Calibri"/>
                      <w:lang w:val="en-GB"/>
                    </w:rPr>
                    <w:t>Islamic international terrorism and fight with it.</w:t>
                  </w:r>
                </w:p>
                <w:p>
                  <w:pPr>
                    <w:pStyle w:val="Normal"/>
                    <w:widowControl w:val="false"/>
                    <w:jc w:val="both"/>
                    <w:rPr>
                      <w:rFonts w:ascii="Calibri" w:hAnsi="Calibri" w:cs="Calibri"/>
                      <w:lang w:val="en-GB" w:eastAsia="pl-PL"/>
                    </w:rPr>
                  </w:pPr>
                  <w:r>
                    <w:rPr>
                      <w:rFonts w:cs="Calibri" w:ascii="Calibri" w:hAnsi="Calibri"/>
                      <w:lang w:val="en-GB" w:eastAsia="pl-PL"/>
                    </w:rPr>
                    <w:t xml:space="preserve">8. </w:t>
                  </w:r>
                  <w:r>
                    <w:rPr>
                      <w:rStyle w:val="Tlid-translation"/>
                      <w:rFonts w:cs="Calibri" w:ascii="Calibri" w:hAnsi="Calibri"/>
                      <w:lang w:val="en-GB"/>
                    </w:rPr>
                    <w:t>The possibilities of organising international security.</w:t>
                  </w:r>
                </w:p>
              </w:tc>
            </w:tr>
            <w:tr>
              <w:trPr/>
              <w:tc>
                <w:tcPr>
                  <w:tcW w:w="5367" w:type="dxa"/>
                  <w:tcBorders/>
                  <w:vAlign w:val="center"/>
                </w:tcPr>
                <w:p>
                  <w:pPr>
                    <w:pStyle w:val="Normal"/>
                    <w:widowControl w:val="false"/>
                    <w:jc w:val="both"/>
                    <w:rPr>
                      <w:rFonts w:ascii="Calibri" w:hAnsi="Calibri" w:cs="Calibri"/>
                      <w:lang w:val="en-GB" w:eastAsia="pl-PL"/>
                    </w:rPr>
                  </w:pPr>
                  <w:r>
                    <w:rPr>
                      <w:rFonts w:cs="Calibri" w:ascii="Calibri" w:hAnsi="Calibri"/>
                      <w:lang w:val="en-GB" w:eastAsia="pl-PL"/>
                    </w:rPr>
                  </w:r>
                </w:p>
              </w:tc>
            </w:tr>
          </w:tbl>
          <w:p>
            <w:pPr>
              <w:pStyle w:val="Normal"/>
              <w:widowControl w:val="false"/>
              <w:jc w:val="both"/>
              <w:rPr>
                <w:rFonts w:ascii="Calibri" w:hAnsi="Calibri" w:cs="Calibri"/>
                <w:lang w:val="en-GB" w:eastAsia="pl-PL"/>
              </w:rPr>
            </w:pPr>
            <w:r>
              <w:rPr>
                <w:rFonts w:cs="Calibri" w:ascii="Calibri" w:hAnsi="Calibri"/>
                <w:lang w:val="en-GB" w:eastAsia="pl-PL"/>
              </w:rPr>
              <w:t xml:space="preserve">9. </w:t>
            </w:r>
            <w:r>
              <w:rPr>
                <w:rStyle w:val="Tlid-translation"/>
                <w:rFonts w:cs="Calibri" w:ascii="Calibri" w:hAnsi="Calibri"/>
                <w:lang w:val="en-GB"/>
              </w:rPr>
              <w:t>The future of the United Nations.</w:t>
            </w:r>
          </w:p>
          <w:p>
            <w:pPr>
              <w:pStyle w:val="Normal"/>
              <w:widowControl w:val="false"/>
              <w:ind w:left="284" w:hanging="284"/>
              <w:jc w:val="both"/>
              <w:rPr>
                <w:rFonts w:ascii="Calibri" w:hAnsi="Calibri" w:cs="Calibri"/>
                <w:lang w:val="en-GB" w:eastAsia="pl-PL"/>
              </w:rPr>
            </w:pPr>
            <w:r>
              <w:rPr>
                <w:rFonts w:cs="Calibri" w:ascii="Calibri" w:hAnsi="Calibri"/>
                <w:lang w:val="en-GB" w:eastAsia="pl-PL"/>
              </w:rPr>
              <w:t xml:space="preserve">10. </w:t>
            </w:r>
            <w:r>
              <w:rPr>
                <w:rStyle w:val="Tlid-translation"/>
                <w:rFonts w:cs="Calibri" w:ascii="Calibri" w:hAnsi="Calibri"/>
                <w:lang w:val="en-GB"/>
              </w:rPr>
              <w:t>Changes in the socio-economic sphere (information society, ICTs, Knowledge-Based Economy, innovation, media).</w:t>
            </w:r>
          </w:p>
          <w:p>
            <w:pPr>
              <w:pStyle w:val="Normal"/>
              <w:widowControl w:val="false"/>
              <w:jc w:val="both"/>
              <w:rPr>
                <w:rFonts w:ascii="Calibri" w:hAnsi="Calibri" w:cs="Calibri"/>
                <w:lang w:val="en-GB" w:eastAsia="pl-PL"/>
              </w:rPr>
            </w:pPr>
            <w:r>
              <w:rPr>
                <w:rFonts w:cs="Calibri" w:ascii="Calibri" w:hAnsi="Calibri"/>
                <w:lang w:val="en-GB" w:eastAsia="pl-PL"/>
              </w:rPr>
              <w:t xml:space="preserve">11. </w:t>
            </w:r>
            <w:r>
              <w:rPr>
                <w:rStyle w:val="Tlid-translation"/>
                <w:rFonts w:cs="Calibri" w:ascii="Calibri" w:hAnsi="Calibri"/>
                <w:lang w:val="en-GB"/>
              </w:rPr>
              <w:t>Globalisation.</w:t>
            </w:r>
          </w:p>
          <w:p>
            <w:pPr>
              <w:pStyle w:val="Normal"/>
              <w:widowControl w:val="false"/>
              <w:ind w:left="284" w:hanging="284"/>
              <w:jc w:val="both"/>
              <w:rPr>
                <w:rFonts w:ascii="Calibri" w:hAnsi="Calibri" w:cs="Calibri"/>
                <w:lang w:val="en-GB" w:eastAsia="pl-PL"/>
              </w:rPr>
            </w:pPr>
            <w:r>
              <w:rPr>
                <w:rFonts w:cs="Calibri" w:ascii="Calibri" w:hAnsi="Calibri"/>
                <w:lang w:val="en-GB" w:eastAsia="pl-PL"/>
              </w:rPr>
              <w:t xml:space="preserve">12. </w:t>
            </w:r>
            <w:r>
              <w:rPr>
                <w:rStyle w:val="Tlid-translation"/>
                <w:rFonts w:cs="Calibri" w:ascii="Calibri" w:hAnsi="Calibri"/>
                <w:lang w:val="en-GB"/>
              </w:rPr>
              <w:t>Demographic problems.</w:t>
            </w:r>
          </w:p>
          <w:p>
            <w:pPr>
              <w:pStyle w:val="Normal"/>
              <w:widowControl w:val="false"/>
              <w:jc w:val="both"/>
              <w:rPr>
                <w:rFonts w:ascii="Calibri" w:hAnsi="Calibri" w:cs="Calibri"/>
                <w:lang w:val="en-GB" w:eastAsia="pl-PL"/>
              </w:rPr>
            </w:pPr>
            <w:r>
              <w:rPr>
                <w:rFonts w:cs="Calibri" w:ascii="Calibri" w:hAnsi="Calibri"/>
                <w:lang w:val="en-GB" w:eastAsia="pl-PL"/>
              </w:rPr>
              <w:t xml:space="preserve">13. </w:t>
            </w:r>
            <w:r>
              <w:rPr>
                <w:rStyle w:val="Tlid-translation"/>
                <w:rFonts w:cs="Calibri" w:ascii="Calibri" w:hAnsi="Calibri"/>
                <w:lang w:val="en-GB"/>
              </w:rPr>
              <w:t>Ecological problems.</w:t>
            </w:r>
          </w:p>
          <w:p>
            <w:pPr>
              <w:pStyle w:val="Normal"/>
              <w:widowControl w:val="false"/>
              <w:jc w:val="both"/>
              <w:rPr>
                <w:rFonts w:ascii="Calibri" w:hAnsi="Calibri" w:cs="Calibri"/>
                <w:lang w:val="en-GB" w:eastAsia="pl-PL"/>
              </w:rPr>
            </w:pPr>
            <w:r>
              <w:rPr>
                <w:rFonts w:cs="Calibri" w:ascii="Calibri" w:hAnsi="Calibri"/>
                <w:lang w:val="en-GB" w:eastAsia="pl-PL"/>
              </w:rPr>
              <w:t xml:space="preserve">14. </w:t>
            </w:r>
            <w:r>
              <w:rPr>
                <w:rStyle w:val="Tlid-translation"/>
                <w:rFonts w:cs="Calibri" w:ascii="Calibri" w:hAnsi="Calibri"/>
                <w:lang w:val="en-GB"/>
              </w:rPr>
              <w:t>Cultural threats.</w:t>
            </w:r>
          </w:p>
          <w:p>
            <w:pPr>
              <w:pStyle w:val="Normal"/>
              <w:widowControl w:val="false"/>
              <w:jc w:val="both"/>
              <w:rPr>
                <w:rFonts w:ascii="Calibri" w:hAnsi="Calibri" w:cs="Calibri"/>
                <w:b/>
                <w:lang w:val="en-GB"/>
              </w:rPr>
            </w:pPr>
            <w:r>
              <w:rPr>
                <w:rFonts w:cs="Calibri" w:ascii="Calibri" w:hAnsi="Calibri"/>
                <w:lang w:val="en-GB" w:eastAsia="pl-PL"/>
              </w:rPr>
              <w:t>15. P</w:t>
            </w:r>
            <w:r>
              <w:rPr>
                <w:rStyle w:val="Tlid-translation"/>
                <w:rFonts w:cs="Calibri" w:ascii="Calibri" w:hAnsi="Calibri"/>
                <w:lang w:val="en-GB"/>
              </w:rPr>
              <w:t>overty and population migration.</w:t>
            </w:r>
          </w:p>
        </w:tc>
      </w:tr>
    </w:tbl>
    <w:p>
      <w:pPr>
        <w:pStyle w:val="Normal"/>
        <w:rPr>
          <w:rFonts w:ascii="Calibri" w:hAnsi="Calibri" w:cs="Calibri"/>
          <w:b/>
          <w:lang w:val="en-GB"/>
        </w:rPr>
      </w:pPr>
      <w:r>
        <w:rPr>
          <w:rFonts w:cs="Calibri" w:ascii="Calibri" w:hAnsi="Calibri"/>
          <w:b/>
          <w:lang w:val="en-GB"/>
        </w:rPr>
      </w:r>
    </w:p>
    <w:p>
      <w:pPr>
        <w:pStyle w:val="ListParagraph"/>
        <w:numPr>
          <w:ilvl w:val="0"/>
          <w:numId w:val="34"/>
        </w:numPr>
        <w:rPr>
          <w:b/>
          <w:lang w:val="en-GB"/>
        </w:rPr>
      </w:pPr>
      <w:r>
        <w:rPr>
          <w:b/>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0"/>
        <w:gridCol w:w="2745"/>
        <w:gridCol w:w="2715"/>
        <w:gridCol w:w="2511"/>
      </w:tblGrid>
      <w:tr>
        <w:trPr/>
        <w:tc>
          <w:tcPr>
            <w:tcW w:w="10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rPr>
              <w:t xml:space="preserve">Symbol </w:t>
            </w:r>
          </w:p>
        </w:tc>
        <w:tc>
          <w:tcPr>
            <w:tcW w:w="27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rPr>
              <w:t>KNOWLEDGE</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W_01</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Seminar/Discussion/Work in groups</w:t>
            </w:r>
          </w:p>
        </w:tc>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 written assignment</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Protocol</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W_02</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C00000"/>
              </w:rPr>
            </w:pPr>
            <w:r>
              <w:rPr>
                <w:rFonts w:cs="Calibri" w:ascii="Calibri" w:hAnsi="Calibri"/>
              </w:rPr>
              <w:t>Seminar/Discussion/Work in groups</w:t>
            </w:r>
            <w:r>
              <w:rPr>
                <w:rFonts w:cs="Calibri" w:ascii="Calibri" w:hAnsi="Calibri"/>
                <w:color w:val="C00000"/>
              </w:rPr>
              <w:t xml:space="preserve"> </w:t>
            </w:r>
          </w:p>
          <w:p>
            <w:pPr>
              <w:pStyle w:val="Normal"/>
              <w:widowControl w:val="false"/>
              <w:rPr>
                <w:rFonts w:ascii="Calibri" w:hAnsi="Calibri" w:cs="Calibri"/>
                <w:color w:val="C00000"/>
              </w:rPr>
            </w:pPr>
            <w:r>
              <w:rPr>
                <w:rFonts w:cs="Calibri" w:ascii="Calibri" w:hAnsi="Calibri"/>
                <w:color w:val="C00000"/>
              </w:rPr>
            </w:r>
          </w:p>
        </w:tc>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C00000"/>
              </w:rPr>
            </w:pPr>
            <w:r>
              <w:rPr>
                <w:rFonts w:cs="Calibri" w:ascii="Calibri" w:hAnsi="Calibri"/>
              </w:rPr>
              <w:t>A written assignment</w:t>
            </w:r>
            <w:r>
              <w:rPr>
                <w:rFonts w:cs="Calibri" w:ascii="Calibri" w:hAnsi="Calibri"/>
                <w:color w:val="C00000"/>
              </w:rPr>
              <w:t xml:space="preserve"> </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C00000"/>
              </w:rPr>
            </w:pPr>
            <w:r>
              <w:rPr>
                <w:rFonts w:cs="Calibri" w:ascii="Calibri" w:hAnsi="Calibri"/>
              </w:rPr>
              <w:t>Protocol</w:t>
            </w:r>
            <w:r>
              <w:rPr>
                <w:rFonts w:cs="Calibri" w:ascii="Calibri" w:hAnsi="Calibri"/>
                <w:color w:val="C00000"/>
              </w:rPr>
              <w:t xml:space="preserve"> </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rPr>
              <w:t>SKILLS</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U_01</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Discussion/Work in groups</w:t>
            </w:r>
          </w:p>
        </w:tc>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C00000"/>
              </w:rPr>
            </w:pPr>
            <w:r>
              <w:rPr>
                <w:rFonts w:cs="Calibri" w:ascii="Calibri" w:hAnsi="Calibri"/>
              </w:rPr>
              <w:t>A written assignment</w:t>
            </w:r>
            <w:r>
              <w:rPr>
                <w:rFonts w:cs="Calibri" w:ascii="Calibri" w:hAnsi="Calibri"/>
                <w:color w:val="C00000"/>
              </w:rPr>
              <w:t xml:space="preserve"> </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C00000"/>
              </w:rPr>
            </w:pPr>
            <w:r>
              <w:rPr>
                <w:rFonts w:cs="Calibri" w:ascii="Calibri" w:hAnsi="Calibri"/>
              </w:rPr>
              <w:t>Protocol</w:t>
            </w:r>
            <w:r>
              <w:rPr>
                <w:rFonts w:cs="Calibri" w:ascii="Calibri" w:hAnsi="Calibri"/>
                <w:color w:val="C00000"/>
              </w:rPr>
              <w:t xml:space="preserve"> </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rPr>
            </w:pPr>
            <w:r>
              <w:rPr>
                <w:rFonts w:cs="Calibri" w:ascii="Calibri" w:hAnsi="Calibri"/>
              </w:rPr>
              <w:t>SOCIAL COMPETENCIES</w:t>
            </w:r>
          </w:p>
        </w:tc>
      </w:tr>
      <w:tr>
        <w:trPr/>
        <w:tc>
          <w:tcPr>
            <w:tcW w:w="109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K_01</w:t>
            </w:r>
          </w:p>
        </w:tc>
        <w:tc>
          <w:tcPr>
            <w:tcW w:w="274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Work in groups</w:t>
            </w:r>
          </w:p>
        </w:tc>
        <w:tc>
          <w:tcPr>
            <w:tcW w:w="271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C00000"/>
              </w:rPr>
            </w:pPr>
            <w:r>
              <w:rPr>
                <w:rFonts w:cs="Calibri" w:ascii="Calibri" w:hAnsi="Calibri"/>
              </w:rPr>
              <w:t>A written assignment</w:t>
            </w:r>
            <w:r>
              <w:rPr>
                <w:rFonts w:cs="Calibri" w:ascii="Calibri" w:hAnsi="Calibri"/>
                <w:color w:val="C00000"/>
              </w:rPr>
              <w:t xml:space="preserve"> </w:t>
            </w:r>
          </w:p>
        </w:tc>
        <w:tc>
          <w:tcPr>
            <w:tcW w:w="25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C00000"/>
              </w:rPr>
            </w:pPr>
            <w:r>
              <w:rPr>
                <w:rFonts w:cs="Calibri" w:ascii="Calibri" w:hAnsi="Calibri"/>
              </w:rPr>
              <w:t>Protocol</w:t>
            </w:r>
            <w:r>
              <w:rPr>
                <w:rFonts w:cs="Calibri" w:ascii="Calibri" w:hAnsi="Calibri"/>
                <w:color w:val="C00000"/>
              </w:rPr>
              <w:t xml:space="preserve"> </w:t>
            </w:r>
          </w:p>
        </w:tc>
      </w:tr>
    </w:tbl>
    <w:p>
      <w:pPr>
        <w:pStyle w:val="Normal"/>
        <w:rPr>
          <w:rFonts w:ascii="Calibri" w:hAnsi="Calibri" w:cs="Calibri"/>
        </w:rPr>
      </w:pPr>
      <w:r>
        <w:rPr>
          <w:rFonts w:cs="Calibri" w:ascii="Calibri" w:hAnsi="Calibri"/>
        </w:rPr>
      </w:r>
    </w:p>
    <w:p>
      <w:pPr>
        <w:pStyle w:val="ListParagraph"/>
        <w:ind w:left="1080" w:hanging="0"/>
        <w:rPr>
          <w:b/>
        </w:rPr>
      </w:pPr>
      <w:r>
        <w:rPr>
          <w:b/>
        </w:rPr>
      </w:r>
    </w:p>
    <w:p>
      <w:pPr>
        <w:pStyle w:val="ListParagraph"/>
        <w:numPr>
          <w:ilvl w:val="0"/>
          <w:numId w:val="34"/>
        </w:numPr>
        <w:rPr>
          <w:b/>
        </w:rPr>
      </w:pPr>
      <w:r>
        <w:rPr>
          <w:b/>
        </w:rPr>
        <w:t>Grading criteria, weighting factors...</w:t>
      </w:r>
    </w:p>
    <w:p>
      <w:pPr>
        <w:pStyle w:val="ListParagraph"/>
        <w:ind w:left="1080" w:hanging="0"/>
        <w:rPr>
          <w:b/>
        </w:rPr>
      </w:pPr>
      <w:r>
        <w:rPr>
          <w:b/>
        </w:rPr>
      </w:r>
    </w:p>
    <w:p>
      <w:pPr>
        <w:pStyle w:val="ListParagraph"/>
        <w:ind w:left="0" w:hanging="0"/>
        <w:rPr/>
      </w:pPr>
      <w:r>
        <w:rPr/>
        <w:t>Failure</w:t>
      </w:r>
    </w:p>
    <w:p>
      <w:pPr>
        <w:pStyle w:val="ListParagraph"/>
        <w:ind w:left="0" w:hanging="0"/>
        <w:rPr>
          <w:lang w:val="en-GB"/>
        </w:rPr>
      </w:pPr>
      <w:r>
        <w:rPr>
          <w:lang w:val="en-GB"/>
        </w:rPr>
        <w:t>(W) -The student does not distinguishindividual issues and processes within the subject, does not recognise and does not characterise the relationships between them.</w:t>
      </w:r>
    </w:p>
    <w:p>
      <w:pPr>
        <w:pStyle w:val="ListParagraph"/>
        <w:ind w:left="0" w:hanging="0"/>
        <w:rPr>
          <w:color w:val="C00000"/>
          <w:lang w:val="en-GB"/>
        </w:rPr>
      </w:pPr>
      <w:r>
        <w:rPr>
          <w:lang w:val="en-GB"/>
        </w:rPr>
        <w:t xml:space="preserve">(U) - </w:t>
      </w:r>
      <w:r>
        <w:rPr>
          <w:rStyle w:val="Tlid-translation"/>
          <w:rFonts w:cs="Calibri"/>
          <w:lang w:val="en-GB"/>
        </w:rPr>
        <w:t>The student is not able to analyse and explain individual issues and processes within the subject and does not characterise relationships between them.</w:t>
      </w:r>
    </w:p>
    <w:p>
      <w:pPr>
        <w:pStyle w:val="ListParagraph"/>
        <w:ind w:left="0" w:hanging="0"/>
        <w:rPr>
          <w:color w:val="C00000"/>
          <w:lang w:val="en-GB"/>
        </w:rPr>
      </w:pPr>
      <w:r>
        <w:rPr>
          <w:lang w:val="en-GB"/>
        </w:rPr>
        <w:t xml:space="preserve"> </w:t>
      </w:r>
      <w:r>
        <w:rPr>
          <w:lang w:val="en-GB"/>
        </w:rPr>
        <w:t xml:space="preserve">(K)  - </w:t>
      </w:r>
      <w:r>
        <w:rPr>
          <w:rStyle w:val="Tlid-translation"/>
          <w:rFonts w:cs="Calibri"/>
          <w:lang w:val="en-GB"/>
        </w:rPr>
        <w:t>The student expresses a passive attitude in the process of self-education</w:t>
      </w:r>
    </w:p>
    <w:p>
      <w:pPr>
        <w:pStyle w:val="ListParagraph"/>
        <w:ind w:left="0" w:hanging="0"/>
        <w:rPr>
          <w:color w:val="C00000"/>
          <w:lang w:val="en-GB"/>
        </w:rPr>
      </w:pPr>
      <w:r>
        <w:rPr>
          <w:color w:val="C00000"/>
          <w:lang w:val="en-GB"/>
        </w:rPr>
      </w:r>
    </w:p>
    <w:p>
      <w:pPr>
        <w:pStyle w:val="ListParagraph"/>
        <w:ind w:left="0" w:hanging="0"/>
        <w:rPr>
          <w:lang w:val="en-GB"/>
        </w:rPr>
      </w:pPr>
      <w:r>
        <w:rPr>
          <w:lang w:val="en-GB"/>
        </w:rPr>
        <w:t>Satisfactory</w:t>
      </w:r>
    </w:p>
    <w:p>
      <w:pPr>
        <w:pStyle w:val="ListParagraph"/>
        <w:ind w:left="0" w:hanging="0"/>
        <w:rPr>
          <w:color w:val="C00000"/>
          <w:lang w:val="en-GB"/>
        </w:rPr>
      </w:pPr>
      <w:r>
        <w:rPr>
          <w:lang w:val="en-GB"/>
        </w:rPr>
        <w:t xml:space="preserve">(W) - </w:t>
      </w:r>
      <w:r>
        <w:rPr>
          <w:rStyle w:val="Tlid-translation"/>
          <w:rFonts w:cs="Calibri"/>
          <w:lang w:val="en-GB"/>
        </w:rPr>
        <w:t>The student distinguishes certain issues and processes within the subject, partially recognises and characterises relationships between them.</w:t>
      </w:r>
      <w:r>
        <w:rPr>
          <w:color w:val="C00000"/>
          <w:lang w:val="en-GB"/>
        </w:rPr>
        <w:t xml:space="preserve"> </w:t>
      </w:r>
    </w:p>
    <w:p>
      <w:pPr>
        <w:pStyle w:val="ListParagraph"/>
        <w:ind w:left="0" w:hanging="0"/>
        <w:rPr>
          <w:color w:val="C00000"/>
          <w:lang w:val="en-GB"/>
        </w:rPr>
      </w:pPr>
      <w:r>
        <w:rPr>
          <w:lang w:val="en-GB"/>
        </w:rPr>
        <w:t xml:space="preserve">(U) - </w:t>
      </w:r>
      <w:r>
        <w:rPr>
          <w:rStyle w:val="Tlid-translation"/>
          <w:rFonts w:cs="Calibri"/>
          <w:lang w:val="en-GB"/>
        </w:rPr>
        <w:t>The student is able to analyse and explain certain issues and processes within the subject and partially characterises relationships between them.</w:t>
      </w:r>
    </w:p>
    <w:p>
      <w:pPr>
        <w:pStyle w:val="ListParagraph"/>
        <w:ind w:left="0" w:hanging="0"/>
        <w:rPr>
          <w:color w:val="C00000"/>
          <w:lang w:val="en-GB"/>
        </w:rPr>
      </w:pPr>
      <w:r>
        <w:rPr>
          <w:lang w:val="en-GB"/>
        </w:rPr>
        <w:t xml:space="preserve">(K) - </w:t>
      </w:r>
      <w:r>
        <w:rPr>
          <w:rStyle w:val="Tlid-translation"/>
          <w:rFonts w:cs="Calibri"/>
          <w:lang w:val="en-GB"/>
        </w:rPr>
        <w:t>The student tries to express an active attitude in the process of self-education.</w:t>
      </w:r>
    </w:p>
    <w:p>
      <w:pPr>
        <w:pStyle w:val="ListParagraph"/>
        <w:ind w:left="0" w:hanging="0"/>
        <w:rPr>
          <w:color w:val="C00000"/>
          <w:lang w:val="en-GB"/>
        </w:rPr>
      </w:pPr>
      <w:r>
        <w:rPr>
          <w:color w:val="C00000"/>
          <w:lang w:val="en-GB"/>
        </w:rPr>
      </w:r>
    </w:p>
    <w:p>
      <w:pPr>
        <w:pStyle w:val="ListParagraph"/>
        <w:ind w:left="0" w:hanging="0"/>
        <w:rPr>
          <w:lang w:val="en-GB"/>
        </w:rPr>
      </w:pPr>
      <w:r>
        <w:rPr>
          <w:lang w:val="en-GB"/>
        </w:rPr>
        <w:t>Good</w:t>
      </w:r>
    </w:p>
    <w:p>
      <w:pPr>
        <w:pStyle w:val="ListParagraph"/>
        <w:ind w:left="0" w:hanging="0"/>
        <w:rPr>
          <w:color w:val="C00000"/>
          <w:lang w:val="en-GB"/>
        </w:rPr>
      </w:pPr>
      <w:r>
        <w:rPr>
          <w:lang w:val="en-GB"/>
        </w:rPr>
        <w:t xml:space="preserve">(W) - </w:t>
      </w:r>
      <w:r>
        <w:rPr>
          <w:rStyle w:val="Tlid-translation"/>
          <w:rFonts w:cs="Calibri"/>
          <w:lang w:val="en-GB"/>
        </w:rPr>
        <w:t>The student distinguishes issues and processes within the subject, recognises and characterises relationships between them.</w:t>
      </w:r>
    </w:p>
    <w:p>
      <w:pPr>
        <w:pStyle w:val="ListParagraph"/>
        <w:ind w:left="0" w:hanging="0"/>
        <w:rPr>
          <w:color w:val="C00000"/>
          <w:lang w:val="en-GB"/>
        </w:rPr>
      </w:pPr>
      <w:r>
        <w:rPr>
          <w:lang w:val="en-GB"/>
        </w:rPr>
        <w:t xml:space="preserve"> </w:t>
      </w:r>
      <w:r>
        <w:rPr>
          <w:lang w:val="en-GB"/>
        </w:rPr>
        <w:t xml:space="preserve">(U) - </w:t>
      </w:r>
      <w:r>
        <w:rPr>
          <w:rStyle w:val="Tlid-translation"/>
          <w:rFonts w:cs="Calibri"/>
          <w:lang w:val="en-GB"/>
        </w:rPr>
        <w:t>The student is able to analyse and explain issues and processes within the subject and characterise relationships between them.</w:t>
      </w:r>
      <w:r>
        <w:rPr>
          <w:color w:val="C00000"/>
          <w:lang w:val="en-GB"/>
        </w:rPr>
        <w:t xml:space="preserve">  </w:t>
      </w:r>
    </w:p>
    <w:p>
      <w:pPr>
        <w:pStyle w:val="ListParagraph"/>
        <w:ind w:left="0" w:hanging="0"/>
        <w:rPr>
          <w:color w:val="C00000"/>
          <w:lang w:val="en-GB"/>
        </w:rPr>
      </w:pPr>
      <w:r>
        <w:rPr>
          <w:lang w:val="en-GB"/>
        </w:rPr>
        <w:t xml:space="preserve">(K) - </w:t>
      </w:r>
      <w:r>
        <w:rPr>
          <w:rStyle w:val="Tlid-translation"/>
          <w:rFonts w:cs="Calibri"/>
          <w:lang w:val="en-GB"/>
        </w:rPr>
        <w:t>The student expresses an active attitude in the process of self-education.</w:t>
      </w:r>
    </w:p>
    <w:p>
      <w:pPr>
        <w:pStyle w:val="ListParagraph"/>
        <w:ind w:left="0" w:hanging="0"/>
        <w:rPr>
          <w:color w:val="C00000"/>
          <w:lang w:val="en-GB"/>
        </w:rPr>
      </w:pPr>
      <w:r>
        <w:rPr>
          <w:color w:val="C00000"/>
          <w:lang w:val="en-GB"/>
        </w:rPr>
      </w:r>
    </w:p>
    <w:p>
      <w:pPr>
        <w:pStyle w:val="ListParagraph"/>
        <w:ind w:left="0" w:hanging="0"/>
        <w:rPr>
          <w:lang w:val="en-GB"/>
        </w:rPr>
      </w:pPr>
      <w:r>
        <w:rPr>
          <w:lang w:val="en-GB"/>
        </w:rPr>
        <w:t>Very Good</w:t>
      </w:r>
    </w:p>
    <w:p>
      <w:pPr>
        <w:pStyle w:val="ListParagraph"/>
        <w:ind w:left="0" w:hanging="0"/>
        <w:rPr>
          <w:color w:val="C00000"/>
          <w:lang w:val="en-GB"/>
        </w:rPr>
      </w:pPr>
      <w:r>
        <w:rPr>
          <w:lang w:val="en-GB"/>
        </w:rPr>
        <w:t xml:space="preserve">(W) - </w:t>
      </w:r>
      <w:r>
        <w:rPr>
          <w:rStyle w:val="Tlid-translation"/>
          <w:rFonts w:cs="Calibri"/>
          <w:lang w:val="en-GB"/>
        </w:rPr>
        <w:t xml:space="preserve">The student distinguishes all issues and processes within the subject, easily recognises and characterises relationships between them. </w:t>
      </w:r>
    </w:p>
    <w:p>
      <w:pPr>
        <w:pStyle w:val="ListParagraph"/>
        <w:ind w:left="0" w:hanging="0"/>
        <w:rPr>
          <w:color w:val="C00000"/>
          <w:lang w:val="en-GB"/>
        </w:rPr>
      </w:pPr>
      <w:r>
        <w:rPr>
          <w:lang w:val="en-GB"/>
        </w:rPr>
        <w:t xml:space="preserve"> </w:t>
      </w:r>
      <w:r>
        <w:rPr>
          <w:lang w:val="en-GB"/>
        </w:rPr>
        <w:t xml:space="preserve">(U) - </w:t>
      </w:r>
      <w:r>
        <w:rPr>
          <w:rStyle w:val="Tlid-translation"/>
          <w:rFonts w:cs="Calibri"/>
          <w:lang w:val="en-GB"/>
        </w:rPr>
        <w:t>The student is able to analyse and explain all issues and processes within the subject and easily characterise relationships between them.</w:t>
      </w:r>
    </w:p>
    <w:p>
      <w:pPr>
        <w:pStyle w:val="ListParagraph"/>
        <w:ind w:left="0" w:hanging="0"/>
        <w:rPr>
          <w:color w:val="C00000"/>
          <w:lang w:val="en-GB"/>
        </w:rPr>
      </w:pPr>
      <w:r>
        <w:rPr>
          <w:color w:val="C00000"/>
          <w:lang w:val="en-GB"/>
        </w:rPr>
        <w:t xml:space="preserve"> </w:t>
      </w:r>
      <w:r>
        <w:rPr>
          <w:lang w:val="en-GB"/>
        </w:rPr>
        <w:t xml:space="preserve">(K) - </w:t>
      </w:r>
      <w:r>
        <w:rPr>
          <w:rStyle w:val="Tlid-translation"/>
          <w:rFonts w:cs="Calibri"/>
          <w:lang w:val="en-GB"/>
        </w:rPr>
        <w:t>The student expresses an active attitude in the process of self-education, he/she is also aware of the self-education process.</w:t>
      </w:r>
    </w:p>
    <w:p>
      <w:pPr>
        <w:pStyle w:val="ListParagraph"/>
        <w:ind w:left="0" w:hanging="0"/>
        <w:rPr>
          <w:lang w:val="en-GB"/>
        </w:rPr>
      </w:pPr>
      <w:r>
        <w:rPr>
          <w:lang w:val="en-GB"/>
        </w:rPr>
      </w:r>
    </w:p>
    <w:p>
      <w:pPr>
        <w:pStyle w:val="ListParagraph"/>
        <w:ind w:left="0" w:hanging="0"/>
        <w:rPr>
          <w:lang w:val="en-GB"/>
        </w:rPr>
      </w:pPr>
      <w:r>
        <w:rPr>
          <w:lang w:val="en-GB"/>
        </w:rPr>
      </w:r>
    </w:p>
    <w:p>
      <w:pPr>
        <w:pStyle w:val="ListParagraph"/>
        <w:numPr>
          <w:ilvl w:val="0"/>
          <w:numId w:val="34"/>
        </w:numPr>
        <w:rPr>
          <w:b/>
        </w:rPr>
      </w:pPr>
      <w:r>
        <w:rPr>
          <w: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Number of contact hours (with the teacher) </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rPr>
            </w:pPr>
            <w:r>
              <w:rPr>
                <w:rFonts w:cs="Calibri" w:ascii="Calibri" w:hAnsi="Calibri"/>
                <w:b/>
              </w:rPr>
              <w:t>15</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rPr>
            </w:pPr>
            <w:r>
              <w:rPr>
                <w:rFonts w:cs="Calibri" w:ascii="Calibri" w:hAnsi="Calibri"/>
                <w:b/>
              </w:rPr>
              <w:t>15</w:t>
            </w:r>
          </w:p>
        </w:tc>
      </w:tr>
    </w:tbl>
    <w:p>
      <w:pPr>
        <w:pStyle w:val="Normal"/>
        <w:rPr>
          <w:rFonts w:ascii="Calibri" w:hAnsi="Calibri" w:cs="Calibri"/>
          <w:b/>
        </w:rPr>
      </w:pPr>
      <w:r>
        <w:rPr>
          <w:rFonts w:cs="Calibri" w:ascii="Calibri" w:hAnsi="Calibri"/>
          <w:b/>
        </w:rPr>
      </w:r>
    </w:p>
    <w:p>
      <w:pPr>
        <w:pStyle w:val="ListParagraph"/>
        <w:numPr>
          <w:ilvl w:val="0"/>
          <w:numId w:val="34"/>
        </w:numPr>
        <w:rPr>
          <w:b/>
        </w:rPr>
      </w:pPr>
      <w:r>
        <w:rPr>
          <w: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Basic literaturę</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0"/>
              <w:rPr>
                <w:rFonts w:ascii="Calibri" w:hAnsi="Calibri" w:cs="Calibri"/>
                <w:color w:val="000000"/>
              </w:rPr>
            </w:pPr>
            <w:r>
              <w:rPr>
                <w:rFonts w:cs="Calibri" w:ascii="Calibri" w:hAnsi="Calibri"/>
                <w:color w:val="000000"/>
              </w:rPr>
              <w:t>1. Stosunki międzynarodowe. Geneza, struktura, dynamika, red. E. Haliżak, R. Kuźniar, Warszawa 2006</w:t>
            </w:r>
          </w:p>
          <w:p>
            <w:pPr>
              <w:pStyle w:val="Normal"/>
              <w:widowControl w:val="false"/>
              <w:rPr>
                <w:rFonts w:ascii="Calibri" w:hAnsi="Calibri" w:cs="Calibri"/>
                <w:color w:val="000000"/>
              </w:rPr>
            </w:pPr>
            <w:r>
              <w:rPr>
                <w:rFonts w:cs="Calibri" w:ascii="Calibri" w:hAnsi="Calibri"/>
                <w:lang w:eastAsia="pl-PL"/>
              </w:rPr>
              <w:t>2. Porządek międzynarodowy u progu XXI wieku, pod red. Naukową R. Kuźniara, Warszawa 2005.</w:t>
              <w:br/>
              <w:t xml:space="preserve">3. </w:t>
            </w:r>
            <w:r>
              <w:rPr>
                <w:rFonts w:cs="Calibri" w:ascii="Calibri" w:hAnsi="Calibri"/>
                <w:color w:val="000000"/>
              </w:rPr>
              <w:t>Z. Cesarz, E. Stadtmüller, Problemy polityczne współczesnego świata, Wrocław 2002.</w:t>
            </w:r>
          </w:p>
          <w:p>
            <w:pPr>
              <w:pStyle w:val="Normal"/>
              <w:widowControl w:val="false"/>
              <w:rPr>
                <w:rFonts w:ascii="Calibri" w:hAnsi="Calibri" w:cs="Calibri"/>
                <w:lang w:eastAsia="pl-PL"/>
              </w:rPr>
            </w:pPr>
            <w:r>
              <w:rPr>
                <w:rFonts w:cs="Calibri" w:ascii="Calibri" w:hAnsi="Calibri"/>
                <w:lang w:eastAsia="pl-PL"/>
              </w:rPr>
              <w:t>4. Globalizacja. Szanse i zagrożenia, pod red. A. Sadowskiego, Białystok: Wydawnictwo Uniwersytetu w Białymstoku 2011.</w:t>
            </w:r>
          </w:p>
          <w:p>
            <w:pPr>
              <w:pStyle w:val="NormalWeb"/>
              <w:widowControl w:val="false"/>
              <w:spacing w:beforeAutospacing="0" w:before="0" w:after="90"/>
              <w:rPr>
                <w:rFonts w:ascii="Calibri" w:hAnsi="Calibri" w:cs="Calibri"/>
                <w:color w:val="000000"/>
              </w:rPr>
            </w:pPr>
            <w:r>
              <w:rPr>
                <w:rFonts w:cs="Calibri" w:ascii="Calibri" w:hAnsi="Calibri"/>
                <w:color w:val="000000"/>
              </w:rPr>
              <w:t>5. Globalizacja a stosunki międzynarodowe, red. E. Haliżak, R. Kuźniar, J. Symonides, Bydgoszcz-Warszawa 2004.</w:t>
            </w:r>
          </w:p>
          <w:p>
            <w:pPr>
              <w:pStyle w:val="Normal"/>
              <w:widowControl w:val="false"/>
              <w:rPr>
                <w:rFonts w:ascii="Calibri" w:hAnsi="Calibri" w:cs="Calibri"/>
                <w:color w:val="000000"/>
                <w:lang w:val="en-GB"/>
              </w:rPr>
            </w:pPr>
            <w:r>
              <w:rPr>
                <w:rFonts w:cs="Calibri" w:ascii="Calibri" w:hAnsi="Calibri"/>
                <w:lang w:val="en-GB" w:eastAsia="pl-PL"/>
              </w:rPr>
              <w:t>6.</w:t>
            </w:r>
            <w:r>
              <w:rPr>
                <w:rFonts w:cs="Calibri" w:ascii="Calibri" w:hAnsi="Calibri"/>
                <w:color w:val="000000"/>
                <w:lang w:val="en-GB"/>
              </w:rPr>
              <w:t xml:space="preserve"> S. Zrinscak, S. Lawrence, Active ageing and demographic change: challenges for social work and social policy, Abingdon 2016.</w:t>
            </w:r>
          </w:p>
          <w:p>
            <w:pPr>
              <w:pStyle w:val="Normal"/>
              <w:widowControl w:val="false"/>
              <w:rPr>
                <w:rFonts w:ascii="Calibri" w:hAnsi="Calibri" w:cs="Calibri"/>
              </w:rPr>
            </w:pPr>
            <w:r>
              <w:rPr>
                <w:rFonts w:cs="Calibri" w:ascii="Calibri" w:hAnsi="Calibri"/>
                <w:lang w:eastAsia="pl-PL"/>
              </w:rPr>
              <w:t>7. T. Aleksandrowicz, Terroryzm międzynarodowy, Warszawa 2015.</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Additional literaturę</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Web"/>
              <w:widowControl w:val="false"/>
              <w:spacing w:beforeAutospacing="0" w:before="0" w:after="90"/>
              <w:rPr>
                <w:rFonts w:ascii="Calibri" w:hAnsi="Calibri" w:cs="Calibri"/>
                <w:color w:val="000000"/>
                <w:lang w:val="en-GB"/>
              </w:rPr>
            </w:pPr>
            <w:r>
              <w:rPr>
                <w:rFonts w:cs="Calibri" w:ascii="Calibri" w:hAnsi="Calibri"/>
                <w:lang w:val="en-GB"/>
              </w:rPr>
              <w:t>1.</w:t>
            </w:r>
            <w:r>
              <w:rPr>
                <w:rFonts w:cs="Calibri" w:ascii="Calibri" w:hAnsi="Calibri"/>
                <w:color w:val="000000"/>
                <w:lang w:val="en-GB"/>
              </w:rPr>
              <w:t xml:space="preserve"> J. D. Boudreaux, Globalization, Westport, Conn. 2008.</w:t>
            </w:r>
          </w:p>
          <w:p>
            <w:pPr>
              <w:pStyle w:val="NormalWeb"/>
              <w:widowControl w:val="false"/>
              <w:spacing w:beforeAutospacing="0" w:before="0" w:after="90"/>
              <w:rPr>
                <w:rFonts w:ascii="Calibri" w:hAnsi="Calibri" w:cs="Calibri"/>
                <w:color w:val="000000"/>
                <w:lang w:val="en-GB"/>
              </w:rPr>
            </w:pPr>
            <w:r>
              <w:rPr>
                <w:rFonts w:cs="Calibri" w:ascii="Calibri" w:hAnsi="Calibri"/>
                <w:lang w:val="en-GB"/>
              </w:rPr>
              <w:t>2.</w:t>
            </w:r>
            <w:r>
              <w:rPr>
                <w:rFonts w:cs="Calibri" w:ascii="Calibri" w:hAnsi="Calibri"/>
                <w:color w:val="000000"/>
                <w:lang w:val="en-GB"/>
              </w:rPr>
              <w:t xml:space="preserve"> M. M. Robin, The world according to Monsanto: pollution, corruption, and the control of the world's food supply, New York 2010.</w:t>
            </w:r>
          </w:p>
          <w:p>
            <w:pPr>
              <w:pStyle w:val="NormalWeb"/>
              <w:widowControl w:val="false"/>
              <w:spacing w:beforeAutospacing="0" w:before="0" w:after="90"/>
              <w:rPr>
                <w:rFonts w:ascii="Calibri" w:hAnsi="Calibri" w:cs="Calibri"/>
                <w:color w:val="000000"/>
                <w:lang w:val="en-GB"/>
              </w:rPr>
            </w:pPr>
            <w:r>
              <w:rPr>
                <w:rFonts w:cs="Calibri" w:ascii="Calibri" w:hAnsi="Calibri"/>
                <w:color w:val="000000"/>
                <w:lang w:val="en-GB"/>
              </w:rPr>
              <w:t>3. P. Roberts, The end of food, Boston 2008.</w:t>
            </w:r>
          </w:p>
          <w:p>
            <w:pPr>
              <w:pStyle w:val="Normal"/>
              <w:widowControl w:val="false"/>
              <w:rPr>
                <w:rFonts w:ascii="Calibri" w:hAnsi="Calibri" w:cs="Calibri"/>
                <w:b/>
              </w:rPr>
            </w:pPr>
            <w:r>
              <w:rPr>
                <w:rFonts w:cs="Calibri" w:ascii="Calibri" w:hAnsi="Calibri"/>
                <w:lang w:eastAsia="pl-PL"/>
              </w:rPr>
              <w:t>4. R. Zięba, Instytucjonalizacja bezpieczeństwa europejskiego: koncepcje-struktury-funkcjonowanie, Warszawa 2004.</w:t>
            </w:r>
          </w:p>
        </w:tc>
      </w:tr>
    </w:tbl>
    <w:p>
      <w:pPr>
        <w:pStyle w:val="Normal"/>
        <w:rPr>
          <w:rFonts w:ascii="Calibri" w:hAnsi="Calibri" w:cs="Calibri"/>
          <w:b/>
        </w:rPr>
      </w:pPr>
      <w:r>
        <w:rPr>
          <w:rFonts w:cs="Calibri" w:ascii="Calibri" w:hAnsi="Calibri"/>
          <w:b/>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5"/>
        </w:numPr>
        <w:rPr>
          <w:b/>
          <w:lang w:val="en-GB"/>
        </w:rPr>
      </w:pPr>
      <w:r>
        <w:rPr>
          <w:b/>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1"/>
        <w:gridCol w:w="4530"/>
      </w:tblGrid>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Information Society</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Law </w:t>
            </w:r>
          </w:p>
        </w:tc>
      </w:tr>
      <w:tr>
        <w:trPr/>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8"/>
        <w:gridCol w:w="4513"/>
      </w:tblGrid>
      <w:tr>
        <w:trPr/>
        <w:tc>
          <w:tcPr>
            <w:tcW w:w="454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Assoc. Prof. Robert Szwed, PH.D.</w:t>
            </w:r>
          </w:p>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78"/>
        <w:gridCol w:w="2262"/>
        <w:gridCol w:w="2265"/>
        <w:gridCol w:w="2256"/>
      </w:tblGrid>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2</w:t>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IV</w:t>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5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2"/>
        <w:gridCol w:w="6849"/>
      </w:tblGrid>
      <w:tr>
        <w:trPr/>
        <w:tc>
          <w:tcPr>
            <w:tcW w:w="22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5"/>
        </w:numPr>
        <w:rPr>
          <w:b/>
          <w:lang w:val="en-GB"/>
        </w:rPr>
      </w:pPr>
      <w:r>
        <w:rPr>
          <w:b/>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C1: providing knowledge about the transformation and state of modern societies in which knowledge plays a key role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C2: providing knowledge on the consequences of the development of information and communication technologies for the civilization changes of societies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C3: starting a dialogue on the opportunities and threats arising from the symbiosis of societies with modern technologies</w:t>
            </w:r>
          </w:p>
        </w:tc>
      </w:tr>
    </w:tbl>
    <w:p>
      <w:pPr>
        <w:pStyle w:val="Normal"/>
        <w:rPr>
          <w:rFonts w:ascii="Calibri" w:hAnsi="Calibri" w:cs="Calibri"/>
          <w:lang w:val="en-GB"/>
        </w:rPr>
      </w:pPr>
      <w:r>
        <w:rPr>
          <w:rFonts w:cs="Calibri" w:ascii="Calibri" w:hAnsi="Calibri"/>
          <w:lang w:val="en-GB"/>
        </w:rPr>
      </w:r>
      <w:r>
        <w:br w:type="page"/>
      </w:r>
    </w:p>
    <w:p>
      <w:pPr>
        <w:pStyle w:val="Normal"/>
        <w:rPr>
          <w:rFonts w:ascii="Calibri" w:hAnsi="Calibri" w:cs="Calibri"/>
          <w:lang w:val="en-GB"/>
        </w:rPr>
      </w:pPr>
      <w:r>
        <w:rPr>
          <w:rFonts w:cs="Calibri" w:ascii="Calibri" w:hAnsi="Calibri"/>
          <w:lang w:val="en-GB"/>
        </w:rPr>
      </w:r>
    </w:p>
    <w:p>
      <w:pPr>
        <w:pStyle w:val="Normal"/>
        <w:rPr>
          <w:rFonts w:ascii="Calibri" w:hAnsi="Calibri" w:cs="Calibri"/>
          <w:lang w:val="en-GB"/>
        </w:rPr>
      </w:pPr>
      <w:r>
        <w:rPr>
          <w:rFonts w:cs="Calibri" w:ascii="Calibri" w:hAnsi="Calibri"/>
          <w:lang w:val="en-GB"/>
        </w:rPr>
      </w:r>
    </w:p>
    <w:p>
      <w:pPr>
        <w:pStyle w:val="ListParagraph"/>
        <w:numPr>
          <w:ilvl w:val="0"/>
          <w:numId w:val="35"/>
        </w:numPr>
        <w:rPr>
          <w:b/>
          <w:lang w:val="en-GB"/>
        </w:rPr>
      </w:pPr>
      <w:r>
        <w:rPr>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222222"/>
                <w:shd w:fill="FFFFFF" w:val="clear"/>
                <w:lang w:val="en-US" w:eastAsia="pl-PL"/>
              </w:rPr>
              <w:t>transfers of knowledge in the field of transformation of modern societies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sz w:val="22"/>
                <w:szCs w:val="22"/>
              </w:rPr>
              <w:t>K_W01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knowledge on the consequences of the development of information and communication technologies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sz w:val="22"/>
                <w:szCs w:val="22"/>
              </w:rPr>
              <w:t>K_W02</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Is able to apply extensive theoretical knowledge in the process of international communication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K_U02</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FF"/>
                <w:lang w:val="en-GB"/>
              </w:rPr>
            </w:pPr>
            <w:r>
              <w:rPr>
                <w:rStyle w:val="Tlid-translation"/>
                <w:rFonts w:cs="Calibri" w:ascii="Calibri" w:hAnsi="Calibri"/>
                <w:lang w:val="en-GB"/>
              </w:rPr>
              <w:t>Is able to independently acquire and extend knowledge and competences, as well as using the acquired knowledge, to analyse individual issues in the field of international communication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K_U06</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U_03</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Is able to analyse individual issues in the field of international communication</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K_U07</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Tlid-translation"/>
                <w:rFonts w:cs="Calibri" w:ascii="Calibri" w:hAnsi="Calibri"/>
                <w:lang w:val="en-GB"/>
              </w:rPr>
              <w:t>Is ready for conscious analyses of social work and professional ethos</w:t>
            </w:r>
            <w:r>
              <w:rPr>
                <w:rFonts w:cs="Calibri" w:ascii="Calibri" w:hAnsi="Calibri"/>
                <w:lang w:val="en-GB"/>
              </w:rPr>
              <w:t xml:space="preserve">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sz w:val="22"/>
                <w:szCs w:val="22"/>
                <w:lang w:eastAsia="pl-PL"/>
              </w:rPr>
              <w:t>K_K01</w:t>
            </w:r>
          </w:p>
        </w:tc>
      </w:tr>
    </w:tbl>
    <w:p>
      <w:pPr>
        <w:pStyle w:val="ListParagraph"/>
        <w:ind w:left="1080" w:hanging="0"/>
        <w:rPr>
          <w:b/>
          <w:lang w:val="en-GB"/>
        </w:rPr>
      </w:pPr>
      <w:r>
        <w:rPr>
          <w:b/>
          <w:lang w:val="en-GB"/>
        </w:rPr>
      </w:r>
    </w:p>
    <w:p>
      <w:pPr>
        <w:pStyle w:val="ListParagraph"/>
        <w:numPr>
          <w:ilvl w:val="0"/>
          <w:numId w:val="35"/>
        </w:numPr>
        <w:rPr>
          <w:b/>
          <w:lang w:val="en-GB"/>
        </w:rPr>
      </w:pPr>
      <w:r>
        <w:rPr>
          <w:b/>
          <w:lang w:val="en-GB"/>
        </w:rPr>
        <w:t>Course Content</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cs="Calibri"/>
                <w:color w:val="222222"/>
                <w:lang w:val="en-GB" w:eastAsia="pl-PL"/>
              </w:rPr>
            </w:pPr>
            <w:r>
              <w:rPr>
                <w:rFonts w:cs="Calibri" w:ascii="Calibri" w:hAnsi="Calibri"/>
                <w:color w:val="222222"/>
                <w:shd w:fill="FFFFFF" w:val="clear"/>
                <w:lang w:val="en-US" w:eastAsia="pl-PL"/>
              </w:rPr>
              <w:t>The subject of the course is transfer of knowledge in the field of transformation of modern societies, in which information plays a key role, because it is a condition and cause of development in various dimensions: social, economic and cultural. The development of the information society will be analyzed in the context of the development of technology, especially information and communication technologies, taking into account the historical development of civilization in accordance with theories of civilization changes. The transformation aimed at building knowledge-based information societies is supported at the national level and through political activities initiated, for example, by the European Union. The goal of these activities is the integration of societies through the use of highly advanced technologies. The classes will characterize the information sector and tools used for communication, storage and transformation of information. The impact of the information society on the media and journalists' work will also be described. The course will also deal with problems related to the functioning of information societies, the interference of the global market for services and information</w:t>
            </w:r>
            <w:r>
              <w:rPr>
                <w:rFonts w:cs="Calibri" w:ascii="Calibri" w:hAnsi="Calibri"/>
                <w:color w:val="222222"/>
                <w:lang w:val="en-US" w:eastAsia="pl-PL"/>
              </w:rPr>
              <w:t xml:space="preserve"> </w:t>
            </w:r>
            <w:r>
              <w:rPr>
                <w:rFonts w:cs="Calibri" w:ascii="Calibri" w:hAnsi="Calibri"/>
                <w:color w:val="222222"/>
                <w:shd w:fill="FFFFFF" w:val="clear"/>
                <w:lang w:val="en-US" w:eastAsia="pl-PL"/>
              </w:rPr>
              <w:t>in all spheres of human life, and phenomena such as information pressure or pressure of interactivity</w:t>
            </w:r>
          </w:p>
        </w:tc>
      </w:tr>
    </w:tbl>
    <w:p>
      <w:pPr>
        <w:pStyle w:val="Normal"/>
        <w:rPr>
          <w:rFonts w:ascii="Calibri" w:hAnsi="Calibri" w:cs="Calibri"/>
          <w:b/>
          <w:lang w:val="en-GB"/>
        </w:rPr>
      </w:pPr>
      <w:r>
        <w:rPr>
          <w:rFonts w:cs="Calibri" w:ascii="Calibri" w:hAnsi="Calibri"/>
          <w:b/>
          <w:lang w:val="en-GB"/>
        </w:rPr>
      </w:r>
    </w:p>
    <w:p>
      <w:pPr>
        <w:pStyle w:val="ListParagraph"/>
        <w:numPr>
          <w:ilvl w:val="0"/>
          <w:numId w:val="35"/>
        </w:numPr>
        <w:rPr>
          <w:b/>
          <w:lang w:val="en-GB"/>
        </w:rPr>
      </w:pPr>
      <w:r>
        <w:rPr>
          <w:b/>
          <w:lang w:val="en-GB"/>
        </w:rPr>
        <w:t>Didactic methods used and forms of assessment of learning outcomes</w:t>
      </w:r>
    </w:p>
    <w:tbl>
      <w:tblPr>
        <w:tblW w:w="9212" w:type="dxa"/>
        <w:jc w:val="left"/>
        <w:tblInd w:w="113" w:type="dxa"/>
        <w:tblLayout w:type="fixed"/>
        <w:tblCellMar>
          <w:top w:w="0" w:type="dxa"/>
          <w:left w:w="108" w:type="dxa"/>
          <w:bottom w:w="0" w:type="dxa"/>
          <w:right w:w="108" w:type="dxa"/>
        </w:tblCellMar>
        <w:tblLook w:val="00a0"/>
      </w:tblPr>
      <w:tblGrid>
        <w:gridCol w:w="1086"/>
        <w:gridCol w:w="2610"/>
        <w:gridCol w:w="60"/>
        <w:gridCol w:w="2695"/>
        <w:gridCol w:w="110"/>
        <w:gridCol w:w="2415"/>
        <w:gridCol w:w="236"/>
      </w:tblGrid>
      <w:tr>
        <w:trPr/>
        <w:tc>
          <w:tcPr>
            <w:tcW w:w="10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sz w:val="18"/>
                <w:szCs w:val="18"/>
                <w:lang w:val="en-GB"/>
              </w:rPr>
            </w:pPr>
            <w:r>
              <w:rPr>
                <w:rFonts w:cs="Calibri" w:ascii="Calibri" w:hAnsi="Calibri"/>
                <w:sz w:val="18"/>
                <w:szCs w:val="18"/>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75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52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sz w:val="18"/>
                <w:szCs w:val="18"/>
                <w:lang w:val="en-GB"/>
              </w:rPr>
              <w:t>(choose from the list)</w:t>
            </w:r>
          </w:p>
        </w:tc>
        <w:tc>
          <w:tcPr>
            <w:tcW w:w="236" w:type="dxa"/>
            <w:tcBorders/>
          </w:tcPr>
          <w:p>
            <w:pPr>
              <w:pStyle w:val="Normal"/>
              <w:widowControl w:val="false"/>
              <w:rPr>
                <w:lang w:val="en-GB"/>
              </w:rPr>
            </w:pPr>
            <w:r>
              <w:rPr>
                <w:lang w:val="en-GB"/>
              </w:rPr>
            </w:r>
          </w:p>
        </w:tc>
      </w:tr>
      <w:tr>
        <w:trPr/>
        <w:tc>
          <w:tcPr>
            <w:tcW w:w="897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c>
          <w:tcPr>
            <w:tcW w:w="236" w:type="dxa"/>
            <w:tcBorders/>
          </w:tcPr>
          <w:p>
            <w:pPr>
              <w:pStyle w:val="Normal"/>
              <w:widowControl w:val="false"/>
              <w:rPr/>
            </w:pPr>
            <w:r>
              <w:rPr/>
            </w:r>
          </w:p>
        </w:tc>
      </w:tr>
      <w:tr>
        <w:trPr/>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W_01</w:t>
            </w:r>
          </w:p>
        </w:tc>
        <w:tc>
          <w:tcPr>
            <w:tcW w:w="26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Conversational lecture</w:t>
            </w:r>
          </w:p>
        </w:tc>
        <w:tc>
          <w:tcPr>
            <w:tcW w:w="28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Written test</w:t>
            </w:r>
          </w:p>
        </w:tc>
        <w:tc>
          <w:tcPr>
            <w:tcW w:w="26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Evaluated written test</w:t>
            </w:r>
          </w:p>
        </w:tc>
      </w:tr>
      <w:tr>
        <w:trPr/>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W_02</w:t>
            </w:r>
          </w:p>
        </w:tc>
        <w:tc>
          <w:tcPr>
            <w:tcW w:w="26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Conversational lecture</w:t>
            </w:r>
          </w:p>
        </w:tc>
        <w:tc>
          <w:tcPr>
            <w:tcW w:w="28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Written test</w:t>
            </w:r>
          </w:p>
        </w:tc>
        <w:tc>
          <w:tcPr>
            <w:tcW w:w="26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Evaluated written test</w:t>
            </w:r>
          </w:p>
        </w:tc>
      </w:tr>
      <w:tr>
        <w:trPr/>
        <w:tc>
          <w:tcPr>
            <w:tcW w:w="897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c>
          <w:tcPr>
            <w:tcW w:w="236" w:type="dxa"/>
            <w:tcBorders/>
          </w:tcPr>
          <w:p>
            <w:pPr>
              <w:pStyle w:val="Normal"/>
              <w:widowControl w:val="false"/>
              <w:rPr/>
            </w:pPr>
            <w:r>
              <w:rPr/>
            </w:r>
          </w:p>
        </w:tc>
      </w:tr>
      <w:tr>
        <w:trPr/>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U_02</w:t>
            </w:r>
          </w:p>
        </w:tc>
        <w:tc>
          <w:tcPr>
            <w:tcW w:w="26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Textual analysis</w:t>
            </w:r>
          </w:p>
          <w:p>
            <w:pPr>
              <w:pStyle w:val="Normal"/>
              <w:widowControl w:val="false"/>
              <w:rPr>
                <w:rFonts w:ascii="Calibri" w:hAnsi="Calibri" w:cs="Calibri"/>
                <w:lang w:val="en-GB"/>
              </w:rPr>
            </w:pPr>
            <w:r>
              <w:rPr>
                <w:rFonts w:cs="Calibri" w:ascii="Calibri" w:hAnsi="Calibri"/>
                <w:lang w:val="en-GB"/>
              </w:rPr>
              <w:t>Project-based learning</w:t>
            </w:r>
          </w:p>
        </w:tc>
        <w:tc>
          <w:tcPr>
            <w:tcW w:w="28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Paper, presentation</w:t>
            </w:r>
          </w:p>
        </w:tc>
        <w:tc>
          <w:tcPr>
            <w:tcW w:w="26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Evaluated written paper</w:t>
            </w:r>
          </w:p>
        </w:tc>
      </w:tr>
      <w:tr>
        <w:trPr/>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U_06</w:t>
            </w:r>
          </w:p>
        </w:tc>
        <w:tc>
          <w:tcPr>
            <w:tcW w:w="26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Textual analysis</w:t>
            </w:r>
          </w:p>
          <w:p>
            <w:pPr>
              <w:pStyle w:val="Normal"/>
              <w:widowControl w:val="false"/>
              <w:rPr>
                <w:rFonts w:ascii="Calibri" w:hAnsi="Calibri" w:cs="Calibri"/>
                <w:lang w:val="en-GB"/>
              </w:rPr>
            </w:pPr>
            <w:r>
              <w:rPr>
                <w:rFonts w:cs="Calibri" w:ascii="Calibri" w:hAnsi="Calibri"/>
                <w:lang w:val="en-GB"/>
              </w:rPr>
              <w:t>Project-based learning</w:t>
            </w:r>
          </w:p>
        </w:tc>
        <w:tc>
          <w:tcPr>
            <w:tcW w:w="28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Paper, presentation</w:t>
            </w:r>
          </w:p>
        </w:tc>
        <w:tc>
          <w:tcPr>
            <w:tcW w:w="26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Evaluated written paper Rating card</w:t>
            </w:r>
          </w:p>
        </w:tc>
      </w:tr>
      <w:tr>
        <w:trPr/>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U_07</w:t>
            </w:r>
          </w:p>
        </w:tc>
        <w:tc>
          <w:tcPr>
            <w:tcW w:w="26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Textual analysis</w:t>
            </w:r>
          </w:p>
          <w:p>
            <w:pPr>
              <w:pStyle w:val="Normal"/>
              <w:widowControl w:val="false"/>
              <w:rPr>
                <w:rFonts w:ascii="Calibri" w:hAnsi="Calibri" w:cs="Calibri"/>
                <w:lang w:val="en-GB"/>
              </w:rPr>
            </w:pPr>
            <w:r>
              <w:rPr>
                <w:rFonts w:cs="Calibri" w:ascii="Calibri" w:hAnsi="Calibri"/>
                <w:lang w:val="en-GB"/>
              </w:rPr>
              <w:t>Project-based learning</w:t>
            </w:r>
          </w:p>
        </w:tc>
        <w:tc>
          <w:tcPr>
            <w:tcW w:w="28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Paper, presentation</w:t>
            </w:r>
          </w:p>
          <w:p>
            <w:pPr>
              <w:pStyle w:val="Normal"/>
              <w:widowControl w:val="false"/>
              <w:rPr>
                <w:rFonts w:ascii="Calibri" w:hAnsi="Calibri" w:cs="Calibri"/>
                <w:lang w:val="en-GB"/>
              </w:rPr>
            </w:pPr>
            <w:r>
              <w:rPr>
                <w:rFonts w:cs="Calibri" w:ascii="Calibri" w:hAnsi="Calibri"/>
                <w:lang w:val="en-GB"/>
              </w:rPr>
              <w:t>Preparation of the project</w:t>
            </w:r>
          </w:p>
        </w:tc>
        <w:tc>
          <w:tcPr>
            <w:tcW w:w="26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Rating card</w:t>
            </w:r>
          </w:p>
          <w:p>
            <w:pPr>
              <w:pStyle w:val="Normal"/>
              <w:widowControl w:val="false"/>
              <w:rPr>
                <w:rFonts w:ascii="Calibri" w:hAnsi="Calibri" w:cs="Calibri"/>
                <w:lang w:val="en-GB"/>
              </w:rPr>
            </w:pPr>
            <w:r>
              <w:rPr>
                <w:rFonts w:cs="Calibri" w:ascii="Calibri" w:hAnsi="Calibri"/>
                <w:lang w:val="en-GB"/>
              </w:rPr>
              <w:t>Project rating card</w:t>
            </w:r>
          </w:p>
        </w:tc>
      </w:tr>
      <w:tr>
        <w:trPr/>
        <w:tc>
          <w:tcPr>
            <w:tcW w:w="8976"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c>
          <w:tcPr>
            <w:tcW w:w="236" w:type="dxa"/>
            <w:tcBorders/>
          </w:tcPr>
          <w:p>
            <w:pPr>
              <w:pStyle w:val="Normal"/>
              <w:widowControl w:val="false"/>
              <w:rPr/>
            </w:pPr>
            <w:r>
              <w:rPr/>
            </w:r>
          </w:p>
        </w:tc>
      </w:tr>
      <w:tr>
        <w:trPr/>
        <w:tc>
          <w:tcPr>
            <w:tcW w:w="108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K_01</w:t>
            </w:r>
          </w:p>
        </w:tc>
        <w:tc>
          <w:tcPr>
            <w:tcW w:w="26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Discussion</w:t>
            </w:r>
          </w:p>
        </w:tc>
        <w:tc>
          <w:tcPr>
            <w:tcW w:w="28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Observation</w:t>
            </w:r>
          </w:p>
        </w:tc>
        <w:tc>
          <w:tcPr>
            <w:tcW w:w="26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Observation report</w:t>
            </w:r>
          </w:p>
        </w:tc>
      </w:tr>
    </w:tbl>
    <w:p>
      <w:pPr>
        <w:pStyle w:val="ListParagraph"/>
        <w:ind w:left="1080" w:hanging="0"/>
        <w:rPr>
          <w:b/>
          <w:lang w:val="en-GB"/>
        </w:rPr>
      </w:pPr>
      <w:r>
        <w:rPr>
          <w:b/>
          <w:lang w:val="en-GB"/>
        </w:rPr>
      </w:r>
    </w:p>
    <w:p>
      <w:pPr>
        <w:pStyle w:val="ListParagraph"/>
        <w:ind w:left="1080" w:hanging="0"/>
        <w:rPr>
          <w:b/>
          <w:lang w:val="en-GB"/>
        </w:rPr>
      </w:pPr>
      <w:r>
        <w:rPr>
          <w:b/>
          <w:lang w:val="en-GB"/>
        </w:rPr>
      </w:r>
    </w:p>
    <w:p>
      <w:pPr>
        <w:pStyle w:val="ListParagraph"/>
        <w:numPr>
          <w:ilvl w:val="0"/>
          <w:numId w:val="35"/>
        </w:numPr>
        <w:rPr>
          <w:b/>
          <w:lang w:val="en-GB"/>
        </w:rPr>
      </w:pPr>
      <w:r>
        <w:rPr>
          <w:b/>
          <w:lang w:val="en-GB"/>
        </w:rPr>
        <w:t>Grading criteria, weighting factors</w:t>
      </w:r>
    </w:p>
    <w:p>
      <w:pPr>
        <w:pStyle w:val="Normal"/>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cs="Calibri"/>
          <w:color w:val="222222"/>
          <w:lang w:val="en-US" w:eastAsia="pl-PL"/>
        </w:rPr>
      </w:pPr>
      <w:r>
        <w:rPr>
          <w:rFonts w:cs="Calibri" w:ascii="Calibri" w:hAnsi="Calibri"/>
          <w:color w:val="222222"/>
          <w:lang w:val="en-US" w:eastAsia="pl-PL"/>
        </w:rPr>
        <w:t>Form and criteria of getting credit:</w:t>
      </w:r>
    </w:p>
    <w:p>
      <w:pPr>
        <w:pStyle w:val="Normal"/>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cs="Calibri"/>
          <w:color w:val="222222"/>
          <w:lang w:val="en-US" w:eastAsia="pl-PL"/>
        </w:rPr>
      </w:pPr>
      <w:r>
        <w:rPr>
          <w:rFonts w:cs="Calibri" w:ascii="Calibri" w:hAnsi="Calibri"/>
          <w:color w:val="222222"/>
          <w:lang w:val="en-US" w:eastAsia="pl-PL"/>
        </w:rPr>
        <w:t xml:space="preserve">• </w:t>
      </w:r>
      <w:r>
        <w:rPr>
          <w:rFonts w:cs="Calibri" w:ascii="Calibri" w:hAnsi="Calibri"/>
          <w:color w:val="222222"/>
          <w:lang w:val="en-US" w:eastAsia="pl-PL"/>
        </w:rPr>
        <w:t>Students carry out individual and group research and analytical projects, which are presented and then in the course of discussion, are assessed by the teacher and all class participants (30%)</w:t>
      </w:r>
    </w:p>
    <w:p>
      <w:pPr>
        <w:pStyle w:val="Normal"/>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cs="Calibri"/>
          <w:color w:val="222222"/>
          <w:lang w:val="en-US" w:eastAsia="pl-PL"/>
        </w:rPr>
      </w:pPr>
      <w:r>
        <w:rPr>
          <w:rFonts w:cs="Calibri" w:ascii="Calibri" w:hAnsi="Calibri"/>
          <w:color w:val="222222"/>
          <w:lang w:val="en-US" w:eastAsia="pl-PL"/>
        </w:rPr>
        <w:t xml:space="preserve">• </w:t>
      </w:r>
      <w:r>
        <w:rPr>
          <w:rFonts w:cs="Calibri" w:ascii="Calibri" w:hAnsi="Calibri"/>
          <w:color w:val="222222"/>
          <w:lang w:val="en-US" w:eastAsia="pl-PL"/>
        </w:rPr>
        <w:t>Current assessment of involvement in discussions (20%)</w:t>
      </w:r>
    </w:p>
    <w:p>
      <w:pPr>
        <w:pStyle w:val="Normal"/>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alibri" w:hAnsi="Calibri" w:cs="Calibri"/>
          <w:color w:val="222222"/>
          <w:lang w:eastAsia="pl-PL"/>
        </w:rPr>
      </w:pPr>
      <w:r>
        <w:rPr>
          <w:rFonts w:cs="Calibri" w:ascii="Calibri" w:hAnsi="Calibri"/>
          <w:color w:val="222222"/>
          <w:lang w:val="en-US" w:eastAsia="pl-PL"/>
        </w:rPr>
        <w:t xml:space="preserve">• </w:t>
      </w:r>
      <w:r>
        <w:rPr>
          <w:rFonts w:cs="Calibri" w:ascii="Calibri" w:hAnsi="Calibri"/>
          <w:color w:val="222222"/>
          <w:lang w:val="en-US" w:eastAsia="pl-PL"/>
        </w:rPr>
        <w:t>Written test (50%)</w:t>
      </w:r>
      <w:r>
        <w:br w:type="page"/>
      </w:r>
    </w:p>
    <w:p>
      <w:pPr>
        <w:pStyle w:val="Normal"/>
        <w:rPr>
          <w:rFonts w:ascii="Calibri" w:hAnsi="Calibri" w:cs="Calibri"/>
          <w:b/>
          <w:lang w:val="en-GB"/>
        </w:rPr>
      </w:pPr>
      <w:r>
        <w:rPr>
          <w:rFonts w:cs="Calibri" w:ascii="Calibri" w:hAnsi="Calibri"/>
          <w:b/>
          <w:lang w:val="en-GB"/>
        </w:rPr>
      </w:r>
    </w:p>
    <w:p>
      <w:pPr>
        <w:pStyle w:val="ListParagraph"/>
        <w:numPr>
          <w:ilvl w:val="0"/>
          <w:numId w:val="35"/>
        </w:numPr>
        <w:rPr>
          <w:b/>
          <w:lang w:val="en-GB"/>
        </w:rPr>
      </w:pPr>
      <w:r>
        <w:rPr>
          <w:b/>
          <w:lang w:val="en-GB"/>
        </w:rPr>
        <w:t>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p>
            <w:pPr>
              <w:pStyle w:val="Normal"/>
              <w:widowControl w:val="false"/>
              <w:rPr>
                <w:rFonts w:ascii="Calibri" w:hAnsi="Calibri" w:cs="Calibri"/>
                <w:i/>
                <w:i/>
                <w:sz w:val="18"/>
                <w:szCs w:val="18"/>
                <w:lang w:val="en-GB"/>
              </w:rPr>
            </w:pPr>
            <w:r>
              <w:rPr>
                <w:rFonts w:cs="Calibri" w:ascii="Calibri" w:hAnsi="Calibri"/>
                <w:i/>
                <w:sz w:val="18"/>
                <w:szCs w:val="18"/>
                <w:lang w:val="en-GB"/>
              </w:rPr>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30</w:t>
            </w:r>
          </w:p>
        </w:tc>
      </w:tr>
    </w:tbl>
    <w:p>
      <w:pPr>
        <w:pStyle w:val="Normal"/>
        <w:rPr>
          <w:rFonts w:ascii="Calibri" w:hAnsi="Calibri" w:cs="Calibri"/>
          <w:b/>
          <w:lang w:val="en-GB"/>
        </w:rPr>
      </w:pPr>
      <w:r>
        <w:rPr>
          <w:rFonts w:cs="Calibri" w:ascii="Calibri" w:hAnsi="Calibri"/>
          <w:b/>
          <w:lang w:val="en-GB"/>
        </w:rPr>
      </w:r>
    </w:p>
    <w:p>
      <w:pPr>
        <w:pStyle w:val="ListParagraph"/>
        <w:numPr>
          <w:ilvl w:val="0"/>
          <w:numId w:val="35"/>
        </w:numPr>
        <w:rPr>
          <w:b/>
          <w:lang w:val="en-GB"/>
        </w:rPr>
      </w:pPr>
      <w:r>
        <w:rPr>
          <w:b/>
          <w:lang w:val="en-GB"/>
        </w:rPr>
        <w:t>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Literatura podstawowa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shd w:fill="FFFFFF" w:val="clear"/>
              </w:rPr>
              <w:t>Barney D.: Społeczeństwo Sieci. Warszawa 2008 </w:t>
            </w:r>
            <w:r>
              <w:rPr>
                <w:rFonts w:cs="Calibri" w:ascii="Calibri" w:hAnsi="Calibri"/>
                <w:color w:val="000000"/>
              </w:rPr>
              <w:br/>
              <w:t>Hales C. F.: Społeczenstwo informacyjne: stan i kierunki rozwoju w świetle uwarunkowań regionalnych,</w:t>
            </w:r>
          </w:p>
          <w:p>
            <w:pPr>
              <w:pStyle w:val="Normal"/>
              <w:widowControl w:val="false"/>
              <w:rPr>
                <w:rFonts w:ascii="Calibri" w:hAnsi="Calibri" w:cs="Calibri"/>
                <w:color w:val="000000"/>
              </w:rPr>
            </w:pPr>
            <w:r>
              <w:rPr>
                <w:rFonts w:cs="Calibri" w:ascii="Calibri" w:hAnsi="Calibri"/>
                <w:color w:val="000000"/>
              </w:rPr>
              <w:t>Rzeszów, 2008</w:t>
            </w:r>
          </w:p>
          <w:p>
            <w:pPr>
              <w:pStyle w:val="Normal"/>
              <w:widowControl w:val="false"/>
              <w:rPr>
                <w:rFonts w:ascii="Calibri" w:hAnsi="Calibri" w:cs="Calibri"/>
                <w:color w:val="000000"/>
                <w:shd w:fill="ECECEC" w:val="clear"/>
              </w:rPr>
            </w:pPr>
            <w:r>
              <w:rPr>
                <w:rFonts w:cs="Calibri" w:ascii="Calibri" w:hAnsi="Calibri"/>
                <w:color w:val="000000"/>
                <w:shd w:fill="FFFFFF" w:val="clear"/>
              </w:rPr>
              <w:t>Kapralska Ł. ( red.): Kulturowe aspekty społeczeństwa informacyjnego , Łódź 2011</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Literatura uzupełniająca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shd w:fill="ECECEC" w:val="clear"/>
              </w:rPr>
            </w:pPr>
            <w:r>
              <w:rPr>
                <w:rFonts w:cs="Calibri" w:ascii="Calibri" w:hAnsi="Calibri"/>
                <w:color w:val="000000"/>
                <w:shd w:fill="FFFFFF" w:val="clear"/>
              </w:rPr>
              <w:t>Białobłocki T., Moroz J., Nowina-Konopka M.: Społeczeństwo informacyjne. Istota, rozwój, wyzwania. Warszawa 2006.</w:t>
            </w:r>
          </w:p>
          <w:p>
            <w:pPr>
              <w:pStyle w:val="Normal"/>
              <w:widowControl w:val="false"/>
              <w:rPr>
                <w:rFonts w:ascii="Calibri" w:hAnsi="Calibri" w:cs="Calibri"/>
                <w:color w:val="000000"/>
                <w:shd w:fill="FFFFFF" w:val="clear"/>
              </w:rPr>
            </w:pPr>
            <w:r>
              <w:rPr>
                <w:rFonts w:cs="Calibri" w:ascii="Calibri" w:hAnsi="Calibri"/>
                <w:color w:val="000000"/>
                <w:shd w:fill="FFFFFF" w:val="clear"/>
              </w:rPr>
              <w:t>Castells M.: Galaktyka Internetu. Warszawa 2004</w:t>
            </w:r>
          </w:p>
          <w:p>
            <w:pPr>
              <w:pStyle w:val="Normal"/>
              <w:widowControl w:val="false"/>
              <w:rPr>
                <w:rFonts w:ascii="Calibri" w:hAnsi="Calibri" w:cs="Calibri"/>
                <w:color w:val="000000"/>
                <w:lang w:eastAsia="pl-PL"/>
              </w:rPr>
            </w:pPr>
            <w:r>
              <w:rPr>
                <w:rFonts w:cs="Calibri" w:ascii="Calibri" w:hAnsi="Calibri"/>
                <w:color w:val="000000"/>
                <w:lang w:eastAsia="pl-PL"/>
              </w:rPr>
              <w:t>Castells M.: Społeczeństwo sieci. Warszawa 2007 (R. 1; R. 5)</w:t>
            </w:r>
          </w:p>
          <w:p>
            <w:pPr>
              <w:pStyle w:val="Normal"/>
              <w:widowControl w:val="false"/>
              <w:shd w:val="clear" w:color="auto" w:fill="FFFFFF"/>
              <w:rPr>
                <w:rFonts w:ascii="Calibri" w:hAnsi="Calibri" w:cs="Calibri"/>
                <w:color w:val="000000"/>
                <w:shd w:fill="ECECEC" w:val="clear"/>
              </w:rPr>
            </w:pPr>
            <w:r>
              <w:rPr>
                <w:rFonts w:cs="Calibri" w:ascii="Calibri" w:hAnsi="Calibri"/>
                <w:color w:val="000000"/>
                <w:shd w:fill="FFFFFF" w:val="clear"/>
              </w:rPr>
              <w:t>Gawrysiak P.: Cyfrowe rewolucje. Rozwój cywilizacji informacyjnej. Warszawa 2008 (Część III).</w:t>
            </w:r>
          </w:p>
          <w:p>
            <w:pPr>
              <w:pStyle w:val="Normal"/>
              <w:widowControl w:val="false"/>
              <w:shd w:val="clear" w:color="auto" w:fill="FFFFFF"/>
              <w:rPr>
                <w:rFonts w:ascii="Calibri" w:hAnsi="Calibri" w:cs="Calibri"/>
                <w:color w:val="000000"/>
                <w:shd w:fill="ECECEC" w:val="clear"/>
              </w:rPr>
            </w:pPr>
            <w:r>
              <w:rPr>
                <w:rFonts w:cs="Calibri" w:ascii="Calibri" w:hAnsi="Calibri"/>
                <w:color w:val="000000"/>
                <w:shd w:fill="FFFFFF" w:val="clear"/>
              </w:rPr>
              <w:t>Goban-Klas T.: Media i komunikowanie masowe. Teorie i analizy prasy, radia, telewizji i Internetu. Warszawa 2004 (R.13)</w:t>
            </w:r>
          </w:p>
          <w:p>
            <w:pPr>
              <w:pStyle w:val="Normal"/>
              <w:widowControl w:val="false"/>
              <w:shd w:val="clear" w:color="auto" w:fill="FFFFFF"/>
              <w:rPr>
                <w:rFonts w:ascii="Calibri" w:hAnsi="Calibri" w:cs="Calibri"/>
                <w:color w:val="000000"/>
                <w:shd w:fill="ECECEC" w:val="clear"/>
              </w:rPr>
            </w:pPr>
            <w:r>
              <w:rPr>
                <w:rFonts w:cs="Calibri" w:ascii="Calibri" w:hAnsi="Calibri"/>
                <w:color w:val="000000"/>
                <w:shd w:fill="FFFFFF" w:val="clear"/>
              </w:rPr>
              <w:t>Mattelart A.: Społeczeństwo informacji. Kraków 2004</w:t>
            </w:r>
          </w:p>
          <w:p>
            <w:pPr>
              <w:pStyle w:val="Normal"/>
              <w:widowControl w:val="false"/>
              <w:rPr>
                <w:rFonts w:ascii="Calibri" w:hAnsi="Calibri" w:cs="Calibri"/>
                <w:color w:val="000000"/>
                <w:shd w:fill="ECECEC" w:val="clear"/>
                <w:lang w:val="en-GB"/>
              </w:rPr>
            </w:pPr>
            <w:r>
              <w:rPr>
                <w:rFonts w:cs="Calibri" w:ascii="Calibri" w:hAnsi="Calibri"/>
                <w:color w:val="000000"/>
                <w:shd w:fill="FFFFFF" w:val="clear"/>
              </w:rPr>
              <w:t xml:space="preserve">Toffler A.: Trzecia fala. </w:t>
            </w:r>
            <w:r>
              <w:rPr>
                <w:rFonts w:cs="Calibri" w:ascii="Calibri" w:hAnsi="Calibri"/>
                <w:color w:val="000000"/>
                <w:shd w:fill="FFFFFF" w:val="clear"/>
                <w:lang w:val="en-GB"/>
              </w:rPr>
              <w:t>Warszawa 1983</w:t>
            </w:r>
          </w:p>
          <w:p>
            <w:pPr>
              <w:pStyle w:val="Normal"/>
              <w:widowControl w:val="false"/>
              <w:rPr>
                <w:rFonts w:ascii="Calibri" w:hAnsi="Calibri" w:cs="Calibri"/>
                <w:color w:val="000000"/>
                <w:lang w:val="en-GB" w:eastAsia="pl-PL"/>
              </w:rPr>
            </w:pPr>
            <w:r>
              <w:rPr>
                <w:rFonts w:cs="Calibri" w:ascii="Calibri" w:hAnsi="Calibri"/>
                <w:color w:val="000000"/>
                <w:lang w:val="en-GB"/>
              </w:rPr>
              <w:t xml:space="preserve">Webster F.: </w:t>
            </w:r>
            <w:r>
              <w:rPr>
                <w:rFonts w:cs="Calibri" w:ascii="Calibri" w:hAnsi="Calibri"/>
                <w:color w:val="000000"/>
                <w:lang w:val="en-GB" w:eastAsia="pl-PL"/>
              </w:rPr>
              <w:t>Theories of the Information Society, Oxford 2010</w:t>
            </w:r>
          </w:p>
          <w:p>
            <w:pPr>
              <w:pStyle w:val="Normal"/>
              <w:widowControl w:val="false"/>
              <w:rPr>
                <w:rFonts w:ascii="Calibri" w:hAnsi="Calibri" w:cs="Calibri"/>
                <w:color w:val="000000"/>
                <w:lang w:eastAsia="pl-PL"/>
              </w:rPr>
            </w:pPr>
            <w:r>
              <w:rPr>
                <w:rFonts w:cs="Calibri" w:ascii="Calibri" w:hAnsi="Calibri"/>
                <w:color w:val="000000"/>
                <w:lang w:eastAsia="pl-PL"/>
              </w:rPr>
              <w:t>Zacher L.W.: Transformacje społeczeństw. Od informacji do wiedzy. Warszawa 2007</w:t>
            </w:r>
          </w:p>
          <w:p>
            <w:pPr>
              <w:pStyle w:val="Normal"/>
              <w:widowControl w:val="false"/>
              <w:rPr>
                <w:rFonts w:ascii="Calibri" w:hAnsi="Calibri" w:cs="Calibri"/>
                <w:b/>
                <w:color w:val="000000"/>
              </w:rPr>
            </w:pPr>
            <w:r>
              <w:rPr>
                <w:rFonts w:cs="Calibri" w:ascii="Calibri" w:hAnsi="Calibri"/>
                <w:b/>
                <w:color w:val="000000"/>
              </w:rPr>
            </w:r>
          </w:p>
        </w:tc>
      </w:tr>
    </w:tbl>
    <w:p>
      <w:pPr>
        <w:pStyle w:val="Normal"/>
        <w:rPr>
          <w:rFonts w:ascii="Calibri" w:hAnsi="Calibri" w:cs="Calibri"/>
          <w:b/>
        </w:rPr>
      </w:pPr>
      <w:r>
        <w:rPr>
          <w:rFonts w:cs="Calibri" w:ascii="Calibri" w:hAnsi="Calibri"/>
          <w:b/>
        </w:rPr>
      </w:r>
      <w:r>
        <w:br w:type="page"/>
      </w:r>
    </w:p>
    <w:p>
      <w:pPr>
        <w:pStyle w:val="Normal"/>
        <w:suppressAutoHyphens w:val="false"/>
        <w:spacing w:lineRule="auto" w:line="259" w:before="0" w:after="160"/>
        <w:rPr>
          <w:rFonts w:ascii="Calibri" w:hAnsi="Calibri" w:cs="Calibri"/>
        </w:rPr>
      </w:pPr>
      <w:r>
        <w:rPr>
          <w:rFonts w:cs="Calibri" w:ascii="Calibri" w:hAnsi="Calibri"/>
        </w:rPr>
      </w:r>
    </w:p>
    <w:p>
      <w:pPr>
        <w:pStyle w:val="Normal"/>
        <w:rPr>
          <w:rFonts w:ascii="Calibri" w:hAnsi="Calibri" w:cs="Calibri"/>
          <w:b/>
          <w:lang w:val="en-GB"/>
        </w:rPr>
      </w:pPr>
      <w:r>
        <w:rPr>
          <w:rFonts w:cs="Calibri" w:ascii="Calibri" w:hAnsi="Calibri"/>
          <w:b/>
          <w:lang w:val="en-GB"/>
        </w:rPr>
        <w:t xml:space="preserve">Course Syllabus </w:t>
      </w:r>
    </w:p>
    <w:p>
      <w:pPr>
        <w:pStyle w:val="Normal"/>
        <w:rPr>
          <w:rFonts w:ascii="Calibri" w:hAnsi="Calibri" w:cs="Calibri"/>
          <w:b/>
          <w:lang w:val="en-GB"/>
        </w:rPr>
      </w:pPr>
      <w:r>
        <w:rPr>
          <w:rFonts w:cs="Calibri" w:ascii="Calibri" w:hAnsi="Calibri"/>
          <w:b/>
          <w:lang w:val="en-GB"/>
        </w:rPr>
      </w:r>
    </w:p>
    <w:p>
      <w:pPr>
        <w:pStyle w:val="ListParagraph"/>
        <w:numPr>
          <w:ilvl w:val="0"/>
          <w:numId w:val="36"/>
        </w:numPr>
        <w:rPr>
          <w:b/>
          <w:sz w:val="24"/>
          <w:szCs w:val="24"/>
          <w:lang w:val="en-GB"/>
        </w:rPr>
      </w:pPr>
      <w:r>
        <w:rPr>
          <w:b/>
          <w:sz w:val="24"/>
          <w:szCs w:val="24"/>
          <w:lang w:val="en-GB"/>
        </w:rPr>
        <w:t>General Information</w:t>
      </w:r>
    </w:p>
    <w:tbl>
      <w:tblPr>
        <w:tblW w:w="9062" w:type="dxa"/>
        <w:jc w:val="left"/>
        <w:tblInd w:w="113" w:type="dxa"/>
        <w:tblLayout w:type="fixed"/>
        <w:tblCellMar>
          <w:top w:w="0" w:type="dxa"/>
          <w:left w:w="108" w:type="dxa"/>
          <w:bottom w:w="0" w:type="dxa"/>
          <w:right w:w="108" w:type="dxa"/>
        </w:tblCellMar>
        <w:tblLook w:val="00a0"/>
      </w:tblPr>
      <w:tblGrid>
        <w:gridCol w:w="4530"/>
        <w:gridCol w:w="4531"/>
      </w:tblGrid>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name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Fonts w:cs="Calibri" w:ascii="Calibri" w:hAnsi="Calibri"/>
                <w:b/>
                <w:lang w:val="en-GB"/>
              </w:rPr>
              <w:t>Area of freedom, security and justice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Programme </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International relations</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Level of studies (BA, BSc, MA, MSc, long-cycle MA)</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MA</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studies (full-time, part-time)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Full-time</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Discipline</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Law </w:t>
            </w:r>
          </w:p>
        </w:tc>
      </w:tr>
      <w:tr>
        <w:trPr/>
        <w:tc>
          <w:tcPr>
            <w:tcW w:w="453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Language of instruction</w:t>
            </w:r>
          </w:p>
        </w:tc>
        <w:tc>
          <w:tcPr>
            <w:tcW w:w="453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English</w:t>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4543"/>
        <w:gridCol w:w="4518"/>
      </w:tblGrid>
      <w:tr>
        <w:trPr/>
        <w:tc>
          <w:tcPr>
            <w:tcW w:w="45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coordinator/person responsible</w:t>
            </w:r>
          </w:p>
        </w:tc>
        <w:tc>
          <w:tcPr>
            <w:tcW w:w="4518"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Anna Szachoń-Pszenny, PH.D.</w:t>
            </w:r>
          </w:p>
          <w:p>
            <w:pPr>
              <w:pStyle w:val="Normal"/>
              <w:widowControl w:val="false"/>
              <w:rPr>
                <w:rFonts w:ascii="Calibri" w:hAnsi="Calibri" w:cs="Calibri"/>
              </w:rPr>
            </w:pPr>
            <w:r>
              <w:rPr>
                <w:rFonts w:cs="Calibri" w:ascii="Calibri" w:hAnsi="Calibri"/>
              </w:rPr>
            </w:r>
          </w:p>
        </w:tc>
      </w:tr>
    </w:tbl>
    <w:p>
      <w:pPr>
        <w:pStyle w:val="Normal"/>
        <w:rPr>
          <w:rFonts w:ascii="Calibri" w:hAnsi="Calibri" w:cs="Calibri"/>
        </w:rPr>
      </w:pPr>
      <w:r>
        <w:rPr>
          <w:rFonts w:cs="Calibri" w:ascii="Calibri" w:hAnsi="Calibri"/>
        </w:rPr>
      </w:r>
    </w:p>
    <w:tbl>
      <w:tblPr>
        <w:tblW w:w="9062" w:type="dxa"/>
        <w:jc w:val="left"/>
        <w:tblInd w:w="113" w:type="dxa"/>
        <w:tblLayout w:type="fixed"/>
        <w:tblCellMar>
          <w:top w:w="0" w:type="dxa"/>
          <w:left w:w="108" w:type="dxa"/>
          <w:bottom w:w="0" w:type="dxa"/>
          <w:right w:w="108" w:type="dxa"/>
        </w:tblCellMar>
        <w:tblLook w:val="00a0"/>
      </w:tblPr>
      <w:tblGrid>
        <w:gridCol w:w="2273"/>
        <w:gridCol w:w="2265"/>
        <w:gridCol w:w="2263"/>
        <w:gridCol w:w="2260"/>
      </w:tblGrid>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 xml:space="preserve">Type of class </w:t>
            </w:r>
            <w:r>
              <w:rPr>
                <w:rFonts w:cs="Calibri" w:ascii="Calibri" w:hAnsi="Calibri"/>
                <w:i/>
                <w:lang w:val="en-GB"/>
              </w:rPr>
              <w:t>(use only the types mentioned below)</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lang w:val="en-GB"/>
              </w:rPr>
            </w:pPr>
            <w:r>
              <w:rPr>
                <w:rFonts w:cs="Calibri" w:ascii="Calibri" w:hAnsi="Calibri"/>
                <w:bCs/>
                <w:lang w:val="en-GB"/>
              </w:rPr>
              <w:t>Number of teaching hours</w:t>
            </w:r>
          </w:p>
          <w:p>
            <w:pPr>
              <w:pStyle w:val="Normal"/>
              <w:widowControl w:val="false"/>
              <w:jc w:val="center"/>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Semester</w:t>
            </w:r>
          </w:p>
        </w:tc>
        <w:tc>
          <w:tcPr>
            <w:tcW w:w="226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bCs/>
                <w:color w:val="000000"/>
                <w:lang w:val="en-GB"/>
              </w:rPr>
            </w:pPr>
            <w:r>
              <w:rPr>
                <w:rFonts w:cs="Calibri" w:ascii="Calibri" w:hAnsi="Calibri"/>
                <w:bCs/>
                <w:color w:val="000000"/>
                <w:lang w:val="en-GB"/>
              </w:rPr>
              <w:t>ECTS Points</w:t>
            </w:r>
          </w:p>
          <w:p>
            <w:pPr>
              <w:pStyle w:val="Normal"/>
              <w:widowControl w:val="false"/>
              <w:jc w:val="center"/>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lecture</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firstLine="708"/>
              <w:rPr>
                <w:rFonts w:ascii="Calibri" w:hAnsi="Calibri" w:cs="Calibri"/>
                <w:lang w:val="en-GB"/>
              </w:rPr>
            </w:pPr>
            <w:r>
              <w:rPr>
                <w:rFonts w:cs="Calibri" w:ascii="Calibri" w:hAnsi="Calibri"/>
                <w:lang w:val="en-GB"/>
              </w:rPr>
              <w:t>2</w:t>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tutorial</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4</w:t>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laboratory 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workshops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seminar</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introductory seminar</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foreign language 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practical placement</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field work</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diploma laboratory</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translation classes</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r>
        <w:trPr/>
        <w:tc>
          <w:tcPr>
            <w:tcW w:w="227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study visit</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c>
          <w:tcPr>
            <w:tcW w:w="2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r>
          </w:p>
        </w:tc>
      </w:tr>
    </w:tbl>
    <w:p>
      <w:pPr>
        <w:pStyle w:val="Normal"/>
        <w:rPr>
          <w:rFonts w:ascii="Calibri" w:hAnsi="Calibri" w:cs="Calibri"/>
          <w:lang w:val="en-GB"/>
        </w:rPr>
      </w:pPr>
      <w:r>
        <w:rPr>
          <w:rFonts w:cs="Calibri" w:ascii="Calibri" w:hAnsi="Calibri"/>
          <w:lang w:val="en-GB"/>
        </w:rPr>
      </w:r>
    </w:p>
    <w:tbl>
      <w:tblPr>
        <w:tblW w:w="9062" w:type="dxa"/>
        <w:jc w:val="left"/>
        <w:tblInd w:w="113" w:type="dxa"/>
        <w:tblLayout w:type="fixed"/>
        <w:tblCellMar>
          <w:top w:w="0" w:type="dxa"/>
          <w:left w:w="108" w:type="dxa"/>
          <w:bottom w:w="0" w:type="dxa"/>
          <w:right w:w="108" w:type="dxa"/>
        </w:tblCellMar>
        <w:tblLook w:val="00a0"/>
      </w:tblPr>
      <w:tblGrid>
        <w:gridCol w:w="2211"/>
        <w:gridCol w:w="6850"/>
      </w:tblGrid>
      <w:tr>
        <w:trPr/>
        <w:tc>
          <w:tcPr>
            <w:tcW w:w="221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Course pre-requisites</w:t>
            </w:r>
          </w:p>
        </w:tc>
        <w:tc>
          <w:tcPr>
            <w:tcW w:w="68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US"/>
              </w:rPr>
              <w:t>Students should have knowledge about Schengen area, rules of border control and smart borders.</w:t>
            </w:r>
          </w:p>
        </w:tc>
      </w:tr>
    </w:tbl>
    <w:p>
      <w:pPr>
        <w:pStyle w:val="Normal"/>
        <w:rPr>
          <w:rFonts w:ascii="Calibri" w:hAnsi="Calibri" w:cs="Calibri"/>
          <w:lang w:val="en-GB"/>
        </w:rPr>
      </w:pPr>
      <w:r>
        <w:rPr>
          <w:rFonts w:cs="Calibri" w:ascii="Calibri" w:hAnsi="Calibri"/>
          <w:lang w:val="en-GB"/>
        </w:rPr>
      </w:r>
    </w:p>
    <w:p>
      <w:pPr>
        <w:pStyle w:val="ListParagraph"/>
        <w:numPr>
          <w:ilvl w:val="0"/>
          <w:numId w:val="36"/>
        </w:numPr>
        <w:rPr>
          <w:b/>
          <w:sz w:val="24"/>
          <w:szCs w:val="24"/>
          <w:lang w:val="en-GB"/>
        </w:rPr>
      </w:pPr>
      <w:r>
        <w:rPr>
          <w:b/>
          <w:sz w:val="24"/>
          <w:szCs w:val="24"/>
          <w:lang w:val="en-GB"/>
        </w:rPr>
        <w:t>Course Objectives</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US"/>
              </w:rPr>
            </w:pPr>
            <w:r>
              <w:rPr>
                <w:rFonts w:cs="Calibri" w:ascii="Calibri" w:hAnsi="Calibri"/>
                <w:lang w:val="en-US"/>
              </w:rPr>
              <w:t xml:space="preserve">1 outlining and explaining general rules as regards </w:t>
            </w:r>
            <w:r>
              <w:rPr>
                <w:rFonts w:cs="Calibri" w:ascii="Calibri" w:hAnsi="Calibri"/>
                <w:lang w:val="en-GB"/>
              </w:rPr>
              <w:t>Area of freedom, security and justice</w:t>
            </w:r>
            <w:r>
              <w:rPr>
                <w:rFonts w:cs="Calibri" w:ascii="Calibri" w:hAnsi="Calibri"/>
                <w:lang w:val="en-US"/>
              </w:rPr>
              <w:t xml:space="preserve"> (AFSJ)</w:t>
            </w:r>
          </w:p>
          <w:p>
            <w:pPr>
              <w:pStyle w:val="Normal"/>
              <w:widowControl w:val="false"/>
              <w:rPr>
                <w:rFonts w:ascii="Calibri" w:hAnsi="Calibri" w:cs="Calibri"/>
                <w:lang w:val="en-GB"/>
              </w:rPr>
            </w:pPr>
            <w:r>
              <w:rPr>
                <w:rFonts w:cs="Calibri" w:ascii="Calibri" w:hAnsi="Calibri"/>
                <w:lang w:val="en-US"/>
              </w:rPr>
              <w:t xml:space="preserve">2 indicating problems of AFSJ and analyzing legal acts in this field </w:t>
              <w:br/>
              <w:t>3 developing skills to use acquired knowledge in practice</w:t>
            </w:r>
            <w:r>
              <w:rPr>
                <w:rFonts w:cs="Calibri" w:ascii="Calibri" w:hAnsi="Calibri"/>
                <w:lang w:val="en-GB"/>
              </w:rPr>
              <w:t>- to understand policies and instruments in AFSJ</w:t>
            </w:r>
          </w:p>
        </w:tc>
      </w:tr>
    </w:tbl>
    <w:p>
      <w:pPr>
        <w:pStyle w:val="Normal"/>
        <w:rPr>
          <w:rFonts w:ascii="Calibri" w:hAnsi="Calibri" w:cs="Calibri"/>
          <w:lang w:val="en-GB"/>
        </w:rPr>
      </w:pPr>
      <w:r>
        <w:rPr>
          <w:rFonts w:cs="Calibri" w:ascii="Calibri" w:hAnsi="Calibri"/>
          <w:lang w:val="en-GB"/>
        </w:rPr>
      </w:r>
    </w:p>
    <w:p>
      <w:pPr>
        <w:pStyle w:val="Normal"/>
        <w:numPr>
          <w:ilvl w:val="0"/>
          <w:numId w:val="36"/>
        </w:numPr>
        <w:suppressAutoHyphens w:val="false"/>
        <w:spacing w:lineRule="auto" w:line="276" w:before="0" w:after="200"/>
        <w:rPr>
          <w:rFonts w:ascii="Calibri" w:hAnsi="Calibri" w:cs="Calibri"/>
          <w:lang w:val="en-GB"/>
        </w:rPr>
      </w:pPr>
      <w:r>
        <w:rPr>
          <w:rFonts w:cs="Calibri" w:ascii="Calibri" w:hAnsi="Calibri"/>
          <w:b/>
          <w:lang w:val="en-GB"/>
        </w:rPr>
        <w:t>Course learning outcomes with reference to programme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5835"/>
        <w:gridCol w:w="2136"/>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spacing w:lineRule="atLeast" w:line="24"/>
              <w:ind w:firstLine="33"/>
              <w:jc w:val="center"/>
              <w:rPr>
                <w:rFonts w:ascii="Calibri" w:hAnsi="Calibri" w:cs="Calibri"/>
                <w:lang w:val="en-GB"/>
              </w:rPr>
            </w:pPr>
            <w:r>
              <w:rPr>
                <w:rFonts w:cs="Calibri" w:ascii="Calibri" w:hAnsi="Calibri"/>
                <w:lang w:val="en-GB"/>
              </w:rPr>
            </w:r>
          </w:p>
        </w:tc>
        <w:tc>
          <w:tcPr>
            <w:tcW w:w="5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Description of course learning outcome</w:t>
            </w:r>
          </w:p>
        </w:tc>
        <w:tc>
          <w:tcPr>
            <w:tcW w:w="2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Reference to programme learning outcome</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has a basic knowledge of AFSJ, of the various legal acts constituting AFSJ</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K_W04, K_W05</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knows the sources of AFSJ and is able to find current reforms in this area using the eur-lex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K_W03</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SKILLS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 xml:space="preserve">The graduate  is able to predict trends in the development of politics and instruments in AFSJ </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K_U01</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is able to analyse the EU sources of primaray and secondary law in AFSJ and knows the mechanisms for interpreting them</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rPr>
              <w:t>K_U02</w:t>
            </w:r>
          </w:p>
        </w:tc>
      </w:tr>
      <w:tr>
        <w:trPr/>
        <w:tc>
          <w:tcPr>
            <w:tcW w:w="906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583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The graduate has the capacity to participate creatively in the national labour market in border services and EU agencies</w:t>
            </w:r>
          </w:p>
        </w:tc>
        <w:tc>
          <w:tcPr>
            <w:tcW w:w="213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K_K02</w:t>
            </w:r>
          </w:p>
        </w:tc>
      </w:tr>
    </w:tbl>
    <w:p>
      <w:pPr>
        <w:pStyle w:val="ListParagraph"/>
        <w:ind w:left="1080" w:hanging="0"/>
        <w:rPr>
          <w:b/>
          <w:sz w:val="24"/>
          <w:szCs w:val="24"/>
          <w:lang w:val="en-GB"/>
        </w:rPr>
      </w:pPr>
      <w:r>
        <w:rPr>
          <w:b/>
          <w:sz w:val="24"/>
          <w:szCs w:val="24"/>
          <w:lang w:val="en-GB"/>
        </w:rPr>
      </w:r>
    </w:p>
    <w:p>
      <w:pPr>
        <w:pStyle w:val="ListParagraph"/>
        <w:numPr>
          <w:ilvl w:val="0"/>
          <w:numId w:val="36"/>
        </w:numPr>
        <w:rPr>
          <w:b/>
          <w:sz w:val="24"/>
          <w:szCs w:val="24"/>
          <w:lang w:val="en-GB"/>
        </w:rPr>
      </w:pPr>
      <w:r>
        <w:rPr>
          <w:b/>
          <w:sz w:val="24"/>
          <w:szCs w:val="24"/>
          <w:lang w:val="en-GB"/>
        </w:rPr>
        <w:t>Course Content</w:t>
      </w:r>
    </w:p>
    <w:tbl>
      <w:tblPr>
        <w:tblW w:w="8999" w:type="dxa"/>
        <w:jc w:val="left"/>
        <w:tblInd w:w="176" w:type="dxa"/>
        <w:tblLayout w:type="fixed"/>
        <w:tblCellMar>
          <w:top w:w="0" w:type="dxa"/>
          <w:left w:w="108" w:type="dxa"/>
          <w:bottom w:w="0" w:type="dxa"/>
          <w:right w:w="108" w:type="dxa"/>
        </w:tblCellMar>
        <w:tblLook w:val="00a0"/>
      </w:tblPr>
      <w:tblGrid>
        <w:gridCol w:w="8999"/>
      </w:tblGrid>
      <w:tr>
        <w:trPr/>
        <w:tc>
          <w:tcPr>
            <w:tcW w:w="899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eastAsia="pl-PL"/>
              </w:rPr>
            </w:pPr>
            <w:r>
              <w:rPr>
                <w:rFonts w:cs="Calibri" w:ascii="Calibri" w:hAnsi="Calibri"/>
                <w:lang w:val="en-GB" w:eastAsia="pl-PL"/>
              </w:rPr>
              <w:t>1 The legal basis of the Area of freedom, security and justice (AFSJ)</w:t>
            </w:r>
          </w:p>
          <w:p>
            <w:pPr>
              <w:pStyle w:val="Normal"/>
              <w:widowControl w:val="false"/>
              <w:rPr>
                <w:rFonts w:ascii="Calibri" w:hAnsi="Calibri" w:cs="Calibri"/>
                <w:lang w:val="en-GB" w:eastAsia="pl-PL"/>
              </w:rPr>
            </w:pPr>
            <w:r>
              <w:rPr>
                <w:rFonts w:cs="Calibri" w:ascii="Calibri" w:hAnsi="Calibri"/>
                <w:lang w:val="en-GB" w:eastAsia="pl-PL"/>
              </w:rPr>
              <w:t xml:space="preserve">2. The Treaty of Amsterdam - the Schengen </w:t>
            </w:r>
            <w:r>
              <w:rPr>
                <w:rFonts w:cs="Calibri" w:ascii="Calibri" w:hAnsi="Calibri"/>
                <w:i/>
                <w:lang w:val="en-GB" w:eastAsia="pl-PL"/>
              </w:rPr>
              <w:t>acquis</w:t>
            </w:r>
            <w:r>
              <w:rPr>
                <w:rFonts w:cs="Calibri" w:ascii="Calibri" w:hAnsi="Calibri"/>
                <w:lang w:val="en-GB" w:eastAsia="pl-PL"/>
              </w:rPr>
              <w:t xml:space="preserve"> as part of the </w:t>
            </w:r>
            <w:r>
              <w:rPr>
                <w:rFonts w:cs="Calibri" w:ascii="Calibri" w:hAnsi="Calibri"/>
                <w:i/>
                <w:lang w:val="en-GB" w:eastAsia="pl-PL"/>
              </w:rPr>
              <w:t>acquis communautaire</w:t>
            </w:r>
            <w:r>
              <w:rPr>
                <w:rFonts w:cs="Calibri" w:ascii="Calibri" w:hAnsi="Calibri"/>
                <w:lang w:val="en-GB" w:eastAsia="pl-PL"/>
              </w:rPr>
              <w:t xml:space="preserve"> - the beginning of the AFSJ</w:t>
            </w:r>
          </w:p>
          <w:p>
            <w:pPr>
              <w:pStyle w:val="Normal"/>
              <w:widowControl w:val="false"/>
              <w:rPr>
                <w:rFonts w:ascii="Calibri" w:hAnsi="Calibri" w:cs="Calibri"/>
                <w:lang w:val="en-GB" w:eastAsia="pl-PL"/>
              </w:rPr>
            </w:pPr>
            <w:r>
              <w:rPr>
                <w:rFonts w:cs="Calibri" w:ascii="Calibri" w:hAnsi="Calibri"/>
                <w:lang w:val="en-GB" w:eastAsia="pl-PL"/>
              </w:rPr>
              <w:t>3. Definition of the AFSJ and the internal market - 'area without borders'</w:t>
            </w:r>
          </w:p>
          <w:p>
            <w:pPr>
              <w:pStyle w:val="Normal"/>
              <w:widowControl w:val="false"/>
              <w:rPr>
                <w:rFonts w:ascii="Calibri" w:hAnsi="Calibri" w:cs="Calibri"/>
                <w:lang w:val="en-GB" w:eastAsia="pl-PL"/>
              </w:rPr>
            </w:pPr>
            <w:r>
              <w:rPr>
                <w:rFonts w:cs="Calibri" w:ascii="Calibri" w:hAnsi="Calibri"/>
                <w:lang w:val="en-GB" w:eastAsia="pl-PL"/>
              </w:rPr>
              <w:t>4. Aspects of AFSJ:</w:t>
            </w:r>
          </w:p>
          <w:p>
            <w:pPr>
              <w:pStyle w:val="Normal"/>
              <w:widowControl w:val="false"/>
              <w:rPr>
                <w:rFonts w:ascii="Calibri" w:hAnsi="Calibri" w:cs="Calibri"/>
                <w:lang w:val="en-GB" w:eastAsia="pl-PL"/>
              </w:rPr>
            </w:pPr>
            <w:r>
              <w:rPr>
                <w:rFonts w:cs="Calibri" w:ascii="Calibri" w:hAnsi="Calibri"/>
                <w:lang w:val="en-GB" w:eastAsia="pl-PL"/>
              </w:rPr>
              <w:t>a) freedom - free movement of people,</w:t>
            </w:r>
          </w:p>
          <w:p>
            <w:pPr>
              <w:pStyle w:val="Normal"/>
              <w:widowControl w:val="false"/>
              <w:rPr>
                <w:rFonts w:ascii="Calibri" w:hAnsi="Calibri" w:cs="Calibri"/>
                <w:lang w:val="en-GB" w:eastAsia="pl-PL"/>
              </w:rPr>
            </w:pPr>
            <w:r>
              <w:rPr>
                <w:rFonts w:cs="Calibri" w:ascii="Calibri" w:hAnsi="Calibri"/>
                <w:lang w:val="en-GB" w:eastAsia="pl-PL"/>
              </w:rPr>
              <w:t>b) security - internal security,</w:t>
            </w:r>
          </w:p>
          <w:p>
            <w:pPr>
              <w:pStyle w:val="Normal"/>
              <w:widowControl w:val="false"/>
              <w:rPr>
                <w:rFonts w:ascii="Calibri" w:hAnsi="Calibri" w:cs="Calibri"/>
                <w:lang w:val="en-GB" w:eastAsia="pl-PL"/>
              </w:rPr>
            </w:pPr>
            <w:r>
              <w:rPr>
                <w:rFonts w:cs="Calibri" w:ascii="Calibri" w:hAnsi="Calibri"/>
                <w:lang w:val="en-GB" w:eastAsia="pl-PL"/>
              </w:rPr>
              <w:t>c) justice - police and judicial cooperation</w:t>
            </w:r>
          </w:p>
          <w:p>
            <w:pPr>
              <w:pStyle w:val="Normal"/>
              <w:widowControl w:val="false"/>
              <w:rPr>
                <w:rFonts w:ascii="Calibri" w:hAnsi="Calibri" w:cs="Calibri"/>
                <w:lang w:val="en-GB" w:eastAsia="pl-PL"/>
              </w:rPr>
            </w:pPr>
            <w:r>
              <w:rPr>
                <w:rFonts w:cs="Calibri" w:ascii="Calibri" w:hAnsi="Calibri"/>
                <w:lang w:val="en-GB" w:eastAsia="pl-PL"/>
              </w:rPr>
              <w:t>5. Passenger and freight border traffic</w:t>
            </w:r>
          </w:p>
          <w:p>
            <w:pPr>
              <w:pStyle w:val="Normal"/>
              <w:widowControl w:val="false"/>
              <w:rPr>
                <w:rFonts w:ascii="Calibri" w:hAnsi="Calibri" w:cs="Calibri"/>
                <w:lang w:val="en-GB" w:eastAsia="pl-PL"/>
              </w:rPr>
            </w:pPr>
            <w:r>
              <w:rPr>
                <w:rFonts w:cs="Calibri" w:ascii="Calibri" w:hAnsi="Calibri"/>
                <w:lang w:val="en-GB" w:eastAsia="pl-PL"/>
              </w:rPr>
              <w:t xml:space="preserve">6. AFSJ policies and legal instruments </w:t>
            </w:r>
          </w:p>
          <w:p>
            <w:pPr>
              <w:pStyle w:val="Normal"/>
              <w:widowControl w:val="false"/>
              <w:rPr>
                <w:rFonts w:ascii="Calibri" w:hAnsi="Calibri" w:cs="Calibri"/>
                <w:lang w:val="en-GB" w:eastAsia="pl-PL"/>
              </w:rPr>
            </w:pPr>
            <w:r>
              <w:rPr>
                <w:rFonts w:cs="Calibri" w:ascii="Calibri" w:hAnsi="Calibri"/>
                <w:lang w:val="en-GB" w:eastAsia="pl-PL"/>
              </w:rPr>
              <w:t>7. Border policy - Integrated boredr management (EU IBM)</w:t>
            </w:r>
          </w:p>
          <w:p>
            <w:pPr>
              <w:pStyle w:val="Normal"/>
              <w:widowControl w:val="false"/>
              <w:rPr>
                <w:rFonts w:ascii="Calibri" w:hAnsi="Calibri" w:cs="Calibri"/>
                <w:lang w:val="en-GB" w:eastAsia="pl-PL"/>
              </w:rPr>
            </w:pPr>
            <w:r>
              <w:rPr>
                <w:rFonts w:cs="Calibri" w:ascii="Calibri" w:hAnsi="Calibri"/>
                <w:lang w:val="en-GB" w:eastAsia="pl-PL"/>
              </w:rPr>
              <w:t>8. Migration, visa and asylum policy - European Agenda for Migration</w:t>
            </w:r>
          </w:p>
          <w:p>
            <w:pPr>
              <w:pStyle w:val="Normal"/>
              <w:widowControl w:val="false"/>
              <w:rPr>
                <w:rFonts w:ascii="Calibri" w:hAnsi="Calibri" w:cs="Calibri"/>
                <w:lang w:val="en-GB" w:eastAsia="pl-PL"/>
              </w:rPr>
            </w:pPr>
            <w:r>
              <w:rPr>
                <w:rFonts w:cs="Calibri" w:ascii="Calibri" w:hAnsi="Calibri"/>
                <w:lang w:val="en-GB" w:eastAsia="pl-PL"/>
              </w:rPr>
              <w:t>9.IT large-scale systems in AFSJ</w:t>
            </w:r>
          </w:p>
          <w:p>
            <w:pPr>
              <w:pStyle w:val="Normal"/>
              <w:widowControl w:val="false"/>
              <w:rPr>
                <w:rFonts w:ascii="Calibri" w:hAnsi="Calibri" w:cs="Calibri"/>
                <w:lang w:val="en-GB" w:eastAsia="pl-PL"/>
              </w:rPr>
            </w:pPr>
            <w:r>
              <w:rPr>
                <w:rFonts w:cs="Calibri" w:ascii="Calibri" w:hAnsi="Calibri"/>
                <w:lang w:val="en-GB" w:eastAsia="pl-PL"/>
              </w:rPr>
              <w:t>10. Selected EU agencies in the AFSJ: eu-LISA, FRONTEX, EASO, EUROPOL, EMSA, SatCen</w:t>
            </w:r>
          </w:p>
          <w:p>
            <w:pPr>
              <w:pStyle w:val="Normal"/>
              <w:widowControl w:val="false"/>
              <w:rPr>
                <w:rFonts w:ascii="Calibri" w:hAnsi="Calibri" w:cs="Calibri"/>
                <w:lang w:val="en-GB" w:eastAsia="pl-PL"/>
              </w:rPr>
            </w:pPr>
            <w:r>
              <w:rPr>
                <w:rFonts w:cs="Calibri" w:ascii="Calibri" w:hAnsi="Calibri"/>
                <w:lang w:val="en-GB" w:eastAsia="pl-PL"/>
              </w:rPr>
              <w:t>11. The role of EUROSUR in the AFSJ</w:t>
            </w:r>
          </w:p>
          <w:p>
            <w:pPr>
              <w:pStyle w:val="Normal"/>
              <w:widowControl w:val="false"/>
              <w:rPr>
                <w:rFonts w:ascii="Calibri" w:hAnsi="Calibri" w:cs="Calibri"/>
                <w:lang w:val="en-GB" w:eastAsia="pl-PL"/>
              </w:rPr>
            </w:pPr>
            <w:r>
              <w:rPr>
                <w:rFonts w:cs="Calibri" w:ascii="Calibri" w:hAnsi="Calibri"/>
                <w:lang w:val="en-GB" w:eastAsia="pl-PL"/>
              </w:rPr>
              <w:t>12. Pre-border control of the 'area without borders'</w:t>
            </w:r>
          </w:p>
          <w:p>
            <w:pPr>
              <w:pStyle w:val="Normal"/>
              <w:widowControl w:val="false"/>
              <w:rPr>
                <w:rFonts w:ascii="Calibri" w:hAnsi="Calibri" w:cs="Calibri"/>
                <w:lang w:val="en-GB" w:eastAsia="pl-PL"/>
              </w:rPr>
            </w:pPr>
            <w:r>
              <w:rPr>
                <w:rFonts w:cs="Calibri" w:ascii="Calibri" w:hAnsi="Calibri"/>
                <w:lang w:val="en-GB" w:eastAsia="pl-PL"/>
              </w:rPr>
              <w:t>13. The strategic importance of the eastern external border of the 'area without borders'</w:t>
            </w:r>
          </w:p>
          <w:p>
            <w:pPr>
              <w:pStyle w:val="Normal"/>
              <w:widowControl w:val="false"/>
              <w:rPr>
                <w:rFonts w:ascii="Calibri" w:hAnsi="Calibri" w:cs="Calibri"/>
                <w:lang w:val="en-GB" w:eastAsia="pl-PL"/>
              </w:rPr>
            </w:pPr>
            <w:r>
              <w:rPr>
                <w:rFonts w:cs="Calibri" w:ascii="Calibri" w:hAnsi="Calibri"/>
                <w:lang w:val="en-GB" w:eastAsia="pl-PL"/>
              </w:rPr>
              <w:t>14. Local border traffic with Ukraine, Belarus and Russia</w:t>
            </w:r>
          </w:p>
          <w:tbl>
            <w:tblPr>
              <w:tblW w:w="96" w:type="dxa"/>
              <w:jc w:val="left"/>
              <w:tblInd w:w="0" w:type="dxa"/>
              <w:tblLayout w:type="fixed"/>
              <w:tblCellMar>
                <w:top w:w="15" w:type="dxa"/>
                <w:left w:w="15" w:type="dxa"/>
                <w:bottom w:w="15" w:type="dxa"/>
                <w:right w:w="15" w:type="dxa"/>
              </w:tblCellMar>
              <w:tblLook w:val="00a0"/>
            </w:tblPr>
            <w:tblGrid>
              <w:gridCol w:w="96"/>
            </w:tblGrid>
            <w:tr>
              <w:trPr/>
              <w:tc>
                <w:tcPr>
                  <w:tcW w:w="96" w:type="dxa"/>
                  <w:tcBorders/>
                  <w:vAlign w:val="center"/>
                </w:tcPr>
                <w:p>
                  <w:pPr>
                    <w:pStyle w:val="Normal"/>
                    <w:widowControl w:val="false"/>
                    <w:rPr>
                      <w:rFonts w:ascii="Calibri" w:hAnsi="Calibri" w:cs="Calibri"/>
                      <w:lang w:val="en-US" w:eastAsia="pl-PL"/>
                    </w:rPr>
                  </w:pPr>
                  <w:r>
                    <w:rPr>
                      <w:rFonts w:cs="Calibri" w:ascii="Calibri" w:hAnsi="Calibri"/>
                      <w:lang w:val="en-US" w:eastAsia="pl-PL"/>
                    </w:rPr>
                  </w:r>
                </w:p>
              </w:tc>
            </w:tr>
          </w:tbl>
          <w:p>
            <w:pPr>
              <w:pStyle w:val="Normal"/>
              <w:widowControl w:val="false"/>
              <w:rPr>
                <w:rFonts w:ascii="Calibri" w:hAnsi="Calibri" w:cs="Calibri"/>
                <w:lang w:val="en-US" w:eastAsia="pl-PL"/>
              </w:rPr>
            </w:pPr>
            <w:r>
              <w:rPr>
                <w:rFonts w:cs="Calibri" w:ascii="Calibri" w:hAnsi="Calibri"/>
                <w:lang w:val="en-US" w:eastAsia="pl-PL"/>
              </w:rPr>
            </w:r>
          </w:p>
        </w:tc>
      </w:tr>
    </w:tbl>
    <w:p>
      <w:pPr>
        <w:pStyle w:val="Normal"/>
        <w:rPr>
          <w:rFonts w:ascii="Calibri" w:hAnsi="Calibri" w:cs="Calibri"/>
          <w:b/>
          <w:lang w:val="en-US"/>
        </w:rPr>
      </w:pPr>
      <w:r>
        <w:rPr>
          <w:rFonts w:cs="Calibri" w:ascii="Calibri" w:hAnsi="Calibri"/>
          <w:b/>
          <w:lang w:val="en-US"/>
        </w:rPr>
      </w:r>
    </w:p>
    <w:p>
      <w:pPr>
        <w:pStyle w:val="ListParagraph"/>
        <w:numPr>
          <w:ilvl w:val="0"/>
          <w:numId w:val="36"/>
        </w:numPr>
        <w:rPr>
          <w:b/>
          <w:sz w:val="24"/>
          <w:szCs w:val="24"/>
          <w:lang w:val="en-GB"/>
        </w:rPr>
      </w:pPr>
      <w:r>
        <w:rPr>
          <w:b/>
          <w:sz w:val="24"/>
          <w:szCs w:val="24"/>
          <w:lang w:val="en-GB"/>
        </w:rPr>
        <w:t>Didactic methods used and forms of assessment of learning outcomes</w:t>
      </w:r>
    </w:p>
    <w:tbl>
      <w:tblPr>
        <w:tblW w:w="9062" w:type="dxa"/>
        <w:jc w:val="left"/>
        <w:tblInd w:w="113" w:type="dxa"/>
        <w:tblLayout w:type="fixed"/>
        <w:tblCellMar>
          <w:top w:w="0" w:type="dxa"/>
          <w:left w:w="108" w:type="dxa"/>
          <w:bottom w:w="0" w:type="dxa"/>
          <w:right w:w="108" w:type="dxa"/>
        </w:tblCellMar>
        <w:tblLook w:val="00a0"/>
      </w:tblPr>
      <w:tblGrid>
        <w:gridCol w:w="1091"/>
        <w:gridCol w:w="2704"/>
        <w:gridCol w:w="2739"/>
        <w:gridCol w:w="2527"/>
      </w:tblGrid>
      <w:tr>
        <w:trPr/>
        <w:tc>
          <w:tcPr>
            <w:tcW w:w="10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
              <w:ind w:firstLine="33"/>
              <w:jc w:val="center"/>
              <w:rPr>
                <w:rFonts w:ascii="Calibri" w:hAnsi="Calibri" w:cs="Calibri"/>
                <w:lang w:val="en-GB"/>
              </w:rPr>
            </w:pPr>
            <w:r>
              <w:rPr>
                <w:rFonts w:cs="Calibri" w:ascii="Calibri" w:hAnsi="Calibri"/>
                <w:lang w:val="en-GB"/>
              </w:rPr>
              <w:t>Symbol</w:t>
            </w:r>
          </w:p>
          <w:p>
            <w:pPr>
              <w:pStyle w:val="Normal"/>
              <w:widowControl w:val="false"/>
              <w:jc w:val="center"/>
              <w:rPr>
                <w:rFonts w:ascii="Calibri" w:hAnsi="Calibri" w:cs="Calibri"/>
                <w:lang w:val="en-GB"/>
              </w:rPr>
            </w:pPr>
            <w:r>
              <w:rPr>
                <w:rFonts w:cs="Calibri" w:ascii="Calibri" w:hAnsi="Calibri"/>
                <w:lang w:val="en-GB"/>
              </w:rPr>
            </w:r>
          </w:p>
        </w:tc>
        <w:tc>
          <w:tcPr>
            <w:tcW w:w="27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Didactic methods</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Forms of assessment</w:t>
            </w:r>
          </w:p>
          <w:p>
            <w:pPr>
              <w:pStyle w:val="Normal"/>
              <w:widowControl w:val="false"/>
              <w:jc w:val="center"/>
              <w:rPr>
                <w:rFonts w:ascii="Calibri" w:hAnsi="Calibri" w:cs="Calibri"/>
                <w:lang w:val="en-GB"/>
              </w:rPr>
            </w:pPr>
            <w:r>
              <w:rPr>
                <w:rFonts w:cs="Calibri" w:ascii="Calibri" w:hAnsi="Calibri"/>
                <w:i/>
                <w:lang w:val="en-GB"/>
              </w:rPr>
              <w:t>(choose from the list)</w:t>
            </w:r>
          </w:p>
        </w:tc>
        <w:tc>
          <w:tcPr>
            <w:tcW w:w="2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Documentation type</w:t>
            </w:r>
          </w:p>
          <w:p>
            <w:pPr>
              <w:pStyle w:val="Normal"/>
              <w:widowControl w:val="false"/>
              <w:jc w:val="center"/>
              <w:rPr>
                <w:rFonts w:ascii="Calibri" w:hAnsi="Calibri" w:cs="Calibri"/>
                <w:lang w:val="en-GB"/>
              </w:rPr>
            </w:pPr>
            <w:r>
              <w:rPr>
                <w:rFonts w:cs="Calibri" w:ascii="Calibri" w:hAnsi="Calibri"/>
                <w:i/>
                <w:lang w:val="en-GB"/>
              </w:rPr>
              <w:t>(choose from the list)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KNOWLEDGE</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W_01</w:t>
            </w:r>
          </w:p>
        </w:tc>
        <w:tc>
          <w:tcPr>
            <w:tcW w:w="27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
                <w:lang w:val="en-GB"/>
              </w:rPr>
            </w:pPr>
            <w:r>
              <w:rPr>
                <w:rStyle w:val="Fontstyle01"/>
                <w:rFonts w:cs="Calibri" w:ascii="Calibri" w:hAnsi="Calibri"/>
                <w:b w:val="false"/>
                <w:bCs/>
                <w:szCs w:val="22"/>
              </w:rPr>
              <w:t>Conventional and problematic lecture</w:t>
            </w:r>
          </w:p>
        </w:tc>
        <w:tc>
          <w:tcPr>
            <w:tcW w:w="2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Exam</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Evaluated test</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W_02</w:t>
            </w:r>
          </w:p>
        </w:tc>
        <w:tc>
          <w:tcPr>
            <w:tcW w:w="2704" w:type="dxa"/>
            <w:tcBorders>
              <w:top w:val="single" w:sz="4" w:space="0" w:color="000000"/>
              <w:left w:val="single" w:sz="4" w:space="0" w:color="000000"/>
              <w:bottom w:val="single" w:sz="4" w:space="0" w:color="000000"/>
              <w:right w:val="single" w:sz="4" w:space="0" w:color="000000"/>
            </w:tcBorders>
          </w:tcPr>
          <w:p>
            <w:pPr>
              <w:pStyle w:val="Normal"/>
              <w:widowControl w:val="false"/>
              <w:rPr>
                <w:rStyle w:val="Fontstyle01"/>
                <w:rFonts w:ascii="Calibri" w:hAnsi="Calibri" w:cs="Calibri"/>
                <w:b w:val="false"/>
                <w:bCs/>
              </w:rPr>
            </w:pPr>
            <w:r>
              <w:rPr>
                <w:rStyle w:val="Fontstyle01"/>
                <w:rFonts w:cs="Calibri" w:ascii="Calibri" w:hAnsi="Calibri"/>
                <w:b w:val="false"/>
                <w:bCs/>
                <w:szCs w:val="22"/>
              </w:rPr>
              <w:t>Work with tekst</w:t>
            </w:r>
          </w:p>
        </w:tc>
        <w:tc>
          <w:tcPr>
            <w:tcW w:w="2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Test of practical</w:t>
              <w:br/>
              <w:t>skills</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Rating card</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 xml:space="preserve">SKILLS </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U_01</w:t>
            </w:r>
          </w:p>
        </w:tc>
        <w:tc>
          <w:tcPr>
            <w:tcW w:w="27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Fontstyle01"/>
                <w:rFonts w:cs="Calibri" w:ascii="Calibri" w:hAnsi="Calibri"/>
                <w:b w:val="false"/>
                <w:bCs/>
                <w:szCs w:val="22"/>
              </w:rPr>
              <w:t>Group work</w:t>
            </w:r>
          </w:p>
        </w:tc>
        <w:tc>
          <w:tcPr>
            <w:tcW w:w="2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Observation</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color w:val="000000"/>
              </w:rPr>
              <w:t>Rating card</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U_02</w:t>
            </w:r>
          </w:p>
        </w:tc>
        <w:tc>
          <w:tcPr>
            <w:tcW w:w="27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Style w:val="Fontstyle01"/>
                <w:rFonts w:cs="Calibri" w:ascii="Calibri" w:hAnsi="Calibri"/>
                <w:b w:val="false"/>
                <w:bCs/>
                <w:szCs w:val="22"/>
              </w:rPr>
              <w:t>Discussion/Brainstorming</w:t>
            </w:r>
          </w:p>
        </w:tc>
        <w:tc>
          <w:tcPr>
            <w:tcW w:w="2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Written test</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Evaluated written test</w:t>
            </w:r>
          </w:p>
        </w:tc>
      </w:tr>
      <w:tr>
        <w:trPr/>
        <w:tc>
          <w:tcPr>
            <w:tcW w:w="906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Calibri" w:hAnsi="Calibri" w:cs="Calibri"/>
                <w:lang w:val="en-GB"/>
              </w:rPr>
            </w:pPr>
            <w:r>
              <w:rPr>
                <w:rFonts w:cs="Calibri" w:ascii="Calibri" w:hAnsi="Calibri"/>
                <w:lang w:val="en-GB"/>
              </w:rPr>
              <w:t>SOCIAL COMPETENCIES</w:t>
            </w:r>
          </w:p>
        </w:tc>
      </w:tr>
      <w:tr>
        <w:trPr/>
        <w:tc>
          <w:tcPr>
            <w:tcW w:w="109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K_01</w:t>
            </w:r>
          </w:p>
        </w:tc>
        <w:tc>
          <w:tcPr>
            <w:tcW w:w="270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bCs/>
                <w:color w:val="000000"/>
              </w:rPr>
            </w:pPr>
            <w:r>
              <w:rPr>
                <w:rFonts w:cs="Calibri" w:ascii="Calibri" w:hAnsi="Calibri"/>
                <w:bCs/>
                <w:color w:val="000000"/>
              </w:rPr>
              <w:t>Think-Pair-Share</w:t>
            </w:r>
          </w:p>
        </w:tc>
        <w:tc>
          <w:tcPr>
            <w:tcW w:w="273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Observation</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color w:val="000000"/>
              </w:rPr>
            </w:pPr>
            <w:r>
              <w:rPr>
                <w:rFonts w:cs="Calibri" w:ascii="Calibri" w:hAnsi="Calibri"/>
                <w:color w:val="000000"/>
              </w:rPr>
              <w:t>Rating card</w:t>
            </w:r>
          </w:p>
        </w:tc>
      </w:tr>
    </w:tbl>
    <w:p>
      <w:pPr>
        <w:pStyle w:val="Normal"/>
        <w:rPr>
          <w:rFonts w:ascii="Calibri" w:hAnsi="Calibri" w:cs="Calibri"/>
          <w:lang w:val="en-GB"/>
        </w:rPr>
      </w:pPr>
      <w:r>
        <w:rPr>
          <w:rFonts w:cs="Calibri" w:ascii="Calibri" w:hAnsi="Calibri"/>
          <w:lang w:val="en-GB"/>
        </w:rPr>
      </w:r>
    </w:p>
    <w:p>
      <w:pPr>
        <w:pStyle w:val="ListParagraph"/>
        <w:ind w:left="0" w:hanging="0"/>
        <w:rPr>
          <w:b/>
          <w:sz w:val="24"/>
          <w:szCs w:val="24"/>
          <w:lang w:val="en-GB"/>
        </w:rPr>
      </w:pPr>
      <w:r>
        <w:rPr>
          <w:b/>
          <w:sz w:val="24"/>
          <w:szCs w:val="24"/>
          <w:lang w:val="en-GB"/>
        </w:rPr>
      </w:r>
    </w:p>
    <w:p>
      <w:pPr>
        <w:pStyle w:val="ListParagraph"/>
        <w:numPr>
          <w:ilvl w:val="0"/>
          <w:numId w:val="36"/>
        </w:numPr>
        <w:rPr>
          <w:b/>
          <w:sz w:val="24"/>
          <w:szCs w:val="24"/>
          <w:lang w:val="en-GB"/>
        </w:rPr>
      </w:pPr>
      <w:r>
        <w:rPr>
          <w:b/>
          <w:sz w:val="24"/>
          <w:szCs w:val="24"/>
          <w:lang w:val="en-GB"/>
        </w:rPr>
        <w:t>Grading criteria, weighting factors.....</w:t>
      </w:r>
    </w:p>
    <w:p>
      <w:pPr>
        <w:pStyle w:val="Normal"/>
        <w:rPr>
          <w:rFonts w:ascii="Calibri" w:hAnsi="Calibri" w:cs="Calibri"/>
          <w:lang w:val="en-US"/>
        </w:rPr>
      </w:pPr>
      <w:r>
        <w:rPr>
          <w:rFonts w:cs="Calibri" w:ascii="Calibri" w:hAnsi="Calibri"/>
          <w:lang w:val="en-US"/>
        </w:rPr>
        <w:t>Written final exam - single choice test:</w:t>
      </w:r>
    </w:p>
    <w:p>
      <w:pPr>
        <w:pStyle w:val="Normal"/>
        <w:rPr>
          <w:rFonts w:ascii="Calibri" w:hAnsi="Calibri" w:cs="Calibri"/>
          <w:lang w:val="en-US"/>
        </w:rPr>
      </w:pPr>
      <w:r>
        <w:rPr>
          <w:rFonts w:cs="Calibri" w:ascii="Calibri" w:hAnsi="Calibri"/>
          <w:lang w:val="en-US"/>
        </w:rPr>
        <w:t xml:space="preserve">60% - 3 </w:t>
        <w:br/>
        <w:t xml:space="preserve">65%- 3.5 </w:t>
        <w:br/>
        <w:t xml:space="preserve">70 % - 4 </w:t>
        <w:br/>
        <w:t xml:space="preserve">75 %- 4.5 </w:t>
        <w:br/>
        <w:t>80 % - 5</w:t>
      </w:r>
    </w:p>
    <w:p>
      <w:pPr>
        <w:pStyle w:val="Normal"/>
        <w:jc w:val="both"/>
        <w:rPr>
          <w:rFonts w:ascii="Calibri" w:hAnsi="Calibri" w:cs="Calibri"/>
          <w:lang w:val="en-US" w:eastAsia="pl-PL"/>
        </w:rPr>
      </w:pPr>
      <w:r>
        <w:rPr>
          <w:rFonts w:cs="Calibri" w:ascii="Calibri" w:hAnsi="Calibri"/>
          <w:lang w:val="en-US"/>
        </w:rPr>
        <w:t xml:space="preserve"> </w:t>
      </w:r>
      <w:r>
        <w:rPr>
          <w:rFonts w:cs="Calibri" w:ascii="Calibri" w:hAnsi="Calibri"/>
          <w:lang w:val="en-US"/>
        </w:rPr>
        <w:t xml:space="preserve">Final mark will also include activity, presence and presentation on the practical application of the analysed provisions of Schengen area. </w:t>
      </w:r>
      <w:r>
        <w:rPr>
          <w:rFonts w:cs="Calibri" w:ascii="Calibri" w:hAnsi="Calibri"/>
          <w:lang w:val="en-US" w:eastAsia="pl-PL"/>
        </w:rPr>
        <w:t xml:space="preserve">Final mark consist of 2 components/elements: a mark from a written test (80%) and presentation (20%). Students are allowed two unexused absences. Tutorial shall also cover some practical activities on bases of theoretical knowledge. It will be students short presentations in power point, analysis of legal acts, work with scientific articles, many forms of discussions. </w:t>
      </w:r>
    </w:p>
    <w:p>
      <w:pPr>
        <w:pStyle w:val="Normal"/>
        <w:rPr>
          <w:rFonts w:ascii="Calibri" w:hAnsi="Calibri" w:cs="Calibri"/>
        </w:rPr>
      </w:pPr>
      <w:r>
        <w:rPr>
          <w:rFonts w:cs="Calibri" w:ascii="Calibri" w:hAnsi="Calibri"/>
          <w:b/>
          <w:lang w:val="en-GB"/>
        </w:rPr>
        <w:t>V. Student workload</w:t>
      </w:r>
    </w:p>
    <w:tbl>
      <w:tblPr>
        <w:tblW w:w="9062" w:type="dxa"/>
        <w:jc w:val="left"/>
        <w:tblInd w:w="113" w:type="dxa"/>
        <w:tblLayout w:type="fixed"/>
        <w:tblCellMar>
          <w:top w:w="0" w:type="dxa"/>
          <w:left w:w="108" w:type="dxa"/>
          <w:bottom w:w="0" w:type="dxa"/>
          <w:right w:w="108" w:type="dxa"/>
        </w:tblCellMar>
        <w:tblLook w:val="00a0"/>
      </w:tblPr>
      <w:tblGrid>
        <w:gridCol w:w="4532"/>
        <w:gridCol w:w="4529"/>
      </w:tblGrid>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Form of activity</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contact hours (with the teacher)</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r>
      <w:tr>
        <w:trPr/>
        <w:tc>
          <w:tcPr>
            <w:tcW w:w="453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Number of hours of individual student work</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30</w:t>
            </w:r>
          </w:p>
        </w:tc>
      </w:tr>
    </w:tbl>
    <w:p>
      <w:pPr>
        <w:pStyle w:val="Normal"/>
        <w:rPr>
          <w:rFonts w:ascii="Calibri" w:hAnsi="Calibri" w:cs="Calibri"/>
          <w:b/>
        </w:rPr>
      </w:pPr>
      <w:r>
        <w:rPr>
          <w:rFonts w:cs="Calibri" w:ascii="Calibri" w:hAnsi="Calibri"/>
          <w:b/>
        </w:rPr>
      </w:r>
    </w:p>
    <w:p>
      <w:pPr>
        <w:pStyle w:val="ListParagraph"/>
        <w:ind w:left="0" w:hanging="0"/>
        <w:rPr>
          <w:b/>
          <w:sz w:val="24"/>
          <w:szCs w:val="24"/>
        </w:rPr>
      </w:pPr>
      <w:r>
        <w:rPr>
          <w:b/>
          <w:sz w:val="24"/>
          <w:szCs w:val="24"/>
        </w:rPr>
        <w:t>VI. Literature</w:t>
      </w:r>
    </w:p>
    <w:tbl>
      <w:tblPr>
        <w:tblW w:w="9062" w:type="dxa"/>
        <w:jc w:val="left"/>
        <w:tblInd w:w="113" w:type="dxa"/>
        <w:tblLayout w:type="fixed"/>
        <w:tblCellMar>
          <w:top w:w="0" w:type="dxa"/>
          <w:left w:w="108" w:type="dxa"/>
          <w:bottom w:w="0" w:type="dxa"/>
          <w:right w:w="108" w:type="dxa"/>
        </w:tblCellMar>
        <w:tblLook w:val="00a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rPr>
              <w:t>Basic literature: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val="en-GB"/>
              </w:rPr>
            </w:pPr>
            <w:r>
              <w:rPr>
                <w:rFonts w:cs="Calibri" w:ascii="Calibri" w:hAnsi="Calibri"/>
                <w:lang w:val="en-GB"/>
              </w:rPr>
              <w:t>Primary Law:</w:t>
              <w:br/>
              <w:t>1. Treaty on the European Union</w:t>
              <w:br/>
              <w:t>2. Treaty on the functioning of the European Union</w:t>
            </w:r>
          </w:p>
          <w:p>
            <w:pPr>
              <w:pStyle w:val="Normal"/>
              <w:widowControl w:val="false"/>
              <w:rPr>
                <w:rFonts w:ascii="Calibri" w:hAnsi="Calibri" w:cs="Calibri"/>
                <w:lang w:val="en-GB"/>
              </w:rPr>
            </w:pPr>
            <w:r>
              <w:rPr>
                <w:rFonts w:cs="Calibri" w:ascii="Calibri" w:hAnsi="Calibri"/>
                <w:lang w:val="en-GB"/>
              </w:rPr>
            </w:r>
          </w:p>
          <w:p>
            <w:pPr>
              <w:pStyle w:val="Normal"/>
              <w:widowControl w:val="false"/>
              <w:rPr>
                <w:rFonts w:ascii="Calibri" w:hAnsi="Calibri" w:cs="Calibri"/>
                <w:lang w:val="en-US" w:eastAsia="pl-PL"/>
              </w:rPr>
            </w:pPr>
            <w:r>
              <w:rPr>
                <w:rFonts w:cs="Calibri" w:ascii="Calibri" w:hAnsi="Calibri"/>
                <w:lang w:val="en-US"/>
              </w:rPr>
              <w:t>Secondary law:</w:t>
              <w:br/>
              <w:t xml:space="preserve">1.  </w:t>
            </w:r>
            <w:r>
              <w:rPr>
                <w:rFonts w:cs="Calibri" w:ascii="Calibri" w:hAnsi="Calibri"/>
                <w:lang w:val="en-US" w:eastAsia="pl-PL"/>
              </w:rPr>
              <w:t>The Schengen Borders Code - Regulation (EU) 2016/399 of the European Parliament and of the Council of 9 March 2016 on a Union Code on the rules governing the movement of persons across borders, OJ L 77, 23.3.2016.</w:t>
            </w:r>
          </w:p>
          <w:p>
            <w:pPr>
              <w:pStyle w:val="Normal"/>
              <w:widowControl w:val="false"/>
              <w:rPr>
                <w:rFonts w:ascii="Calibri" w:hAnsi="Calibri" w:cs="Calibri"/>
                <w:lang w:val="en-US"/>
              </w:rPr>
            </w:pPr>
            <w:r>
              <w:rPr>
                <w:rFonts w:cs="Calibri" w:ascii="Calibri" w:hAnsi="Calibri"/>
                <w:lang w:val="en-US"/>
              </w:rPr>
              <w:t>2. Regulation (EU) 2016/1624</w:t>
            </w:r>
            <w:r>
              <w:rPr>
                <w:rFonts w:cs="Calibri" w:ascii="Calibri" w:hAnsi="Calibri"/>
                <w:i/>
                <w:iCs/>
                <w:lang w:val="en-US"/>
              </w:rPr>
              <w:t xml:space="preserve"> </w:t>
            </w:r>
            <w:r>
              <w:rPr>
                <w:rFonts w:cs="Calibri" w:ascii="Calibri" w:hAnsi="Calibri"/>
                <w:lang w:val="en-US"/>
              </w:rPr>
              <w:t>of 14 September 2016 on the European Border and Coast Guard (OJ L 251, 16.9.2016).</w:t>
            </w:r>
          </w:p>
          <w:p>
            <w:pPr>
              <w:pStyle w:val="Normal"/>
              <w:widowControl w:val="false"/>
              <w:rPr>
                <w:rFonts w:ascii="Calibri" w:hAnsi="Calibri" w:cs="Calibri"/>
                <w:lang w:val="en-US" w:eastAsia="pl-PL"/>
              </w:rPr>
            </w:pPr>
            <w:r>
              <w:rPr>
                <w:rFonts w:cs="Calibri" w:ascii="Calibri" w:hAnsi="Calibri"/>
                <w:lang w:val="en-US" w:eastAsia="pl-PL"/>
              </w:rPr>
            </w:r>
          </w:p>
          <w:p>
            <w:pPr>
              <w:pStyle w:val="Normal"/>
              <w:widowControl w:val="false"/>
              <w:rPr>
                <w:rFonts w:ascii="Calibri" w:hAnsi="Calibri" w:cs="Calibri"/>
                <w:lang w:val="en-US" w:eastAsia="pl-PL"/>
              </w:rPr>
            </w:pPr>
            <w:r>
              <w:rPr>
                <w:rFonts w:cs="Calibri" w:ascii="Calibri" w:hAnsi="Calibri"/>
                <w:lang w:val="en-US" w:eastAsia="pl-PL"/>
              </w:rPr>
              <w:t>Literature:</w:t>
              <w:br/>
              <w:t xml:space="preserve">1. A Kuś, M. Kowerski (ed.), S. Dubaj, P. Sawczuk, A. Szachoń-Pszenny, P. Witkowski, </w:t>
            </w:r>
            <w:r>
              <w:rPr>
                <w:rFonts w:cs="Calibri" w:ascii="Calibri" w:hAnsi="Calibri"/>
                <w:i/>
                <w:lang w:val="en-US" w:eastAsia="pl-PL"/>
              </w:rPr>
              <w:t>The cross-border movement of goods and persons in the European Union</w:t>
            </w:r>
            <w:r>
              <w:rPr>
                <w:rFonts w:cs="Calibri" w:ascii="Calibri" w:hAnsi="Calibri"/>
                <w:lang w:val="en-US" w:eastAsia="pl-PL"/>
              </w:rPr>
              <w:t>, Lublin – Zamość 2012, ISBN978-83-60790-40-3</w:t>
            </w:r>
          </w:p>
          <w:p>
            <w:pPr>
              <w:pStyle w:val="Normal"/>
              <w:widowControl w:val="false"/>
              <w:rPr>
                <w:rFonts w:ascii="Calibri" w:hAnsi="Calibri" w:cs="Calibri"/>
                <w:lang w:val="en-US" w:eastAsia="pl-PL"/>
              </w:rPr>
            </w:pPr>
            <w:r>
              <w:rPr>
                <w:rFonts w:cs="Calibri" w:ascii="Calibri" w:hAnsi="Calibri"/>
                <w:lang w:val="en-US" w:eastAsia="pl-PL"/>
              </w:rPr>
              <w:t xml:space="preserve">2.  </w:t>
            </w:r>
            <w:r>
              <w:rPr>
                <w:rFonts w:cs="Calibri" w:ascii="Calibri" w:hAnsi="Calibri"/>
                <w:lang w:val="en-US"/>
              </w:rPr>
              <w:t>Szachoń-Pszenny A.,  </w:t>
            </w:r>
            <w:r>
              <w:rPr>
                <w:rStyle w:val="Wyrnienie"/>
                <w:rFonts w:cs="Calibri" w:ascii="Calibri" w:hAnsi="Calibri"/>
                <w:lang w:val="en-US"/>
              </w:rPr>
              <w:t>Three-stage enlargement of the Schengen area to include new EU member states under the post-Amsterdam principles,</w:t>
            </w:r>
            <w:r>
              <w:rPr>
                <w:rFonts w:cs="Calibri" w:ascii="Calibri" w:hAnsi="Calibri"/>
                <w:lang w:val="en-US"/>
              </w:rPr>
              <w:t xml:space="preserve"> Przegląd Europejski 3/2018, s. 105-121, ISSN: 1641-2478.</w:t>
            </w:r>
            <w:r>
              <w:rPr>
                <w:rFonts w:cs="Calibri" w:ascii="Calibri" w:hAnsi="Calibri"/>
                <w:lang w:val="en-US" w:eastAsia="pl-PL"/>
              </w:rPr>
              <w:br/>
            </w:r>
            <w:r>
              <w:rPr>
                <w:rFonts w:cs="Calibri" w:ascii="Calibri" w:hAnsi="Calibri"/>
                <w:lang w:val="en-GB"/>
              </w:rPr>
              <w:t>3. A. Szachoń-Pszenny, </w:t>
            </w:r>
            <w:r>
              <w:rPr>
                <w:rStyle w:val="Wyrnienie"/>
                <w:rFonts w:cs="Calibri" w:ascii="Calibri" w:hAnsi="Calibri"/>
                <w:lang w:val="en-GB"/>
              </w:rPr>
              <w:t>The essence of the free movement of persons in the European Union and the Schengen area, in: A Kuś, M. Kowerski (ed.), S. Dubaj, P. Sawczuk, A. Szachoń-Pszenny, P. Witkowski,</w:t>
            </w:r>
            <w:r>
              <w:rPr>
                <w:rFonts w:cs="Calibri" w:ascii="Calibri" w:hAnsi="Calibri"/>
                <w:lang w:val="en-GB"/>
              </w:rPr>
              <w:t> The cross-border movement of goods and persons in the European Union, Lublin – Zamość 2012, (s.49-75).</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rPr>
            </w:pPr>
            <w:r>
              <w:rPr>
                <w:rFonts w:cs="Calibri" w:ascii="Calibri" w:hAnsi="Calibri"/>
                <w:lang w:val="en-GB"/>
              </w:rPr>
              <w:t xml:space="preserve">Additional literature: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cs="Calibri"/>
                <w:lang w:eastAsia="pl-PL"/>
              </w:rPr>
            </w:pPr>
            <w:r>
              <w:rPr>
                <w:rFonts w:cs="Calibri" w:ascii="Calibri" w:hAnsi="Calibri"/>
                <w:lang w:eastAsia="pl-PL"/>
              </w:rPr>
            </w:r>
          </w:p>
          <w:tbl>
            <w:tblPr>
              <w:tblW w:w="8846" w:type="dxa"/>
              <w:jc w:val="left"/>
              <w:tblInd w:w="0" w:type="dxa"/>
              <w:tblLayout w:type="fixed"/>
              <w:tblCellMar>
                <w:top w:w="15" w:type="dxa"/>
                <w:left w:w="15" w:type="dxa"/>
                <w:bottom w:w="15" w:type="dxa"/>
                <w:right w:w="15" w:type="dxa"/>
              </w:tblCellMar>
              <w:tblLook w:val="00a0"/>
            </w:tblPr>
            <w:tblGrid>
              <w:gridCol w:w="8846"/>
            </w:tblGrid>
            <w:tr>
              <w:trPr/>
              <w:tc>
                <w:tcPr>
                  <w:tcW w:w="8846" w:type="dxa"/>
                  <w:tcBorders/>
                  <w:vAlign w:val="center"/>
                </w:tcPr>
                <w:p>
                  <w:pPr>
                    <w:pStyle w:val="NormalWeb"/>
                    <w:widowControl w:val="false"/>
                    <w:spacing w:before="280" w:after="119"/>
                    <w:rPr>
                      <w:rFonts w:ascii="Calibri" w:hAnsi="Calibri" w:cs="Calibri"/>
                    </w:rPr>
                  </w:pPr>
                  <w:r>
                    <w:rPr>
                      <w:rFonts w:cs="Calibri" w:ascii="Calibri" w:hAnsi="Calibri"/>
                      <w:lang w:val="en-GB"/>
                    </w:rPr>
                    <w:t xml:space="preserve">A. Szachoń-Pszenny, </w:t>
                  </w:r>
                  <w:r>
                    <w:rPr>
                      <w:rStyle w:val="Wyrnienie"/>
                      <w:rFonts w:cs="Calibri" w:ascii="Calibri" w:hAnsi="Calibri"/>
                      <w:lang w:val="en-GB"/>
                    </w:rPr>
                    <w:t xml:space="preserve">A. Szachoń-Pszenny, Selected Schengen legal instruments governing the movement of persons  on example of the EU border with Ukraine, [in:] T. Sieniow (ed.) </w:t>
                  </w:r>
                  <w:r>
                    <w:rPr>
                      <w:rStyle w:val="Wyrnienie"/>
                      <w:rFonts w:cs="Calibri" w:ascii="Calibri" w:hAnsi="Calibri"/>
                    </w:rPr>
                    <w:t>RETURN MIGRATION: theory and practice , Lublin 2015, pp. 87-118, ISBN 978-83-6144-95-3.</w:t>
                  </w:r>
                </w:p>
              </w:tc>
            </w:tr>
          </w:tbl>
          <w:p>
            <w:pPr>
              <w:pStyle w:val="Normal"/>
              <w:widowControl w:val="false"/>
              <w:rPr>
                <w:rFonts w:ascii="Calibri" w:hAnsi="Calibri" w:cs="Calibri"/>
                <w:lang w:val="en-US"/>
              </w:rPr>
            </w:pPr>
            <w:r>
              <w:rPr>
                <w:rFonts w:cs="Calibri" w:ascii="Calibri" w:hAnsi="Calibri"/>
                <w:lang w:val="en-US"/>
              </w:rPr>
            </w:r>
          </w:p>
        </w:tc>
      </w:tr>
    </w:tbl>
    <w:p>
      <w:pPr>
        <w:pStyle w:val="Normal"/>
        <w:rPr>
          <w:rFonts w:ascii="Calibri" w:hAnsi="Calibri" w:cs="Calibri"/>
          <w:b/>
          <w:lang w:val="en-US"/>
        </w:rPr>
      </w:pPr>
      <w:r>
        <w:rPr>
          <w:rFonts w:cs="Calibri" w:ascii="Calibri" w:hAnsi="Calibri"/>
          <w:b/>
          <w:lang w:val="en-US"/>
        </w:rPr>
      </w:r>
    </w:p>
    <w:p>
      <w:pPr>
        <w:pStyle w:val="Normal"/>
        <w:rPr>
          <w:rFonts w:ascii="Calibri" w:hAnsi="Calibri" w:cs="Calibri"/>
          <w:lang w:val="en-US"/>
        </w:rPr>
      </w:pPr>
      <w:r>
        <w:rPr>
          <w:rFonts w:cs="Calibri" w:ascii="Calibri" w:hAnsi="Calibri"/>
          <w:lang w:val="en-US"/>
        </w:rPr>
      </w:r>
    </w:p>
    <w:p>
      <w:pPr>
        <w:pStyle w:val="Normal"/>
        <w:rPr>
          <w:rFonts w:ascii="Calibri" w:hAnsi="Calibri" w:cs="Calibri"/>
          <w:lang w:val="en-US"/>
        </w:rPr>
      </w:pPr>
      <w:r>
        <w:rPr>
          <w:rFonts w:cs="Calibri" w:ascii="Calibri" w:hAnsi="Calibri"/>
          <w:lang w:val="en-US"/>
        </w:rPr>
      </w:r>
    </w:p>
    <w:p>
      <w:pPr>
        <w:pStyle w:val="Normal"/>
        <w:suppressAutoHyphens w:val="false"/>
        <w:spacing w:lineRule="auto" w:line="259" w:before="0" w:after="160"/>
        <w:rPr>
          <w:rFonts w:ascii="Calibri" w:hAnsi="Calibri" w:cs="Calibri"/>
          <w:lang w:val="en-GB"/>
        </w:rPr>
      </w:pPr>
      <w:r>
        <w:rPr>
          <w:rFonts w:cs="Calibri" w:ascii="Calibri" w:hAnsi="Calibri"/>
          <w:lang w:val="en-GB"/>
        </w:rPr>
      </w:r>
    </w:p>
    <w:sectPr>
      <w:headerReference w:type="default" r:id="rId7"/>
      <w:footerReference w:type="even" r:id="rId8"/>
      <w:footerReference w:type="default" r:id="rId9"/>
      <w:footerReference w:type="first" r:id="rId10"/>
      <w:type w:val="nextPage"/>
      <w:pgSz w:w="11906" w:h="16838"/>
      <w:pgMar w:left="1417" w:right="1417" w:gutter="0" w:header="708" w:top="1417" w:footer="708" w:bottom="1417"/>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Times-Bold">
    <w:charset w:val="ee"/>
    <w:family w:val="roman"/>
    <w:pitch w:val="variable"/>
  </w:font>
  <w:font w:name="Segoe UI">
    <w:charset w:val="ee"/>
    <w:family w:val="roman"/>
    <w:pitch w:val="variable"/>
  </w:font>
  <w:font w:name="Liberation Sans">
    <w:altName w:val="Arial"/>
    <w:charset w:val="ee"/>
    <w:family w:val="swiss"/>
    <w:pitch w:val="variable"/>
  </w:font>
  <w:font w:name="Cambria">
    <w:charset w:val="ee"/>
    <w:family w:val="roman"/>
    <w:pitch w:val="variable"/>
  </w:font>
  <w:font w:name="Papyrus">
    <w:charset w:val="01"/>
    <w:family w:val="auto"/>
    <w:pitch w:val="default"/>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tLeast" w:line="100"/>
      <w:jc w:val="right"/>
      <w:rPr>
        <w:rFonts w:ascii="Calibri" w:hAnsi="Calibri" w:cs="Calibri"/>
        <w:i/>
        <w:i/>
        <w:iCs/>
        <w:color w:val="000000"/>
        <w:lang w:val="en-GB"/>
      </w:rPr>
    </w:pPr>
    <w:r>
      <w:rPr>
        <w:rFonts w:cs="Calibri" w:ascii="Calibri" w:hAnsi="Calibri"/>
        <w:i/>
        <w:iCs/>
        <w:color w:val="000000"/>
        <w:lang w:val="en-GB"/>
      </w:rPr>
      <w:t>annex 5 to programme documentation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lvl w:ilvl="0">
      <w:start w:val="1"/>
      <w:numFmt w:val="decimal"/>
      <w:lvlText w:val="%1."/>
      <w:lvlJc w:val="left"/>
      <w:pPr>
        <w:tabs>
          <w:tab w:val="num" w:pos="0"/>
        </w:tabs>
        <w:ind w:left="720" w:hanging="360"/>
      </w:pPr>
      <w:rPr>
        <w:sz w:val="22"/>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lvl w:ilvl="0">
      <w:start w:val="1"/>
      <w:numFmt w:val="bullet"/>
      <w:lvlText w:val="-"/>
      <w:lvlJc w:val="left"/>
      <w:pPr>
        <w:tabs>
          <w:tab w:val="num" w:pos="0"/>
        </w:tabs>
        <w:ind w:left="720" w:hanging="360"/>
      </w:pPr>
      <w:rPr>
        <w:rFonts w:ascii="Papyrus" w:hAnsi="Papyrus" w:cs="Papyru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lvl w:ilvl="0">
      <w:start w:val="1"/>
      <w:numFmt w:val="decimal"/>
      <w:lvlText w:val="%1."/>
      <w:lvlJc w:val="left"/>
      <w:pPr>
        <w:tabs>
          <w:tab w:val="num" w:pos="0"/>
        </w:tabs>
        <w:ind w:left="720" w:hanging="360"/>
      </w:pPr>
      <w:rPr>
        <w:b/>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numFmt w:val="bullet"/>
      <w:lvlText w:val="-"/>
      <w:lvlJc w:val="left"/>
      <w:pPr>
        <w:tabs>
          <w:tab w:val="num" w:pos="0"/>
        </w:tabs>
        <w:ind w:left="720" w:hanging="360"/>
      </w:pPr>
      <w:rPr>
        <w:rFonts w:ascii="Calibri" w:hAnsi="Calibri" w:cs="Calibri" w:hint="default"/>
        <w:b w:val="false"/>
        <w:color w:val="333333"/>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decimal"/>
      <w:lvlText w:val="%1."/>
      <w:lvlJc w:val="left"/>
      <w:pPr>
        <w:tabs>
          <w:tab w:val="num" w:pos="0"/>
        </w:tabs>
        <w:ind w:left="720" w:hanging="360"/>
      </w:pPr>
      <w:rPr>
        <w:i w:val="false"/>
        <w:b/>
        <w:rFonts w:ascii="Calibri" w:hAnsi="Calibri" w:cs="Calibr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lvl w:ilvl="0">
      <w:start w:val="1"/>
      <w:numFmt w:val="decimal"/>
      <w:lvlText w:val="%1."/>
      <w:lvlJc w:val="left"/>
      <w:pPr>
        <w:tabs>
          <w:tab w:val="num" w:pos="0"/>
        </w:tabs>
        <w:ind w:left="720" w:hanging="360"/>
      </w:pPr>
      <w:rPr>
        <w:rFonts w:cs="Times New Roman"/>
        <w:color w:val="2B2B2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lvl w:ilvl="0">
      <w:start w:val="1"/>
      <w:numFmt w:val="decimal"/>
      <w:lvlText w:val="%1."/>
      <w:lvlJc w:val="left"/>
      <w:pPr>
        <w:tabs>
          <w:tab w:val="num" w:pos="0"/>
        </w:tabs>
        <w:ind w:left="420" w:hanging="360"/>
      </w:pPr>
      <w:rPr>
        <w:rFonts w:cs="Times New Roman"/>
        <w:color w:val="555555"/>
      </w:rPr>
    </w:lvl>
    <w:lvl w:ilvl="1">
      <w:start w:val="1"/>
      <w:numFmt w:val="lowerLetter"/>
      <w:lvlText w:val="%2."/>
      <w:lvlJc w:val="left"/>
      <w:pPr>
        <w:tabs>
          <w:tab w:val="num" w:pos="0"/>
        </w:tabs>
        <w:ind w:left="1140" w:hanging="360"/>
      </w:pPr>
      <w:rPr>
        <w:rFonts w:cs="Times New Roman"/>
      </w:rPr>
    </w:lvl>
    <w:lvl w:ilvl="2">
      <w:start w:val="1"/>
      <w:numFmt w:val="lowerRoman"/>
      <w:lvlText w:val="%3."/>
      <w:lvlJc w:val="right"/>
      <w:pPr>
        <w:tabs>
          <w:tab w:val="num" w:pos="0"/>
        </w:tabs>
        <w:ind w:left="1860" w:hanging="180"/>
      </w:pPr>
      <w:rPr>
        <w:rFonts w:cs="Times New Roman"/>
      </w:rPr>
    </w:lvl>
    <w:lvl w:ilvl="3">
      <w:start w:val="1"/>
      <w:numFmt w:val="decimal"/>
      <w:lvlText w:val="%4."/>
      <w:lvlJc w:val="left"/>
      <w:pPr>
        <w:tabs>
          <w:tab w:val="num" w:pos="0"/>
        </w:tabs>
        <w:ind w:left="2580" w:hanging="360"/>
      </w:pPr>
      <w:rPr>
        <w:rFonts w:cs="Times New Roman"/>
      </w:rPr>
    </w:lvl>
    <w:lvl w:ilvl="4">
      <w:start w:val="1"/>
      <w:numFmt w:val="lowerLetter"/>
      <w:lvlText w:val="%5."/>
      <w:lvlJc w:val="left"/>
      <w:pPr>
        <w:tabs>
          <w:tab w:val="num" w:pos="0"/>
        </w:tabs>
        <w:ind w:left="3300" w:hanging="360"/>
      </w:pPr>
      <w:rPr>
        <w:rFonts w:cs="Times New Roman"/>
      </w:rPr>
    </w:lvl>
    <w:lvl w:ilvl="5">
      <w:start w:val="1"/>
      <w:numFmt w:val="lowerRoman"/>
      <w:lvlText w:val="%6."/>
      <w:lvlJc w:val="right"/>
      <w:pPr>
        <w:tabs>
          <w:tab w:val="num" w:pos="0"/>
        </w:tabs>
        <w:ind w:left="4020" w:hanging="180"/>
      </w:pPr>
      <w:rPr>
        <w:rFonts w:cs="Times New Roman"/>
      </w:rPr>
    </w:lvl>
    <w:lvl w:ilvl="6">
      <w:start w:val="1"/>
      <w:numFmt w:val="decimal"/>
      <w:lvlText w:val="%7."/>
      <w:lvlJc w:val="left"/>
      <w:pPr>
        <w:tabs>
          <w:tab w:val="num" w:pos="0"/>
        </w:tabs>
        <w:ind w:left="4740" w:hanging="360"/>
      </w:pPr>
      <w:rPr>
        <w:rFonts w:cs="Times New Roman"/>
      </w:rPr>
    </w:lvl>
    <w:lvl w:ilvl="7">
      <w:start w:val="1"/>
      <w:numFmt w:val="lowerLetter"/>
      <w:lvlText w:val="%8."/>
      <w:lvlJc w:val="left"/>
      <w:pPr>
        <w:tabs>
          <w:tab w:val="num" w:pos="0"/>
        </w:tabs>
        <w:ind w:left="5460" w:hanging="360"/>
      </w:pPr>
      <w:rPr>
        <w:rFonts w:cs="Times New Roman"/>
      </w:rPr>
    </w:lvl>
    <w:lvl w:ilvl="8">
      <w:start w:val="1"/>
      <w:numFmt w:val="lowerRoman"/>
      <w:lvlText w:val="%9."/>
      <w:lvlJc w:val="right"/>
      <w:pPr>
        <w:tabs>
          <w:tab w:val="num" w:pos="0"/>
        </w:tabs>
        <w:ind w:left="6180" w:hanging="180"/>
      </w:pPr>
      <w:rPr>
        <w:rFonts w:cs="Times New Roman"/>
      </w:rPr>
    </w:lvl>
  </w:abstractNum>
  <w:abstractNum w:abstractNumId="25">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lvl w:ilvl="0">
      <w:start w:val="4"/>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2"/>
  </w:num>
  <w:num w:numId="43">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pl-PL"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Normal (Web)" w:locked="1" w:uiPriority="0" w:semiHidden="0" w:unhideWhenUsed="0"/>
    <w:lsdException w:name="HTML Preformatted"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782f"/>
    <w:pPr>
      <w:widowControl/>
      <w:suppressAutoHyphens w:val="true"/>
      <w:bidi w:val="0"/>
      <w:spacing w:before="0" w:after="0"/>
      <w:jc w:val="left"/>
    </w:pPr>
    <w:rPr>
      <w:rFonts w:ascii="Times New Roman" w:hAnsi="Times New Roman" w:eastAsia="SimSun" w:cs="Mangal"/>
      <w:color w:val="auto"/>
      <w:kern w:val="2"/>
      <w:sz w:val="24"/>
      <w:szCs w:val="24"/>
      <w:lang w:eastAsia="hi-IN" w:bidi="hi-IN" w:val="pl-PL"/>
    </w:rPr>
  </w:style>
  <w:style w:type="paragraph" w:styleId="Nagwek1">
    <w:name w:val="Heading 1"/>
    <w:basedOn w:val="Normal"/>
    <w:next w:val="Normal"/>
    <w:link w:val="Heading1Char"/>
    <w:uiPriority w:val="99"/>
    <w:qFormat/>
    <w:rsid w:val="0087782f"/>
    <w:pPr>
      <w:keepNext w:val="true"/>
      <w:keepLines/>
      <w:spacing w:before="240" w:after="0"/>
      <w:outlineLvl w:val="0"/>
    </w:pPr>
    <w:rPr>
      <w:rFonts w:ascii="Calibri Light" w:hAnsi="Calibri Light" w:eastAsia="Calibri"/>
      <w:color w:val="2E74B5"/>
      <w:sz w:val="32"/>
      <w:szCs w:val="29"/>
    </w:rPr>
  </w:style>
  <w:style w:type="paragraph" w:styleId="Nagwek2">
    <w:name w:val="Heading 2"/>
    <w:basedOn w:val="Normal"/>
    <w:link w:val="Heading2Char"/>
    <w:uiPriority w:val="99"/>
    <w:qFormat/>
    <w:rsid w:val="0087782f"/>
    <w:pPr>
      <w:suppressAutoHyphens w:val="false"/>
      <w:spacing w:beforeAutospacing="1" w:afterAutospacing="1"/>
      <w:outlineLvl w:val="1"/>
    </w:pPr>
    <w:rPr>
      <w:rFonts w:eastAsia="Times New Roman" w:cs="Times New Roman"/>
      <w:b/>
      <w:bCs/>
      <w:kern w:val="0"/>
      <w:sz w:val="36"/>
      <w:szCs w:val="36"/>
      <w:lang w:eastAsia="pl-PL" w:bidi="ar-SA"/>
    </w:rPr>
  </w:style>
  <w:style w:type="paragraph" w:styleId="Nagwek3">
    <w:name w:val="Heading 3"/>
    <w:basedOn w:val="Normal"/>
    <w:next w:val="Normal"/>
    <w:link w:val="Heading3Char"/>
    <w:uiPriority w:val="99"/>
    <w:qFormat/>
    <w:rsid w:val="0087782f"/>
    <w:pPr>
      <w:keepNext w:val="true"/>
      <w:keepLines/>
      <w:suppressAutoHyphens w:val="false"/>
      <w:spacing w:lineRule="auto" w:line="276" w:before="40" w:after="0"/>
      <w:outlineLvl w:val="2"/>
    </w:pPr>
    <w:rPr>
      <w:rFonts w:ascii="Calibri Light" w:hAnsi="Calibri Light" w:eastAsia="Calibri" w:cs="Calibri Light"/>
      <w:color w:val="1F4D78"/>
      <w:kern w:val="0"/>
      <w:lang w:eastAsia="en-US" w:bidi="ar-SA"/>
    </w:rPr>
  </w:style>
  <w:style w:type="character" w:styleId="DefaultParagraphFont" w:default="1">
    <w:name w:val="Default Paragraph Font"/>
    <w:uiPriority w:val="99"/>
    <w:semiHidden/>
    <w:qFormat/>
    <w:rPr/>
  </w:style>
  <w:style w:type="character" w:styleId="Heading1Char" w:customStyle="1">
    <w:name w:val="Heading 1 Char"/>
    <w:basedOn w:val="DefaultParagraphFont"/>
    <w:uiPriority w:val="99"/>
    <w:qFormat/>
    <w:locked/>
    <w:rsid w:val="0087782f"/>
    <w:rPr>
      <w:rFonts w:ascii="Calibri Light" w:hAnsi="Calibri Light" w:cs="Mangal"/>
      <w:color w:val="2E74B5"/>
      <w:kern w:val="2"/>
      <w:sz w:val="29"/>
      <w:szCs w:val="29"/>
      <w:lang w:eastAsia="hi-IN" w:bidi="hi-IN"/>
    </w:rPr>
  </w:style>
  <w:style w:type="character" w:styleId="Heading2Char" w:customStyle="1">
    <w:name w:val="Heading 2 Char"/>
    <w:basedOn w:val="DefaultParagraphFont"/>
    <w:uiPriority w:val="99"/>
    <w:qFormat/>
    <w:locked/>
    <w:rsid w:val="0087782f"/>
    <w:rPr>
      <w:rFonts w:ascii="Times New Roman" w:hAnsi="Times New Roman" w:cs="Times New Roman"/>
      <w:b/>
      <w:bCs/>
      <w:sz w:val="36"/>
      <w:szCs w:val="36"/>
      <w:lang w:eastAsia="pl-PL"/>
    </w:rPr>
  </w:style>
  <w:style w:type="character" w:styleId="Heading3Char" w:customStyle="1">
    <w:name w:val="Heading 3 Char"/>
    <w:basedOn w:val="DefaultParagraphFont"/>
    <w:uiPriority w:val="99"/>
    <w:qFormat/>
    <w:locked/>
    <w:rsid w:val="0087782f"/>
    <w:rPr>
      <w:rFonts w:ascii="Calibri Light" w:hAnsi="Calibri Light" w:cs="Calibri Light"/>
      <w:color w:val="1F4D78"/>
      <w:sz w:val="24"/>
      <w:szCs w:val="24"/>
    </w:rPr>
  </w:style>
  <w:style w:type="character" w:styleId="HTML-wstpniesformatowanyZnak" w:customStyle="1">
    <w:name w:val="HTML - wstępnie sformatowany Znak"/>
    <w:basedOn w:val="DefaultParagraphFont"/>
    <w:uiPriority w:val="99"/>
    <w:qFormat/>
    <w:rsid w:val="0087782f"/>
    <w:rPr>
      <w:rFonts w:ascii="Courier New" w:hAnsi="Courier New" w:eastAsia="SimSun" w:cs="Courier New"/>
      <w:sz w:val="20"/>
      <w:szCs w:val="20"/>
      <w:lang w:eastAsia="zh-CN"/>
    </w:rPr>
  </w:style>
  <w:style w:type="character" w:styleId="Wyrnienie" w:customStyle="1">
    <w:name w:val="Emphasis"/>
    <w:basedOn w:val="DefaultParagraphFont"/>
    <w:uiPriority w:val="99"/>
    <w:qFormat/>
    <w:rsid w:val="0087782f"/>
    <w:rPr>
      <w:rFonts w:cs="Times New Roman"/>
      <w:i/>
      <w:iCs/>
    </w:rPr>
  </w:style>
  <w:style w:type="character" w:styleId="Tlid-translation" w:customStyle="1">
    <w:name w:val="tlid-translation"/>
    <w:basedOn w:val="DefaultParagraphFont"/>
    <w:uiPriority w:val="99"/>
    <w:qFormat/>
    <w:rsid w:val="0087782f"/>
    <w:rPr>
      <w:rFonts w:cs="Times New Roman"/>
    </w:rPr>
  </w:style>
  <w:style w:type="character" w:styleId="Wrtext" w:customStyle="1">
    <w:name w:val="wrtext"/>
    <w:basedOn w:val="DefaultParagraphFont"/>
    <w:uiPriority w:val="99"/>
    <w:qFormat/>
    <w:rsid w:val="0087782f"/>
    <w:rPr>
      <w:rFonts w:cs="Times New Roman"/>
    </w:rPr>
  </w:style>
  <w:style w:type="character" w:styleId="Czeinternetowe">
    <w:name w:val="Hyperlink"/>
    <w:basedOn w:val="DefaultParagraphFont"/>
    <w:uiPriority w:val="99"/>
    <w:locked/>
    <w:rsid w:val="00ef63f7"/>
    <w:rPr>
      <w:rFonts w:cs="Times New Roman"/>
      <w:color w:val="0000FF"/>
      <w:u w:val="single"/>
    </w:rPr>
  </w:style>
  <w:style w:type="character" w:styleId="Strong">
    <w:name w:val="Strong"/>
    <w:basedOn w:val="DefaultParagraphFont"/>
    <w:uiPriority w:val="99"/>
    <w:qFormat/>
    <w:rsid w:val="0087782f"/>
    <w:rPr>
      <w:rFonts w:cs="Times New Roman"/>
      <w:b/>
      <w:bCs/>
    </w:rPr>
  </w:style>
  <w:style w:type="character" w:styleId="Reference-text" w:customStyle="1">
    <w:name w:val="reference-text"/>
    <w:basedOn w:val="DefaultParagraphFont"/>
    <w:uiPriority w:val="99"/>
    <w:qFormat/>
    <w:rsid w:val="0087782f"/>
    <w:rPr>
      <w:rFonts w:cs="Times New Roman"/>
    </w:rPr>
  </w:style>
  <w:style w:type="character" w:styleId="Apple-converted-space" w:customStyle="1">
    <w:name w:val="apple-converted-space"/>
    <w:basedOn w:val="DefaultParagraphFont"/>
    <w:uiPriority w:val="99"/>
    <w:qFormat/>
    <w:rsid w:val="0087782f"/>
    <w:rPr>
      <w:rFonts w:cs="Times New Roman"/>
    </w:rPr>
  </w:style>
  <w:style w:type="character" w:styleId="Fontstyle01" w:customStyle="1">
    <w:name w:val="fontstyle01"/>
    <w:uiPriority w:val="99"/>
    <w:qFormat/>
    <w:rsid w:val="0087782f"/>
    <w:rPr>
      <w:rFonts w:ascii="Times-Bold" w:hAnsi="Times-Bold"/>
      <w:b/>
      <w:color w:val="000000"/>
      <w:sz w:val="22"/>
    </w:rPr>
  </w:style>
  <w:style w:type="character" w:styleId="Ts-alignment-element" w:customStyle="1">
    <w:name w:val="ts-alignment-element"/>
    <w:basedOn w:val="DefaultParagraphFont"/>
    <w:uiPriority w:val="99"/>
    <w:qFormat/>
    <w:rsid w:val="0087782f"/>
    <w:rPr>
      <w:rFonts w:cs="Times New Roman"/>
    </w:rPr>
  </w:style>
  <w:style w:type="character" w:styleId="Tabulatory" w:customStyle="1">
    <w:name w:val="tabulatory"/>
    <w:basedOn w:val="DefaultParagraphFont"/>
    <w:uiPriority w:val="99"/>
    <w:qFormat/>
    <w:rsid w:val="0087782f"/>
    <w:rPr>
      <w:rFonts w:cs="Times New Roman"/>
    </w:rPr>
  </w:style>
  <w:style w:type="character" w:styleId="Annotationreference">
    <w:name w:val="annotation reference"/>
    <w:basedOn w:val="DefaultParagraphFont"/>
    <w:uiPriority w:val="99"/>
    <w:semiHidden/>
    <w:qFormat/>
    <w:rsid w:val="0087782f"/>
    <w:rPr>
      <w:rFonts w:cs="Times New Roman"/>
      <w:sz w:val="16"/>
      <w:szCs w:val="16"/>
    </w:rPr>
  </w:style>
  <w:style w:type="character" w:styleId="CommentTextChar" w:customStyle="1">
    <w:name w:val="Comment Text Char"/>
    <w:link w:val="Annotationtext"/>
    <w:uiPriority w:val="99"/>
    <w:semiHidden/>
    <w:qFormat/>
    <w:locked/>
    <w:rsid w:val="0087782f"/>
    <w:rPr>
      <w:rFonts w:ascii="Times New Roman" w:hAnsi="Times New Roman" w:eastAsia="SimSun" w:cs="Mangal"/>
      <w:kern w:val="2"/>
      <w:sz w:val="18"/>
      <w:szCs w:val="18"/>
      <w:lang w:eastAsia="hi-IN" w:bidi="hi-IN"/>
    </w:rPr>
  </w:style>
  <w:style w:type="character" w:styleId="CommentSubjectChar" w:customStyle="1">
    <w:name w:val="Comment Subject Char"/>
    <w:link w:val="Annotationsubject"/>
    <w:uiPriority w:val="99"/>
    <w:semiHidden/>
    <w:qFormat/>
    <w:locked/>
    <w:rsid w:val="0087782f"/>
    <w:rPr>
      <w:rFonts w:ascii="Times New Roman" w:hAnsi="Times New Roman" w:eastAsia="SimSun" w:cs="Mangal"/>
      <w:b/>
      <w:bCs/>
      <w:kern w:val="2"/>
      <w:sz w:val="18"/>
      <w:szCs w:val="18"/>
      <w:lang w:eastAsia="hi-IN" w:bidi="hi-IN"/>
    </w:rPr>
  </w:style>
  <w:style w:type="character" w:styleId="BalloonTextChar" w:customStyle="1">
    <w:name w:val="Balloon Text Char"/>
    <w:link w:val="BalloonText"/>
    <w:uiPriority w:val="99"/>
    <w:semiHidden/>
    <w:qFormat/>
    <w:locked/>
    <w:rsid w:val="0087782f"/>
    <w:rPr>
      <w:rFonts w:ascii="Segoe UI" w:hAnsi="Segoe UI" w:eastAsia="SimSun" w:cs="Mangal"/>
      <w:kern w:val="2"/>
      <w:sz w:val="16"/>
      <w:szCs w:val="16"/>
      <w:lang w:eastAsia="hi-IN" w:bidi="hi-IN"/>
    </w:rPr>
  </w:style>
  <w:style w:type="character" w:styleId="HeaderChar" w:customStyle="1">
    <w:name w:val="Header Char"/>
    <w:basedOn w:val="DefaultParagraphFont"/>
    <w:uiPriority w:val="99"/>
    <w:semiHidden/>
    <w:qFormat/>
    <w:locked/>
    <w:rPr>
      <w:rFonts w:ascii="Times New Roman" w:hAnsi="Times New Roman" w:eastAsia="SimSun" w:cs="Mangal"/>
      <w:kern w:val="2"/>
      <w:sz w:val="21"/>
      <w:szCs w:val="21"/>
      <w:lang w:eastAsia="hi-IN" w:bidi="hi-IN"/>
    </w:rPr>
  </w:style>
  <w:style w:type="character" w:styleId="BodyTextChar" w:customStyle="1">
    <w:name w:val="Body Text Char"/>
    <w:basedOn w:val="DefaultParagraphFont"/>
    <w:uiPriority w:val="99"/>
    <w:semiHidden/>
    <w:qFormat/>
    <w:locked/>
    <w:rPr>
      <w:rFonts w:ascii="Times New Roman" w:hAnsi="Times New Roman" w:eastAsia="SimSun" w:cs="Mangal"/>
      <w:kern w:val="2"/>
      <w:sz w:val="21"/>
      <w:szCs w:val="21"/>
      <w:lang w:eastAsia="hi-IN" w:bidi="hi-IN"/>
    </w:rPr>
  </w:style>
  <w:style w:type="character" w:styleId="HTMLPreformattedChar" w:customStyle="1">
    <w:name w:val="HTML Preformatted Char"/>
    <w:basedOn w:val="DefaultParagraphFont"/>
    <w:link w:val="HTMLPreformatted"/>
    <w:uiPriority w:val="99"/>
    <w:semiHidden/>
    <w:qFormat/>
    <w:locked/>
    <w:rPr>
      <w:rFonts w:ascii="Courier New" w:hAnsi="Courier New" w:eastAsia="SimSun" w:cs="Mangal"/>
      <w:kern w:val="2"/>
      <w:sz w:val="18"/>
      <w:szCs w:val="18"/>
      <w:lang w:eastAsia="hi-IN" w:bidi="hi-IN"/>
    </w:rPr>
  </w:style>
  <w:style w:type="character" w:styleId="CommentTextChar1" w:customStyle="1">
    <w:name w:val="Comment Text Char1"/>
    <w:basedOn w:val="DefaultParagraphFont"/>
    <w:link w:val="Annotationtext"/>
    <w:uiPriority w:val="99"/>
    <w:semiHidden/>
    <w:qFormat/>
    <w:locked/>
    <w:rPr>
      <w:rFonts w:ascii="Times New Roman" w:hAnsi="Times New Roman" w:eastAsia="SimSun" w:cs="Mangal"/>
      <w:kern w:val="2"/>
      <w:sz w:val="18"/>
      <w:szCs w:val="18"/>
      <w:lang w:eastAsia="hi-IN" w:bidi="hi-IN"/>
    </w:rPr>
  </w:style>
  <w:style w:type="character" w:styleId="CommentSubjectChar1" w:customStyle="1">
    <w:name w:val="Comment Subject Char1"/>
    <w:basedOn w:val="CommentTextChar"/>
    <w:link w:val="Annotationsubject"/>
    <w:uiPriority w:val="99"/>
    <w:semiHidden/>
    <w:qFormat/>
    <w:locked/>
    <w:rPr>
      <w:b/>
      <w:bCs/>
    </w:rPr>
  </w:style>
  <w:style w:type="character" w:styleId="BalloonTextChar1" w:customStyle="1">
    <w:name w:val="Balloon Text Char1"/>
    <w:basedOn w:val="DefaultParagraphFont"/>
    <w:link w:val="BalloonText"/>
    <w:uiPriority w:val="99"/>
    <w:semiHidden/>
    <w:qFormat/>
    <w:locked/>
    <w:rPr>
      <w:rFonts w:ascii="Times New Roman" w:hAnsi="Times New Roman" w:eastAsia="SimSun" w:cs="Mangal"/>
      <w:kern w:val="2"/>
      <w:sz w:val="2"/>
      <w:lang w:eastAsia="hi-IN" w:bidi="hi-IN"/>
    </w:rPr>
  </w:style>
  <w:style w:type="character" w:styleId="FooterChar" w:customStyle="1">
    <w:name w:val="Footer Char"/>
    <w:basedOn w:val="DefaultParagraphFont"/>
    <w:uiPriority w:val="99"/>
    <w:semiHidden/>
    <w:qFormat/>
    <w:locked/>
    <w:rPr>
      <w:rFonts w:ascii="Times New Roman" w:hAnsi="Times New Roman" w:eastAsia="SimSun" w:cs="Mangal"/>
      <w:kern w:val="2"/>
      <w:sz w:val="21"/>
      <w:szCs w:val="21"/>
      <w:lang w:eastAsia="hi-IN" w:bidi="hi-IN"/>
    </w:rPr>
  </w:style>
  <w:style w:type="character" w:styleId="Y2iqfc" w:customStyle="1">
    <w:name w:val="y2iqfc"/>
    <w:basedOn w:val="DefaultParagraphFont"/>
    <w:uiPriority w:val="99"/>
    <w:qFormat/>
    <w:rsid w:val="00ef63f7"/>
    <w:rPr>
      <w:rFonts w:cs="Times New Roman"/>
    </w:rPr>
  </w:style>
  <w:style w:type="character" w:styleId="Product-banner-author-name" w:customStyle="1">
    <w:name w:val="product-banner-author-name"/>
    <w:basedOn w:val="DefaultParagraphFont"/>
    <w:uiPriority w:val="99"/>
    <w:qFormat/>
    <w:rsid w:val="00ef63f7"/>
    <w:rPr>
      <w:rFonts w:cs="Times New Roman"/>
    </w:rPr>
  </w:style>
  <w:style w:type="character" w:styleId="Product-ryt-detail" w:customStyle="1">
    <w:name w:val="product-ryt-detail"/>
    <w:basedOn w:val="DefaultParagraphFont"/>
    <w:uiPriority w:val="99"/>
    <w:qFormat/>
    <w:rsid w:val="00ef63f7"/>
    <w:rPr>
      <w:rFonts w:cs="Times New Roma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BodyTextChar"/>
    <w:uiPriority w:val="99"/>
    <w:rsid w:val="00d67ced"/>
    <w:pPr>
      <w:spacing w:lineRule="auto" w:line="276" w:before="0" w:after="140"/>
    </w:pPr>
    <w:rPr/>
  </w:style>
  <w:style w:type="paragraph" w:styleId="Lista">
    <w:name w:val="List"/>
    <w:basedOn w:val="Tretekstu"/>
    <w:uiPriority w:val="99"/>
    <w:rsid w:val="00d67ced"/>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uiPriority w:val="99"/>
    <w:qFormat/>
    <w:rsid w:val="00d67ced"/>
    <w:pPr>
      <w:suppressLineNumbers/>
    </w:pPr>
    <w:rPr>
      <w:rFonts w:cs="Arial"/>
    </w:rPr>
  </w:style>
  <w:style w:type="paragraph" w:styleId="Gwkaistopka" w:customStyle="1">
    <w:name w:val="Główka i stopka"/>
    <w:basedOn w:val="Normal"/>
    <w:uiPriority w:val="99"/>
    <w:qFormat/>
    <w:rsid w:val="00d67ced"/>
    <w:pPr/>
    <w:rPr/>
  </w:style>
  <w:style w:type="paragraph" w:styleId="Gwka">
    <w:name w:val="Header"/>
    <w:basedOn w:val="Normal"/>
    <w:next w:val="Tretekstu"/>
    <w:link w:val="HeaderChar"/>
    <w:uiPriority w:val="99"/>
    <w:rsid w:val="00d67ced"/>
    <w:pPr/>
    <w:rPr/>
  </w:style>
  <w:style w:type="paragraph" w:styleId="Caption">
    <w:name w:val="caption"/>
    <w:basedOn w:val="Normal"/>
    <w:uiPriority w:val="99"/>
    <w:qFormat/>
    <w:rsid w:val="00d67ced"/>
    <w:pPr>
      <w:suppressLineNumbers/>
      <w:spacing w:before="120" w:after="120"/>
    </w:pPr>
    <w:rPr>
      <w:rFonts w:cs="Arial"/>
      <w:i/>
      <w:iCs/>
    </w:rPr>
  </w:style>
  <w:style w:type="paragraph" w:styleId="Akapitzlist1" w:customStyle="1">
    <w:name w:val="Akapit z listą1"/>
    <w:basedOn w:val="Normal"/>
    <w:uiPriority w:val="99"/>
    <w:qFormat/>
    <w:rsid w:val="0087782f"/>
    <w:pPr>
      <w:ind w:left="720" w:hanging="0"/>
    </w:pPr>
    <w:rPr/>
  </w:style>
  <w:style w:type="paragraph" w:styleId="HTMLPreformatted">
    <w:name w:val="HTML Preformatted"/>
    <w:basedOn w:val="Normal"/>
    <w:link w:val="HTMLPreformattedChar"/>
    <w:uiPriority w:val="99"/>
    <w:qFormat/>
    <w:rsid w:val="0087782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kern w:val="0"/>
      <w:sz w:val="20"/>
      <w:szCs w:val="20"/>
      <w:lang w:eastAsia="zh-CN" w:bidi="ar-SA"/>
    </w:rPr>
  </w:style>
  <w:style w:type="paragraph" w:styleId="ListParagraph">
    <w:name w:val="List Paragraph"/>
    <w:basedOn w:val="Normal"/>
    <w:uiPriority w:val="99"/>
    <w:qFormat/>
    <w:rsid w:val="0087782f"/>
    <w:pPr>
      <w:suppressAutoHyphens w:val="false"/>
      <w:spacing w:lineRule="auto" w:line="276" w:before="0" w:after="200"/>
      <w:ind w:left="720" w:hanging="0"/>
      <w:contextualSpacing/>
    </w:pPr>
    <w:rPr>
      <w:rFonts w:ascii="Calibri" w:hAnsi="Calibri" w:eastAsia="Calibri" w:cs="Calibri"/>
      <w:kern w:val="0"/>
      <w:sz w:val="22"/>
      <w:szCs w:val="22"/>
      <w:lang w:eastAsia="en-US" w:bidi="ar-SA"/>
    </w:rPr>
  </w:style>
  <w:style w:type="paragraph" w:styleId="NoSpacing">
    <w:name w:val="No Spacing"/>
    <w:uiPriority w:val="99"/>
    <w:qFormat/>
    <w:rsid w:val="0087782f"/>
    <w:pPr>
      <w:widowControl/>
      <w:suppressAutoHyphens w:val="true"/>
      <w:bidi w:val="0"/>
      <w:spacing w:before="0" w:after="0"/>
      <w:jc w:val="left"/>
    </w:pPr>
    <w:rPr>
      <w:rFonts w:ascii="Calibri" w:hAnsi="Calibri" w:eastAsia="Calibri" w:cs="Calibri"/>
      <w:color w:val="auto"/>
      <w:kern w:val="0"/>
      <w:sz w:val="22"/>
      <w:szCs w:val="22"/>
      <w:lang w:eastAsia="en-US" w:val="pl-PL" w:bidi="ar-SA"/>
    </w:rPr>
  </w:style>
  <w:style w:type="paragraph" w:styleId="CitaviBibliografia" w:customStyle="1">
    <w:name w:val="Citavi Bibliografia"/>
    <w:basedOn w:val="Normal"/>
    <w:uiPriority w:val="99"/>
    <w:qFormat/>
    <w:rsid w:val="0087782f"/>
    <w:pPr>
      <w:suppressAutoHyphens w:val="false"/>
      <w:ind w:left="340" w:hanging="340"/>
    </w:pPr>
    <w:rPr>
      <w:rFonts w:ascii="Segoe UI" w:hAnsi="Segoe UI" w:eastAsia="Calibri" w:cs="Segoe UI"/>
      <w:kern w:val="0"/>
      <w:sz w:val="18"/>
      <w:szCs w:val="18"/>
      <w:lang w:eastAsia="en-US" w:bidi="ar-SA"/>
    </w:rPr>
  </w:style>
  <w:style w:type="paragraph" w:styleId="NormalWeb">
    <w:name w:val="Normal (Web)"/>
    <w:basedOn w:val="Normal"/>
    <w:uiPriority w:val="99"/>
    <w:qFormat/>
    <w:rsid w:val="0087782f"/>
    <w:pPr>
      <w:suppressAutoHyphens w:val="false"/>
      <w:spacing w:beforeAutospacing="1" w:after="119"/>
    </w:pPr>
    <w:rPr>
      <w:rFonts w:eastAsia="Times New Roman" w:cs="Times New Roman"/>
      <w:kern w:val="0"/>
      <w:lang w:eastAsia="pl-PL" w:bidi="ar-SA"/>
    </w:rPr>
  </w:style>
  <w:style w:type="paragraph" w:styleId="Standaard" w:customStyle="1">
    <w:name w:val="Standaard"/>
    <w:uiPriority w:val="99"/>
    <w:qFormat/>
    <w:rsid w:val="0087782f"/>
    <w:pPr>
      <w:widowControl w:val="false"/>
      <w:suppressAutoHyphens w:val="true"/>
      <w:bidi w:val="0"/>
      <w:spacing w:before="0" w:after="0"/>
      <w:jc w:val="left"/>
    </w:pPr>
    <w:rPr>
      <w:rFonts w:ascii="Times New Roman" w:hAnsi="Times New Roman" w:eastAsia="Times New Roman" w:cs="Times New Roman"/>
      <w:color w:val="auto"/>
      <w:kern w:val="0"/>
      <w:sz w:val="20"/>
      <w:szCs w:val="20"/>
      <w:lang w:val="nl-NL" w:eastAsia="pl-PL" w:bidi="ar-SA"/>
    </w:rPr>
  </w:style>
  <w:style w:type="paragraph" w:styleId="Default" w:customStyle="1">
    <w:name w:val="Default"/>
    <w:uiPriority w:val="99"/>
    <w:qFormat/>
    <w:rsid w:val="0087782f"/>
    <w:pPr>
      <w:widowControl/>
      <w:suppressAutoHyphens w:val="true"/>
      <w:bidi w:val="0"/>
      <w:spacing w:before="0" w:after="0"/>
      <w:jc w:val="left"/>
    </w:pPr>
    <w:rPr>
      <w:rFonts w:ascii="Cambria" w:hAnsi="Cambria" w:cs="Cambria" w:eastAsia="Calibri"/>
      <w:color w:val="000000"/>
      <w:kern w:val="0"/>
      <w:sz w:val="24"/>
      <w:szCs w:val="24"/>
      <w:lang w:eastAsia="en-US" w:val="pl-PL" w:bidi="ar-SA"/>
    </w:rPr>
  </w:style>
  <w:style w:type="paragraph" w:styleId="Annotationtext">
    <w:name w:val="annotation text"/>
    <w:basedOn w:val="Normal"/>
    <w:link w:val="CommentTextChar1"/>
    <w:uiPriority w:val="99"/>
    <w:semiHidden/>
    <w:qFormat/>
    <w:rsid w:val="0087782f"/>
    <w:pPr/>
    <w:rPr>
      <w:sz w:val="20"/>
      <w:szCs w:val="18"/>
    </w:rPr>
  </w:style>
  <w:style w:type="paragraph" w:styleId="Annotationsubject">
    <w:name w:val="annotation subject"/>
    <w:basedOn w:val="Annotationtext"/>
    <w:next w:val="Annotationtext"/>
    <w:link w:val="CommentSubjectChar1"/>
    <w:uiPriority w:val="99"/>
    <w:semiHidden/>
    <w:qFormat/>
    <w:rsid w:val="0087782f"/>
    <w:pPr/>
    <w:rPr>
      <w:b/>
      <w:bCs/>
    </w:rPr>
  </w:style>
  <w:style w:type="paragraph" w:styleId="BalloonText">
    <w:name w:val="Balloon Text"/>
    <w:basedOn w:val="Normal"/>
    <w:link w:val="BalloonTextChar1"/>
    <w:uiPriority w:val="99"/>
    <w:semiHidden/>
    <w:qFormat/>
    <w:rsid w:val="0087782f"/>
    <w:pPr/>
    <w:rPr>
      <w:rFonts w:ascii="Segoe UI" w:hAnsi="Segoe UI"/>
      <w:sz w:val="18"/>
      <w:szCs w:val="16"/>
    </w:rPr>
  </w:style>
  <w:style w:type="paragraph" w:styleId="Stopka">
    <w:name w:val="Footer"/>
    <w:basedOn w:val="Gwkaistopka"/>
    <w:link w:val="FooterChar"/>
    <w:uiPriority w:val="99"/>
    <w:rsid w:val="00d67ced"/>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87782f"/>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aylorfrancis.com/search?contributorName=William Maley&amp;contributorRole=author&amp;redirectFromPDP=true&amp;context=ubx" TargetMode="External"/><Relationship Id="rId3" Type="http://schemas.openxmlformats.org/officeDocument/2006/relationships/hyperlink" Target="https://www.dukeupress.edu/explore-subjects/browse?AuID=706181" TargetMode="External"/><Relationship Id="rId4" Type="http://schemas.openxmlformats.org/officeDocument/2006/relationships/hyperlink" Target="https://www.dukeupress.edu/explore-subjects/browse?AuID=706184" TargetMode="External"/><Relationship Id="rId5" Type="http://schemas.openxmlformats.org/officeDocument/2006/relationships/hyperlink" Target="https://www.dukeupress.edu/explore-subjects/browse?AuID=706186" TargetMode="External"/><Relationship Id="rId6" Type="http://schemas.openxmlformats.org/officeDocument/2006/relationships/hyperlink" Target="https://eur-lex.europa.eu/legal-content/AUTO/?uri=CELEX:32019R0817&amp;qid=1577972772525&amp;rid=1"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Application>LibreOffice/7.5.6.2$Windows_X86_64 LibreOffice_project/f654817fb68d6d4600d7d2f6b647e47729f55f15</Application>
  <AppVersion>15.0000</AppVersion>
  <Pages>152</Pages>
  <Words>25047</Words>
  <Characters>150910</Characters>
  <CharactersWithSpaces>171339</CharactersWithSpaces>
  <Paragraphs>4872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2024-10-25T14:56:00Z</dcterms:created>
  <dc:creator>pracownik</dc:creator>
  <dc:description/>
  <dc:language>pl-PL</dc:language>
  <cp:lastModifiedBy/>
  <dcterms:modified xsi:type="dcterms:W3CDTF">2025-02-12T09:39:23Z</dcterms:modified>
  <cp:revision>3</cp:revision>
  <dc:subject/>
  <dc:title> COURSE SYLLABUSES OF INTERNATIONAL RELATIONS, MA</dc:title>
</cp:coreProperties>
</file>

<file path=docProps/custom.xml><?xml version="1.0" encoding="utf-8"?>
<Properties xmlns="http://schemas.openxmlformats.org/officeDocument/2006/custom-properties" xmlns:vt="http://schemas.openxmlformats.org/officeDocument/2006/docPropsVTypes"/>
</file>