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2"/>
        <w:gridCol w:w="2034"/>
        <w:gridCol w:w="2208"/>
        <w:gridCol w:w="217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3248BE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46"/>
        <w:gridCol w:w="2607"/>
        <w:gridCol w:w="2226"/>
        <w:gridCol w:w="2818"/>
      </w:tblGrid>
      <w:tr w:rsidR="00116FBB" w:rsidRPr="009F5B61" w14:paraId="56E939EA" w14:textId="77777777" w:rsidTr="001C6075">
        <w:trPr>
          <w:trHeight w:val="314"/>
        </w:trPr>
        <w:tc>
          <w:tcPr>
            <w:tcW w:w="147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44" w:type="dxa"/>
            <w:gridSpan w:val="3"/>
            <w:shd w:val="clear" w:color="auto" w:fill="FFFFFF"/>
          </w:tcPr>
          <w:p w14:paraId="56E939E9" w14:textId="58D33759" w:rsidR="00116FBB" w:rsidRPr="005E466D" w:rsidRDefault="001C6075" w:rsidP="001C6075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The John Paul II Catholic University of Lublin</w:t>
            </w:r>
          </w:p>
        </w:tc>
      </w:tr>
      <w:tr w:rsidR="001C6075" w:rsidRPr="005E466D" w14:paraId="56E939F1" w14:textId="77777777" w:rsidTr="001C6075">
        <w:trPr>
          <w:trHeight w:val="314"/>
        </w:trPr>
        <w:tc>
          <w:tcPr>
            <w:tcW w:w="147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5" w:type="dxa"/>
            <w:shd w:val="clear" w:color="auto" w:fill="FFFFFF"/>
          </w:tcPr>
          <w:p w14:paraId="56E939EE" w14:textId="5E21865B" w:rsidR="007967A9" w:rsidRPr="005E466D" w:rsidRDefault="001C607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LUBLIN02</w:t>
            </w:r>
          </w:p>
        </w:tc>
        <w:tc>
          <w:tcPr>
            <w:tcW w:w="2123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C6075" w:rsidRPr="005E466D" w14:paraId="56E939F6" w14:textId="77777777" w:rsidTr="001C6075">
        <w:trPr>
          <w:trHeight w:val="472"/>
        </w:trPr>
        <w:tc>
          <w:tcPr>
            <w:tcW w:w="1479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5" w:type="dxa"/>
            <w:shd w:val="clear" w:color="auto" w:fill="FFFFFF"/>
          </w:tcPr>
          <w:p w14:paraId="56E939F3" w14:textId="47221E47" w:rsidR="007967A9" w:rsidRPr="005E466D" w:rsidRDefault="001C607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Al.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Racławickie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14,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20-950 Lublin</w:t>
            </w:r>
          </w:p>
        </w:tc>
        <w:tc>
          <w:tcPr>
            <w:tcW w:w="2123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36" w:type="dxa"/>
            <w:shd w:val="clear" w:color="auto" w:fill="FFFFFF"/>
          </w:tcPr>
          <w:p w14:paraId="56E939F5" w14:textId="4476A605" w:rsidR="007967A9" w:rsidRPr="005E466D" w:rsidRDefault="001C6075" w:rsidP="001C607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(PL)</w:t>
            </w:r>
          </w:p>
        </w:tc>
      </w:tr>
      <w:tr w:rsidR="001C6075" w:rsidRPr="005E466D" w14:paraId="56E939FC" w14:textId="77777777" w:rsidTr="001C6075">
        <w:trPr>
          <w:trHeight w:val="811"/>
        </w:trPr>
        <w:tc>
          <w:tcPr>
            <w:tcW w:w="1479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85" w:type="dxa"/>
            <w:shd w:val="clear" w:color="auto" w:fill="FFFFFF"/>
          </w:tcPr>
          <w:p w14:paraId="56E939F8" w14:textId="10731E2B" w:rsidR="007967A9" w:rsidRPr="005E466D" w:rsidRDefault="001C607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Ms Maria Moroniak,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InstitutionalCoordinator</w:t>
            </w:r>
            <w:proofErr w:type="spellEnd"/>
          </w:p>
        </w:tc>
        <w:tc>
          <w:tcPr>
            <w:tcW w:w="2123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36" w:type="dxa"/>
            <w:shd w:val="clear" w:color="auto" w:fill="FFFFFF"/>
          </w:tcPr>
          <w:p w14:paraId="56E939FB" w14:textId="39FA8FAB" w:rsidR="007967A9" w:rsidRPr="005E466D" w:rsidRDefault="001C607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1A290E">
                <w:rPr>
                  <w:rStyle w:val="Hipercze"/>
                  <w:rFonts w:ascii="Verdana" w:hAnsi="Verdana" w:cs="Arial"/>
                  <w:b/>
                  <w:sz w:val="20"/>
                  <w:lang w:val="fr-BE"/>
                </w:rPr>
                <w:t>maria.moroniak@kul.pl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br/>
              <w:t>+48 814454185</w:t>
            </w:r>
          </w:p>
        </w:tc>
      </w:tr>
      <w:tr w:rsidR="001C6075" w:rsidRPr="005F0E76" w14:paraId="56E93A03" w14:textId="77777777" w:rsidTr="001C6075">
        <w:trPr>
          <w:trHeight w:val="811"/>
        </w:trPr>
        <w:tc>
          <w:tcPr>
            <w:tcW w:w="1479" w:type="dxa"/>
            <w:shd w:val="clear" w:color="auto" w:fill="FFFFFF"/>
          </w:tcPr>
          <w:p w14:paraId="56E939FD" w14:textId="5C666ED5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1C6075">
              <w:rPr>
                <w:rFonts w:ascii="Verdana" w:hAnsi="Verdana" w:cs="Arial"/>
                <w:sz w:val="20"/>
                <w:lang w:val="en-GB"/>
              </w:rPr>
              <w:br/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5" w:type="dxa"/>
            <w:shd w:val="clear" w:color="auto" w:fill="FFFFFF"/>
          </w:tcPr>
          <w:p w14:paraId="56E93A00" w14:textId="52836179" w:rsidR="00F8532D" w:rsidRPr="005E466D" w:rsidRDefault="001C6075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123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6" w:type="dxa"/>
            <w:shd w:val="clear" w:color="auto" w:fill="FFFFFF"/>
          </w:tcPr>
          <w:p w14:paraId="7F97F706" w14:textId="7F2D7F52" w:rsidR="006F285A" w:rsidRDefault="001C607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DC44A3D" w:rsidR="00F8532D" w:rsidRPr="00F8532D" w:rsidRDefault="001C607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BEBF" w14:textId="77777777" w:rsidR="009C50E1" w:rsidRDefault="009C50E1">
      <w:r>
        <w:separator/>
      </w:r>
    </w:p>
  </w:endnote>
  <w:endnote w:type="continuationSeparator" w:id="0">
    <w:p w14:paraId="77AEB34D" w14:textId="77777777" w:rsidR="009C50E1" w:rsidRDefault="009C50E1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6AA9" w14:textId="77777777" w:rsidR="009C50E1" w:rsidRDefault="009C50E1">
      <w:r>
        <w:separator/>
      </w:r>
    </w:p>
  </w:footnote>
  <w:footnote w:type="continuationSeparator" w:id="0">
    <w:p w14:paraId="4385C1A7" w14:textId="77777777" w:rsidR="009C50E1" w:rsidRDefault="009C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1C6075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1C607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1C607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1C6075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1C6075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1C607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1C607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’</w:t>
                    </w:r>
                    <w:r w:rsidRPr="001C6075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290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75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C72D8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50E1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moroniak@kul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463</Words>
  <Characters>2915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Maria Moroniak</cp:lastModifiedBy>
  <cp:revision>3</cp:revision>
  <cp:lastPrinted>2013-11-06T08:46:00Z</cp:lastPrinted>
  <dcterms:created xsi:type="dcterms:W3CDTF">2024-01-17T08:34:00Z</dcterms:created>
  <dcterms:modified xsi:type="dcterms:W3CDTF">2025-02-14T07:24:00Z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