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FE" w:rsidRPr="00C830AA" w:rsidRDefault="002155FE" w:rsidP="002155FE">
      <w:pPr>
        <w:pStyle w:val="Standard"/>
        <w:spacing w:after="0" w:line="23" w:lineRule="atLeast"/>
        <w:contextualSpacing/>
        <w:jc w:val="both"/>
        <w:rPr>
          <w:sz w:val="20"/>
          <w:szCs w:val="20"/>
        </w:rPr>
      </w:pPr>
      <w:r w:rsidRPr="00777799">
        <w:rPr>
          <w:rFonts w:cs="Calibri"/>
          <w:b/>
          <w:sz w:val="20"/>
          <w:szCs w:val="20"/>
        </w:rPr>
        <w:t xml:space="preserve">Załącznik nr 2 </w:t>
      </w:r>
      <w:r w:rsidRPr="00777799">
        <w:rPr>
          <w:sz w:val="20"/>
          <w:szCs w:val="20"/>
        </w:rPr>
        <w:t>do Zasad wydatkowania środków z części subwencji przeznaczonej w 202</w:t>
      </w:r>
      <w:r>
        <w:rPr>
          <w:sz w:val="20"/>
          <w:szCs w:val="20"/>
        </w:rPr>
        <w:t>5</w:t>
      </w:r>
      <w:r w:rsidRPr="00777799">
        <w:rPr>
          <w:sz w:val="20"/>
          <w:szCs w:val="20"/>
        </w:rPr>
        <w:t xml:space="preserve"> roku na przygotowania do udziału w konkursie „Inicjatywa doskonałości – uczelnia badawcza” w zakresie </w:t>
      </w:r>
      <w:r w:rsidRPr="00BC234E">
        <w:rPr>
          <w:sz w:val="20"/>
          <w:szCs w:val="20"/>
        </w:rPr>
        <w:t>w zakresie grantów na badania naukowe IDUB</w:t>
      </w:r>
    </w:p>
    <w:p w:rsidR="002155FE" w:rsidRDefault="002155FE" w:rsidP="002155FE">
      <w:pPr>
        <w:pStyle w:val="Standard"/>
        <w:spacing w:after="0" w:line="23" w:lineRule="atLeast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wniosku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547"/>
        <w:gridCol w:w="1556"/>
        <w:gridCol w:w="709"/>
        <w:gridCol w:w="4394"/>
      </w:tblGrid>
      <w:tr w:rsidR="002155FE" w:rsidTr="00662468">
        <w:trPr>
          <w:trHeight w:val="302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wnioskodawcy/osoby odpowiedzialnej</w:t>
            </w:r>
          </w:p>
        </w:tc>
      </w:tr>
      <w:tr w:rsidR="002155FE" w:rsidTr="00662468">
        <w:trPr>
          <w:trHeight w:hRule="exact" w:val="439"/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2155FE" w:rsidTr="00662468">
        <w:trPr>
          <w:trHeight w:hRule="exact" w:val="424"/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e-mail w domenie kul.pl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2155FE" w:rsidTr="00662468">
        <w:trPr>
          <w:trHeight w:hRule="exact" w:val="422"/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Dyscyplina wiodąca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2155FE" w:rsidTr="00662468">
        <w:trPr>
          <w:trHeight w:val="283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Wybór programu/opis działania</w:t>
            </w:r>
          </w:p>
        </w:tc>
      </w:tr>
      <w:tr w:rsidR="002155FE" w:rsidTr="00662468">
        <w:trPr>
          <w:trHeight w:val="525"/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8372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 w:rsidRPr="003E75E9">
              <w:rPr>
                <w:sz w:val="18"/>
                <w:szCs w:val="18"/>
              </w:rPr>
              <w:t>badania naukowe prowadzone w zespołach badawczych o zasięgu międzynarodowym – wskazanie partnera zagranicznego zapr</w:t>
            </w:r>
            <w:r>
              <w:rPr>
                <w:sz w:val="18"/>
                <w:szCs w:val="18"/>
              </w:rPr>
              <w:t>oszonego do współpracy naukowej</w:t>
            </w:r>
          </w:p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983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 w:rsidRPr="00134786">
              <w:rPr>
                <w:sz w:val="18"/>
                <w:szCs w:val="18"/>
              </w:rPr>
              <w:t>badania naukowe prowadzone w zespołach badawczych o zasięgu krajowym – wskazanie partnera krajowego zapr</w:t>
            </w:r>
            <w:r>
              <w:rPr>
                <w:sz w:val="18"/>
                <w:szCs w:val="18"/>
              </w:rPr>
              <w:t>oszonego do współpracy naukowej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1748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 w:rsidRPr="00134786">
              <w:rPr>
                <w:sz w:val="18"/>
                <w:szCs w:val="18"/>
              </w:rPr>
              <w:t>interdyscyplinarne misyjne badania naukowe – wykazanie współpracy dyscyplinowej mającej na celu prowadzenie badań naukowych zgodnych z misją Uniwersytetu</w:t>
            </w:r>
          </w:p>
          <w:p w:rsidR="002155FE" w:rsidRPr="00134786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0382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 w:rsidRPr="00134786">
              <w:rPr>
                <w:sz w:val="18"/>
                <w:szCs w:val="18"/>
              </w:rPr>
              <w:t>interdyscyplinarne badania naukowe – wyk</w:t>
            </w:r>
            <w:r>
              <w:rPr>
                <w:sz w:val="18"/>
                <w:szCs w:val="18"/>
              </w:rPr>
              <w:t>azanie współpracy dyscyplinowej</w:t>
            </w:r>
          </w:p>
        </w:tc>
      </w:tr>
      <w:tr w:rsidR="002155FE" w:rsidRPr="00A321F8" w:rsidTr="00662468">
        <w:trPr>
          <w:trHeight w:val="759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FE" w:rsidRPr="00B91EB4" w:rsidRDefault="002155FE" w:rsidP="00662468">
            <w:pPr>
              <w:pStyle w:val="Standard"/>
              <w:widowControl w:val="0"/>
              <w:tabs>
                <w:tab w:val="left" w:pos="420"/>
              </w:tabs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 w:rsidRPr="00B91EB4">
              <w:rPr>
                <w:rFonts w:cs="Calibri"/>
                <w:bCs/>
                <w:sz w:val="18"/>
                <w:szCs w:val="18"/>
              </w:rPr>
              <w:t>Nazwa partnera – jednostki naukowej oraz dane naukowców / wskazanie zakresu współpracy:</w:t>
            </w:r>
          </w:p>
        </w:tc>
      </w:tr>
      <w:tr w:rsidR="002155FE" w:rsidTr="00662468">
        <w:trPr>
          <w:trHeight w:val="525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FE" w:rsidRPr="00B91EB4" w:rsidRDefault="002155FE" w:rsidP="00662468">
            <w:pPr>
              <w:pStyle w:val="Standard"/>
              <w:widowControl w:val="0"/>
              <w:tabs>
                <w:tab w:val="left" w:pos="420"/>
              </w:tabs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 w:rsidRPr="00B91EB4">
              <w:rPr>
                <w:rFonts w:cs="Calibri"/>
                <w:bCs/>
                <w:sz w:val="18"/>
                <w:szCs w:val="18"/>
              </w:rPr>
              <w:t>Dyscyplina/dyscypliny reprezentowane przez zespół badawczy:</w:t>
            </w:r>
          </w:p>
        </w:tc>
      </w:tr>
      <w:tr w:rsidR="002155FE" w:rsidTr="00662468">
        <w:trPr>
          <w:trHeight w:val="525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FE" w:rsidRPr="00B91EB4" w:rsidRDefault="002155FE" w:rsidP="00662468">
            <w:pPr>
              <w:pStyle w:val="Standard"/>
              <w:widowControl w:val="0"/>
              <w:tabs>
                <w:tab w:val="left" w:pos="420"/>
              </w:tabs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działania:</w:t>
            </w:r>
          </w:p>
        </w:tc>
      </w:tr>
      <w:tr w:rsidR="002155FE" w:rsidTr="00662468">
        <w:trPr>
          <w:trHeight w:val="1315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FE" w:rsidRPr="00B91EB4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 w:rsidRPr="00B91EB4">
              <w:rPr>
                <w:rFonts w:cs="Calibri"/>
                <w:sz w:val="18"/>
                <w:szCs w:val="18"/>
              </w:rPr>
              <w:t>Opis działania: (maks. 1500 znaków)</w:t>
            </w:r>
          </w:p>
        </w:tc>
      </w:tr>
      <w:tr w:rsidR="002155FE" w:rsidTr="00662468">
        <w:trPr>
          <w:trHeight w:val="844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FE" w:rsidRPr="00B91EB4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 w:rsidRPr="00B91EB4">
              <w:rPr>
                <w:rFonts w:cs="Calibri"/>
                <w:sz w:val="18"/>
                <w:szCs w:val="18"/>
              </w:rPr>
              <w:t>Wykaz osób uczestniczących w realizacji działania po stronie KUL:</w:t>
            </w:r>
          </w:p>
        </w:tc>
      </w:tr>
      <w:tr w:rsidR="002155FE" w:rsidTr="00662468">
        <w:trPr>
          <w:trHeight w:val="316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55FE" w:rsidRPr="004C7C7D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III</w:t>
            </w:r>
            <w:r w:rsidRPr="001D27B6">
              <w:rPr>
                <w:rFonts w:cs="Calibri"/>
                <w:b/>
                <w:bCs/>
              </w:rPr>
              <w:t>. Rezultaty</w:t>
            </w:r>
          </w:p>
        </w:tc>
      </w:tr>
      <w:tr w:rsidR="002155FE" w:rsidTr="00662468">
        <w:trPr>
          <w:trHeight w:val="1230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55FE" w:rsidRPr="001D27B6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 w:rsidRPr="00B91EB4">
              <w:rPr>
                <w:rFonts w:cs="Calibri"/>
                <w:bCs/>
                <w:sz w:val="18"/>
                <w:szCs w:val="18"/>
              </w:rPr>
              <w:t>Opis planowanych rezultatów: (maks. 1000 znaków)</w:t>
            </w:r>
            <w:r>
              <w:rPr>
                <w:rFonts w:cs="Calibri"/>
                <w:bCs/>
                <w:sz w:val="18"/>
                <w:szCs w:val="18"/>
              </w:rPr>
              <w:t>.</w:t>
            </w:r>
          </w:p>
        </w:tc>
      </w:tr>
      <w:tr w:rsidR="002155FE" w:rsidTr="00662468">
        <w:trPr>
          <w:trHeight w:val="381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 w:rsidRPr="00B91EB4">
              <w:rPr>
                <w:rFonts w:cs="Calibri"/>
                <w:bCs/>
                <w:sz w:val="18"/>
                <w:szCs w:val="18"/>
              </w:rPr>
              <w:t>Planowany termin/y osiągnięcia rezultatu/-ów:</w:t>
            </w:r>
          </w:p>
        </w:tc>
      </w:tr>
      <w:tr w:rsidR="002155FE" w:rsidTr="00662468">
        <w:trPr>
          <w:trHeight w:val="344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55FE" w:rsidRPr="004C7C7D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>I</w:t>
            </w:r>
            <w:r w:rsidRPr="004C7C7D">
              <w:rPr>
                <w:rFonts w:cs="Calibri"/>
                <w:b/>
                <w:bCs/>
              </w:rPr>
              <w:t xml:space="preserve">V. </w:t>
            </w:r>
            <w:r>
              <w:rPr>
                <w:rFonts w:cs="Calibri"/>
                <w:b/>
                <w:bCs/>
              </w:rPr>
              <w:t>Kosztorys</w:t>
            </w:r>
          </w:p>
        </w:tc>
      </w:tr>
      <w:tr w:rsidR="002155FE" w:rsidTr="00662468">
        <w:trPr>
          <w:trHeight w:val="1230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Wykaz wnioskowanych wydatków z uzasadnieniem:</w:t>
            </w:r>
          </w:p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4"/>
              <w:gridCol w:w="1556"/>
              <w:gridCol w:w="1276"/>
              <w:gridCol w:w="4144"/>
            </w:tblGrid>
            <w:tr w:rsidR="002155FE" w:rsidTr="00662468">
              <w:tc>
                <w:tcPr>
                  <w:tcW w:w="3004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  <w:t>Nazwa wydatku / Opis</w:t>
                  </w:r>
                </w:p>
              </w:tc>
              <w:tc>
                <w:tcPr>
                  <w:tcW w:w="1556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  <w:t>Kalkulacja</w:t>
                  </w:r>
                </w:p>
              </w:tc>
              <w:tc>
                <w:tcPr>
                  <w:tcW w:w="1276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  <w:t>Kwota</w:t>
                  </w:r>
                </w:p>
              </w:tc>
              <w:tc>
                <w:tcPr>
                  <w:tcW w:w="4144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  <w:t>Uzasadnienie</w:t>
                  </w:r>
                </w:p>
              </w:tc>
            </w:tr>
            <w:tr w:rsidR="002155FE" w:rsidTr="00662468">
              <w:tc>
                <w:tcPr>
                  <w:tcW w:w="3004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44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2155FE" w:rsidTr="00662468">
              <w:tc>
                <w:tcPr>
                  <w:tcW w:w="3004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44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2155FE" w:rsidTr="00662468">
              <w:tc>
                <w:tcPr>
                  <w:tcW w:w="3004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44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2155FE" w:rsidTr="00662468">
              <w:tc>
                <w:tcPr>
                  <w:tcW w:w="3004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44" w:type="dxa"/>
                </w:tcPr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  <w:p w:rsidR="002155FE" w:rsidRDefault="002155FE" w:rsidP="00662468">
                  <w:pPr>
                    <w:pStyle w:val="Standard"/>
                    <w:widowControl w:val="0"/>
                    <w:spacing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2155FE" w:rsidRPr="001D27B6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2155FE" w:rsidTr="00662468">
        <w:trPr>
          <w:trHeight w:val="882"/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</w:t>
            </w:r>
            <w:r w:rsidRPr="004C7C7D">
              <w:rPr>
                <w:rFonts w:cs="Calibri"/>
                <w:b/>
                <w:bCs/>
              </w:rPr>
              <w:t xml:space="preserve">. Decyzja </w:t>
            </w:r>
            <w:r>
              <w:rPr>
                <w:rFonts w:cs="Calibri"/>
                <w:b/>
                <w:bCs/>
              </w:rPr>
              <w:t>P</w:t>
            </w:r>
            <w:r w:rsidRPr="004C7C7D">
              <w:rPr>
                <w:rFonts w:cs="Calibri"/>
                <w:b/>
                <w:bCs/>
              </w:rPr>
              <w:t>ełnomocnika ds. nauki</w:t>
            </w:r>
          </w:p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</w:rPr>
            </w:pPr>
          </w:p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………………………………………………………</w:t>
            </w:r>
          </w:p>
          <w:p w:rsidR="002155FE" w:rsidRPr="004C7C7D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                     podpis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55FE" w:rsidRDefault="002155FE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 w:rsidRPr="00DF06B0">
              <w:rPr>
                <w:rFonts w:cs="Calibri"/>
                <w:bCs/>
              </w:rPr>
              <w:t>TAK / 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5FE" w:rsidRPr="0013152B" w:rsidRDefault="002155FE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Przyznana kwota:</w:t>
            </w:r>
          </w:p>
        </w:tc>
      </w:tr>
    </w:tbl>
    <w:p w:rsidR="002155FE" w:rsidRDefault="002155FE" w:rsidP="002155FE">
      <w:pPr>
        <w:pStyle w:val="Standard"/>
        <w:spacing w:after="0" w:line="23" w:lineRule="atLeast"/>
        <w:contextualSpacing/>
        <w:rPr>
          <w:rFonts w:cs="Calibri"/>
          <w:b/>
          <w:sz w:val="16"/>
          <w:szCs w:val="16"/>
        </w:rPr>
      </w:pP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lastRenderedPageBreak/>
        <w:t>Oświadczenie</w:t>
      </w:r>
    </w:p>
    <w:p w:rsidR="002155FE" w:rsidRPr="0013152B" w:rsidRDefault="002155FE" w:rsidP="002155FE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3152B">
        <w:rPr>
          <w:rFonts w:cs="Calibri"/>
          <w:sz w:val="18"/>
          <w:szCs w:val="18"/>
        </w:rPr>
        <w:t>Zapoznałam(em) się</w:t>
      </w:r>
      <w:r>
        <w:rPr>
          <w:rFonts w:cs="Calibri"/>
          <w:sz w:val="18"/>
          <w:szCs w:val="18"/>
        </w:rPr>
        <w:t xml:space="preserve"> z </w:t>
      </w:r>
      <w:r w:rsidRPr="00A321F8">
        <w:rPr>
          <w:b/>
          <w:sz w:val="18"/>
          <w:szCs w:val="18"/>
        </w:rPr>
        <w:t>Zasad</w:t>
      </w:r>
      <w:r>
        <w:rPr>
          <w:b/>
          <w:sz w:val="18"/>
          <w:szCs w:val="18"/>
        </w:rPr>
        <w:t>ami</w:t>
      </w:r>
      <w:r w:rsidRPr="00A321F8">
        <w:rPr>
          <w:b/>
          <w:sz w:val="18"/>
          <w:szCs w:val="18"/>
        </w:rPr>
        <w:t xml:space="preserve"> wydatkowania środków z części subwencji przeznaczonej w 202</w:t>
      </w:r>
      <w:r>
        <w:rPr>
          <w:b/>
          <w:sz w:val="18"/>
          <w:szCs w:val="18"/>
        </w:rPr>
        <w:t>5</w:t>
      </w:r>
      <w:r w:rsidRPr="00A321F8">
        <w:rPr>
          <w:b/>
          <w:sz w:val="18"/>
          <w:szCs w:val="18"/>
        </w:rPr>
        <w:t xml:space="preserve">roku na przygotowania do udziału w konkursie „Inicjatywa doskonałości – uczelnia badawcza” w zakresie </w:t>
      </w:r>
      <w:r w:rsidRPr="009F0DCC">
        <w:rPr>
          <w:b/>
          <w:sz w:val="18"/>
          <w:szCs w:val="18"/>
        </w:rPr>
        <w:t>grantów na badania naukowe IDUB</w:t>
      </w:r>
      <w:r>
        <w:rPr>
          <w:b/>
          <w:sz w:val="18"/>
          <w:szCs w:val="18"/>
        </w:rPr>
        <w:t>.</w:t>
      </w:r>
    </w:p>
    <w:p w:rsidR="002155FE" w:rsidRDefault="002155FE" w:rsidP="002155FE">
      <w:pPr>
        <w:pStyle w:val="Standard"/>
        <w:spacing w:after="0" w:line="23" w:lineRule="atLeast"/>
        <w:ind w:left="-284" w:firstLine="284"/>
        <w:contextualSpacing/>
        <w:rPr>
          <w:rFonts w:cs="Calibri"/>
          <w:sz w:val="16"/>
          <w:szCs w:val="16"/>
        </w:rPr>
      </w:pPr>
      <w:r w:rsidRPr="0013152B">
        <w:rPr>
          <w:rFonts w:cs="Calibri"/>
          <w:sz w:val="18"/>
          <w:szCs w:val="18"/>
        </w:rPr>
        <w:t>Biorę odpowiedzialność za poprawność i prawidłowość podanych we wniosku danych</w:t>
      </w:r>
      <w:r>
        <w:rPr>
          <w:rFonts w:cs="Calibri"/>
          <w:sz w:val="16"/>
          <w:szCs w:val="16"/>
        </w:rPr>
        <w:t>.</w:t>
      </w:r>
    </w:p>
    <w:p w:rsidR="002155FE" w:rsidRDefault="002155FE" w:rsidP="002155FE">
      <w:pPr>
        <w:pStyle w:val="Standard"/>
        <w:spacing w:after="0" w:line="23" w:lineRule="atLeast"/>
        <w:contextualSpacing/>
        <w:rPr>
          <w:rFonts w:cs="Calibri"/>
          <w:sz w:val="16"/>
          <w:szCs w:val="16"/>
        </w:rPr>
      </w:pPr>
    </w:p>
    <w:p w:rsidR="002155FE" w:rsidRDefault="002155FE" w:rsidP="002155FE">
      <w:pPr>
        <w:pStyle w:val="Standard"/>
        <w:spacing w:after="0" w:line="23" w:lineRule="atLeast"/>
        <w:contextualSpacing/>
        <w:rPr>
          <w:rFonts w:cs="Calibri"/>
          <w:sz w:val="16"/>
          <w:szCs w:val="16"/>
        </w:rPr>
      </w:pPr>
    </w:p>
    <w:p w:rsidR="002155FE" w:rsidRPr="00A321F8" w:rsidRDefault="002155FE" w:rsidP="002155FE">
      <w:pPr>
        <w:pStyle w:val="Standard"/>
        <w:spacing w:after="0" w:line="23" w:lineRule="atLeast"/>
        <w:contextualSpacing/>
        <w:jc w:val="right"/>
        <w:rPr>
          <w:rFonts w:cs="Calibri"/>
          <w:sz w:val="18"/>
          <w:szCs w:val="18"/>
        </w:rPr>
      </w:pPr>
      <w:r w:rsidRPr="00A321F8">
        <w:rPr>
          <w:rFonts w:cs="Calibri"/>
          <w:sz w:val="18"/>
          <w:szCs w:val="18"/>
        </w:rPr>
        <w:t>…………………………………………………</w:t>
      </w:r>
    </w:p>
    <w:p w:rsidR="002155FE" w:rsidRPr="00A321F8" w:rsidRDefault="002155FE" w:rsidP="002155FE">
      <w:pPr>
        <w:pStyle w:val="Standard"/>
        <w:spacing w:after="0" w:line="23" w:lineRule="atLeast"/>
        <w:ind w:left="6372"/>
        <w:contextualSpacing/>
        <w:jc w:val="right"/>
        <w:rPr>
          <w:rFonts w:cs="Calibri"/>
          <w:sz w:val="18"/>
          <w:szCs w:val="18"/>
        </w:rPr>
      </w:pPr>
      <w:r w:rsidRPr="00A321F8">
        <w:rPr>
          <w:rFonts w:cs="Calibri"/>
          <w:sz w:val="18"/>
          <w:szCs w:val="18"/>
        </w:rPr>
        <w:t>(data, podpis wnioskodawcy)</w:t>
      </w:r>
    </w:p>
    <w:p w:rsidR="002155FE" w:rsidRDefault="002155FE" w:rsidP="002155FE">
      <w:pPr>
        <w:pStyle w:val="Standard"/>
        <w:spacing w:after="0" w:line="23" w:lineRule="atLeast"/>
        <w:contextualSpacing/>
        <w:rPr>
          <w:rFonts w:cs="Calibri"/>
          <w:sz w:val="16"/>
          <w:szCs w:val="16"/>
        </w:rPr>
      </w:pP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center"/>
        <w:rPr>
          <w:rFonts w:cs="Calibri"/>
          <w:b/>
          <w:sz w:val="16"/>
          <w:szCs w:val="16"/>
          <w:shd w:val="clear" w:color="auto" w:fill="FFFFFF"/>
        </w:rPr>
      </w:pPr>
      <w:r>
        <w:rPr>
          <w:rFonts w:cs="Calibri"/>
          <w:b/>
          <w:sz w:val="16"/>
          <w:szCs w:val="16"/>
          <w:shd w:val="clear" w:color="auto" w:fill="FFFFFF"/>
        </w:rPr>
        <w:t>KLAUZULA INFORMACYJNA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1: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1. Administratorem jest Katolicki Uniwersytet Lubelski Jana Pawła II (adres: Al. Racławickie 14, 20 – 950 Lublin, adres e-mail: kul@kul.pl, numer telefonu: 81 445 41 01), reprezentowany przez Rektora.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2. Na Katolickim Uniwersytecie Lubelskim Jana Pawła II powołany został inspektor ochrony danych (dane kontaktowe: adres e-mail: iod@kul.pl, numer telefonu: 81 445 32 30).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3. Dane osobowe będą przetwarzane w związku z ubieganiem się o środki finansowe w systemie grantów wewnętrznych organizowanych w Uniwersytecie.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4. Dane osobowe będą przetwarzane przez okres niezbędny do realizacji ww. celu z uwzględnieniem okresu archiwizacji.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5. Podstawą prawną przetwarzania danych jest art. 6 ust. 1 lit. a) ww. Rozporządzenia (zgoda osoby, której dane dotyczą).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6. Dane osobowe mogą być ujawniane: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pracownikom posiadającym upoważnienia do przetwarzania danych osobowych;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podmiotom przetwarzającym dane na zlecenie;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Ministerstwu Nauki i Szkolnictwa Wyższego.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7. Osoba, której dane dotyczą ma prawo do: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żądania dostępu do danych osobowych oraz ich sprostowania, usunięcia lub ograniczenia przetwarzania danych osobowych;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wniesienia skargi do Prezesa Urzędu Ochrony Danych Osobowych.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Podanie danych osobowych jest konieczne. Konsekwencją niepodania danych osobowych jest brak możliwości wnioskowania o środki finansowe.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2155FE" w:rsidRDefault="002155FE" w:rsidP="002155F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2155FE" w:rsidRDefault="002155FE" w:rsidP="002155FE">
      <w:pPr>
        <w:pStyle w:val="Standard"/>
        <w:spacing w:after="0" w:line="23" w:lineRule="atLeast"/>
        <w:ind w:left="6372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</w:t>
      </w:r>
    </w:p>
    <w:p w:rsidR="002155FE" w:rsidRPr="00B91EB4" w:rsidRDefault="002155FE" w:rsidP="002155FE">
      <w:pPr>
        <w:pStyle w:val="Standard"/>
        <w:spacing w:after="0" w:line="23" w:lineRule="atLeast"/>
        <w:ind w:left="6372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wnioskodawcy)</w:t>
      </w:r>
    </w:p>
    <w:p w:rsidR="004177A7" w:rsidRDefault="004177A7">
      <w:bookmarkStart w:id="0" w:name="_GoBack"/>
      <w:bookmarkEnd w:id="0"/>
    </w:p>
    <w:sectPr w:rsidR="004177A7" w:rsidSect="00106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FE"/>
    <w:rsid w:val="002155FE"/>
    <w:rsid w:val="0041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0C8C6-E73A-4FE0-8B8E-564500C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155FE"/>
    <w:pPr>
      <w:suppressAutoHyphens/>
      <w:textAlignment w:val="baseline"/>
    </w:pPr>
    <w:rPr>
      <w:rFonts w:ascii="Calibri" w:eastAsia="Calibri" w:hAnsi="Calibri" w:cs="Tahoma"/>
    </w:rPr>
  </w:style>
  <w:style w:type="table" w:styleId="Tabela-Siatka">
    <w:name w:val="Table Grid"/>
    <w:basedOn w:val="Standardowy"/>
    <w:uiPriority w:val="39"/>
    <w:rsid w:val="0021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cp:keywords/>
  <dc:description/>
  <cp:lastModifiedBy>Bożena Żurek</cp:lastModifiedBy>
  <cp:revision>1</cp:revision>
  <dcterms:created xsi:type="dcterms:W3CDTF">2025-01-24T08:28:00Z</dcterms:created>
  <dcterms:modified xsi:type="dcterms:W3CDTF">2025-01-24T08:28:00Z</dcterms:modified>
</cp:coreProperties>
</file>