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0.0" w:type="dxa"/>
        <w:jc w:val="left"/>
        <w:tblLayout w:type="fixed"/>
        <w:tblLook w:val="0400"/>
      </w:tblPr>
      <w:tblGrid>
        <w:gridCol w:w="2610"/>
        <w:gridCol w:w="12840"/>
        <w:tblGridChange w:id="0">
          <w:tblGrid>
            <w:gridCol w:w="2610"/>
            <w:gridCol w:w="12840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23190" hidden="0" layoutInCell="1" locked="0" relativeHeight="0" simplePos="0">
                  <wp:simplePos x="0" y="0"/>
                  <wp:positionH relativeFrom="column">
                    <wp:posOffset>-12693</wp:posOffset>
                  </wp:positionH>
                  <wp:positionV relativeFrom="paragraph">
                    <wp:posOffset>-75560</wp:posOffset>
                  </wp:positionV>
                  <wp:extent cx="1524000" cy="796290"/>
                  <wp:effectExtent b="0" l="0" r="0" t="0"/>
                  <wp:wrapSquare wrapText="bothSides" distB="0" distT="0" distL="114300" distR="12319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962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1208" w:right="168.54330708661507" w:hanging="1316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00" w:lineRule="auto"/>
              <w:ind w:right="168.54330708661507" w:hanging="708.6614173228347"/>
              <w:jc w:val="right"/>
              <w:rPr>
                <w:rFonts w:ascii="Georgia" w:cs="Georgia" w:eastAsia="Georgia" w:hAnsi="Georgia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Rozkład zajęć </w:t>
            </w: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rtl w:val="0"/>
              </w:rPr>
              <w:t xml:space="preserve">na rok akademicki 2024/2025 (s. zimowy)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71" w:lineRule="auto"/>
              <w:ind w:left="2142" w:right="168.54330708661507" w:hanging="2850.6614173228345"/>
              <w:jc w:val="right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II ROK,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32"/>
                <w:szCs w:val="32"/>
                <w:rtl w:val="0"/>
              </w:rPr>
              <w:t xml:space="preserve">Filologia angielska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, studia niestacjonarne I stopnia</w:t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5630.0" w:type="dxa"/>
            <w:jc w:val="left"/>
            <w:tblInd w:w="-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60"/>
            <w:gridCol w:w="3585"/>
            <w:gridCol w:w="3630"/>
            <w:gridCol w:w="3195"/>
            <w:gridCol w:w="3660"/>
            <w:tblGridChange w:id="0">
              <w:tblGrid>
                <w:gridCol w:w="1560"/>
                <w:gridCol w:w="3585"/>
                <w:gridCol w:w="3630"/>
                <w:gridCol w:w="3195"/>
                <w:gridCol w:w="3660"/>
              </w:tblGrid>
            </w:tblGridChange>
          </w:tblGrid>
          <w:tr>
            <w:trPr>
              <w:cantSplit w:val="0"/>
              <w:trHeight w:val="1033.5546875" w:hRule="atLeast"/>
              <w:tblHeader w:val="0"/>
            </w:trPr>
            <w:tc>
              <w:tcPr>
                <w:shd w:fill="9fc5e8" w:val="clear"/>
              </w:tcPr>
              <w:p w:rsidR="00000000" w:rsidDel="00000000" w:rsidP="00000000" w:rsidRDefault="00000000" w:rsidRPr="00000000" w14:paraId="00000007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semestr zimowy </w:t>
                </w:r>
              </w:p>
            </w:tc>
            <w:tc>
              <w:tcPr>
                <w:gridSpan w:val="2"/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8"/>
                    <w:szCs w:val="28"/>
                    <w:rtl w:val="0"/>
                  </w:rPr>
                  <w:t xml:space="preserve">SOBOTA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I: 5.10, II: 12.10, III: 26.10, IV: 9.11, V: 23.11, </w:t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VI: 30.11, VII: 14.12, VIII: 11.01, IX: 25.01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8"/>
                    <w:szCs w:val="28"/>
                    <w:rtl w:val="0"/>
                  </w:rPr>
                  <w:t xml:space="preserve">NIEDZIELA</w:t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rPr>
                    <w:rFonts w:ascii="Georgia" w:cs="Georgia" w:eastAsia="Georgia" w:hAnsi="Georgia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6"/>
                    <w:szCs w:val="26"/>
                    <w:rtl w:val="0"/>
                  </w:rPr>
                  <w:t xml:space="preserve">I: 6.10, II: 13.10, III: 27.10, IV: 10.11, V: 24.11, 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rPr>
                    <w:rFonts w:ascii="Georgia" w:cs="Georgia" w:eastAsia="Georgia" w:hAnsi="Georgia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6"/>
                    <w:szCs w:val="26"/>
                    <w:rtl w:val="0"/>
                  </w:rPr>
                  <w:t xml:space="preserve">VI: 1.12, VII: 15.12, VIII: 12.01, IX: 19.01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fe2f3" w:val="clear"/>
              </w:tcPr>
              <w:p w:rsidR="00000000" w:rsidDel="00000000" w:rsidP="00000000" w:rsidRDefault="00000000" w:rsidRPr="00000000" w14:paraId="00000010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2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cfe2f3" w:val="clear"/>
              </w:tcPr>
              <w:p w:rsidR="00000000" w:rsidDel="00000000" w:rsidP="00000000" w:rsidRDefault="00000000" w:rsidRPr="00000000" w14:paraId="00000015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7.30-9.00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Filozofii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hab. Rafał Charzyński</w:t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CTW-219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, zjazdy III, VI, VIII</w:t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Anglii i USA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 – dr Tomasz Niedokos</w:t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CTW-219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, zjazdy I, II, IV, V, VII, IX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słownictwo</w:t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Łukasz Borowiec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fe2f3" w:val="clear"/>
              </w:tcPr>
              <w:p w:rsidR="00000000" w:rsidDel="00000000" w:rsidP="00000000" w:rsidRDefault="00000000" w:rsidRPr="00000000" w14:paraId="00000020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9:10-10:40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gramatyka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Adam Mąka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C-919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konwersacje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Mark Ó Fionnáin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C-903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pisanie akademickie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Sebastian Wasak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słownictwo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Łukasz Borowiec</w:t>
                </w:r>
              </w:p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fe2f3" w:val="clear"/>
              </w:tcPr>
              <w:p w:rsidR="00000000" w:rsidDel="00000000" w:rsidP="00000000" w:rsidRDefault="00000000" w:rsidRPr="00000000" w14:paraId="0000002D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10:50-12:20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konwersacje</w:t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Mark Ó Fionnáin</w:t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Georgia" w:cs="Georgia" w:eastAsia="Georgia" w:hAnsi="Georgia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gramatyka</w:t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Adam Mąka</w:t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C-919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pisanie akademickie</w:t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Sebastian Wasak</w:t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cfe2f3" w:val="clear"/>
              </w:tcPr>
              <w:p w:rsidR="00000000" w:rsidDel="00000000" w:rsidP="00000000" w:rsidRDefault="00000000" w:rsidRPr="00000000" w14:paraId="00000038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12:30-14:00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ustne </w:t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Daniel Gorbaczuk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3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C-627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: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 I, III, V, VII, VIII </w:t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CTW-205: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 II, IV, VI, XI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ustne </w:t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Joanna Mirek</w:t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CTW-205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: zjazdy I, III, V, VII, VIII 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C-627: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 zjazdy: II, IV, VI, XI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 niderlandzki</w:t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Damian Olszewski</w:t>
                </w:r>
              </w:p>
              <w:p w:rsidR="00000000" w:rsidDel="00000000" w:rsidP="00000000" w:rsidRDefault="00000000" w:rsidRPr="00000000" w14:paraId="00000043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14.8828125" w:hRule="atLeast"/>
              <w:tblHeader w:val="0"/>
            </w:trPr>
            <w:tc>
              <w:tcPr>
                <w:shd w:fill="cfe2f3" w:val="clear"/>
              </w:tcPr>
              <w:p w:rsidR="00000000" w:rsidDel="00000000" w:rsidP="00000000" w:rsidRDefault="00000000" w:rsidRPr="00000000" w14:paraId="00000045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14.10-15.40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literatury angielskiej</w:t>
                </w:r>
              </w:p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Dominika Bugno-Narecka</w:t>
                </w:r>
              </w:p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CTW-219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 niderlandzki</w:t>
                </w:r>
              </w:p>
              <w:p w:rsidR="00000000" w:rsidDel="00000000" w:rsidP="00000000" w:rsidRDefault="00000000" w:rsidRPr="00000000" w14:paraId="0000004B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Damian Olszewski</w:t>
                </w:r>
              </w:p>
              <w:p w:rsidR="00000000" w:rsidDel="00000000" w:rsidP="00000000" w:rsidRDefault="00000000" w:rsidRPr="00000000" w14:paraId="0000004C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, zjazdy: II, III, IV, V, VII, VIII, IX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cfe2f3" w:val="clear"/>
              </w:tcPr>
              <w:p w:rsidR="00000000" w:rsidDel="00000000" w:rsidP="00000000" w:rsidRDefault="00000000" w:rsidRPr="00000000" w14:paraId="0000004E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15.50-17.20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Gramatyka opisowa j. angielskiego. Morfologia i składnia</w:t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Artur Bartnik</w:t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CTW-219,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: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 II, III, V, VII, VIII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4a86e8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cfe2f3" w:val="clear"/>
              </w:tcPr>
              <w:p w:rsidR="00000000" w:rsidDel="00000000" w:rsidP="00000000" w:rsidRDefault="00000000" w:rsidRPr="00000000" w14:paraId="00000055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17.30-19.00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jc w:val="center"/>
                  <w:rPr>
                    <w:rFonts w:ascii="Georgia" w:cs="Georgia" w:eastAsia="Georgia" w:hAnsi="Georgia"/>
                    <w:i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Wstęp do literaturoznawstwa </w:t>
                </w:r>
                <w:r w:rsidDel="00000000" w:rsidR="00000000" w:rsidRPr="00000000">
                  <w:rPr>
                    <w:rFonts w:ascii="Georgia" w:cs="Georgia" w:eastAsia="Georgia" w:hAnsi="Georgia"/>
                    <w:i w:val="1"/>
                    <w:rtl w:val="0"/>
                  </w:rPr>
                  <w:t xml:space="preserve">lub </w:t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Wstęp do współczesnych teorii literackich</w:t>
                </w:r>
              </w:p>
              <w:p w:rsidR="00000000" w:rsidDel="00000000" w:rsidP="00000000" w:rsidRDefault="00000000" w:rsidRPr="00000000" w14:paraId="00000058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Dominika Bugno-Narecka</w:t>
                </w:r>
              </w:p>
              <w:p w:rsidR="00000000" w:rsidDel="00000000" w:rsidP="00000000" w:rsidRDefault="00000000" w:rsidRPr="00000000" w14:paraId="00000059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CTW-219</w:t>
                </w:r>
                <w:r w:rsidDel="00000000" w:rsidR="00000000" w:rsidRPr="00000000">
                  <w:rPr>
                    <w:rFonts w:ascii="Georgia" w:cs="Georgia" w:eastAsia="Georgia" w:hAnsi="Georgia"/>
                    <w:color w:val="4a86e8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I, III, V, VIII</w:t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widowControl w:val="0"/>
                  <w:jc w:val="center"/>
                  <w:rPr>
                    <w:rFonts w:ascii="Georgia" w:cs="Georgia" w:eastAsia="Georgia" w:hAnsi="Georgia"/>
                    <w:i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z historii literatury angielskiej </w:t>
                </w:r>
                <w:r w:rsidDel="00000000" w:rsidR="00000000" w:rsidRPr="00000000">
                  <w:rPr>
                    <w:rFonts w:ascii="Georgia" w:cs="Georgia" w:eastAsia="Georgia" w:hAnsi="Georgia"/>
                    <w:i w:val="1"/>
                    <w:rtl w:val="0"/>
                  </w:rPr>
                  <w:t xml:space="preserve">lub</w:t>
                </w:r>
              </w:p>
              <w:p w:rsidR="00000000" w:rsidDel="00000000" w:rsidP="00000000" w:rsidRDefault="00000000" w:rsidRPr="00000000" w14:paraId="0000005C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Zarys historii literatur Wysp Brytyjskich do roku 1800</w:t>
                </w:r>
              </w:p>
              <w:p w:rsidR="00000000" w:rsidDel="00000000" w:rsidP="00000000" w:rsidRDefault="00000000" w:rsidRPr="00000000" w14:paraId="0000005D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Dominika Bugno-Narecka</w:t>
                </w:r>
              </w:p>
              <w:p w:rsidR="00000000" w:rsidDel="00000000" w:rsidP="00000000" w:rsidRDefault="00000000" w:rsidRPr="00000000" w14:paraId="0000005E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CTW-219,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II, IV,  VII, IX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2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55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25"/>
            <w:gridCol w:w="14145"/>
            <w:tblGridChange w:id="0">
              <w:tblGrid>
                <w:gridCol w:w="1425"/>
                <w:gridCol w:w="14145"/>
              </w:tblGrid>
            </w:tblGridChange>
          </w:tblGrid>
          <w:tr>
            <w:trPr>
              <w:cantSplit w:val="0"/>
              <w:trHeight w:val="410" w:hRule="atLeast"/>
              <w:tblHeader w:val="0"/>
            </w:trPr>
            <w:tc>
              <w:tcPr>
                <w:gridSpan w:val="2"/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Zajęcia prowadzone droga elektroniczną (e-learning)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4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Filozofii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hab. Rafał Charzyński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6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Anglii i USA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 – dr Tomasz Niedokos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8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Morfologia i składnia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 – dr hab. Artur Bartnik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Wstęp do literaturoznawstwa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/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Wstęp do współczesnych teorii literackich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Dominika Bugno-Narecka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z historii literatury angielskiej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/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Zarys historii literatur Wysp Brytyjskich do roku 1800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Dominika Bugno-Narecka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F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22E32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rsid w:val="00A22E32"/>
    <w:rPr>
      <w:rFonts w:ascii="Courier New" w:cs="Courier New" w:eastAsia="Times New Roman" w:hAnsi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A22E32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7E4587"/>
    <w:pPr>
      <w:ind w:left="720"/>
      <w:contextualSpacing w:val="1"/>
    </w:pPr>
  </w:style>
  <w:style w:type="paragraph" w:styleId="Standard" w:customStyle="1">
    <w:name w:val="Standard"/>
    <w:rsid w:val="007B32D1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table" w:styleId="Tabela-Siatka">
    <w:name w:val="Table Grid"/>
    <w:basedOn w:val="Standardowy"/>
    <w:uiPriority w:val="59"/>
    <w:rsid w:val="003741A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F1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F132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F1324"/>
    <w:rPr>
      <w:rFonts w:ascii="Calibri" w:cs="Times New Roman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F132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F1324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F13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F1324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E2GZyhfJ3a899KP2JPn1eyyvA==">CgMxLjAaHwoBMBIaChgICVIUChJ0YWJsZS5yMGtqZjBxZWw4OWYaHwoBMRIaChgICVIUChJ0YWJsZS5ld210eXhxb3AxNHg4AHIhMTE3WlNvbjR4U0ZpbVpFQnI5SFdPc0ZoaTZLcWlqcm9Z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2020-10-21T10:15:00.0000000Z</dcterms:created>
  <dc:creator>Your User Name</dc:creator>
</cp:coreProperties>
</file>