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C597C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4F41D1E6" w14:textId="77777777" w:rsidR="003C473D" w:rsidRDefault="003C473D" w:rsidP="004F73CF">
      <w:pPr>
        <w:rPr>
          <w:b/>
        </w:rPr>
      </w:pPr>
    </w:p>
    <w:p w14:paraId="2B1E34F4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2D1A52" w14:paraId="5832E206" w14:textId="77777777" w:rsidTr="0047354E">
        <w:tc>
          <w:tcPr>
            <w:tcW w:w="4606" w:type="dxa"/>
          </w:tcPr>
          <w:p w14:paraId="40E24AA9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4456FCF3" w14:textId="28533F64" w:rsidR="002D1A52" w:rsidRDefault="00B026C2" w:rsidP="0047354E">
            <w:r>
              <w:t>Psychologia komunikacji i rozwoju osobistego</w:t>
            </w:r>
          </w:p>
        </w:tc>
      </w:tr>
      <w:tr w:rsidR="002D1A52" w14:paraId="46BB9CA6" w14:textId="77777777" w:rsidTr="00AE43B8">
        <w:tc>
          <w:tcPr>
            <w:tcW w:w="4606" w:type="dxa"/>
          </w:tcPr>
          <w:p w14:paraId="3315E1AA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697EF64B" w14:textId="7773F523" w:rsidR="002D1A52" w:rsidRDefault="00445E40" w:rsidP="00AE43B8">
            <w:proofErr w:type="spellStart"/>
            <w:r w:rsidRPr="00445E40">
              <w:t>Psychology</w:t>
            </w:r>
            <w:proofErr w:type="spellEnd"/>
            <w:r w:rsidRPr="00445E40">
              <w:t xml:space="preserve"> of </w:t>
            </w:r>
            <w:proofErr w:type="spellStart"/>
            <w:r w:rsidRPr="00445E40">
              <w:t>communication</w:t>
            </w:r>
            <w:proofErr w:type="spellEnd"/>
            <w:r w:rsidRPr="00445E40">
              <w:t xml:space="preserve"> and </w:t>
            </w:r>
            <w:proofErr w:type="spellStart"/>
            <w:r w:rsidRPr="00445E40">
              <w:t>personal</w:t>
            </w:r>
            <w:proofErr w:type="spellEnd"/>
            <w:r w:rsidRPr="00445E40">
              <w:t xml:space="preserve"> development</w:t>
            </w:r>
          </w:p>
        </w:tc>
      </w:tr>
      <w:tr w:rsidR="002D1A52" w14:paraId="01D72018" w14:textId="77777777" w:rsidTr="00387F68">
        <w:tc>
          <w:tcPr>
            <w:tcW w:w="4606" w:type="dxa"/>
          </w:tcPr>
          <w:p w14:paraId="26755A62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7F191F6A" w14:textId="3887F354" w:rsidR="002D1A52" w:rsidRDefault="00B026C2" w:rsidP="00387F68">
            <w:r>
              <w:t>Ogólnouniwersytecka specjalizacja nauczycielska</w:t>
            </w:r>
          </w:p>
        </w:tc>
      </w:tr>
      <w:tr w:rsidR="001C0192" w14:paraId="1A7DBFF4" w14:textId="77777777" w:rsidTr="004B6051">
        <w:tc>
          <w:tcPr>
            <w:tcW w:w="4606" w:type="dxa"/>
          </w:tcPr>
          <w:p w14:paraId="34F6F27D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00C180FB" w14:textId="77777777" w:rsidR="001C0192" w:rsidRDefault="001C0192" w:rsidP="004B6051"/>
        </w:tc>
      </w:tr>
      <w:tr w:rsidR="001C0192" w14:paraId="2F30B5CC" w14:textId="77777777" w:rsidTr="004B6051">
        <w:tc>
          <w:tcPr>
            <w:tcW w:w="4606" w:type="dxa"/>
          </w:tcPr>
          <w:p w14:paraId="6539B1E8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716AF472" w14:textId="7C225714" w:rsidR="001C0192" w:rsidRDefault="00B026C2" w:rsidP="004B6051">
            <w:r>
              <w:t>stacjonarne</w:t>
            </w:r>
          </w:p>
        </w:tc>
      </w:tr>
      <w:tr w:rsidR="002D1A52" w14:paraId="102A5180" w14:textId="77777777" w:rsidTr="004B6051">
        <w:tc>
          <w:tcPr>
            <w:tcW w:w="4606" w:type="dxa"/>
          </w:tcPr>
          <w:p w14:paraId="7ABB1AAA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76FAD780" w14:textId="40C78F35" w:rsidR="002D1A52" w:rsidRDefault="00445E40" w:rsidP="004B6051">
            <w:r>
              <w:t>psychologia</w:t>
            </w:r>
          </w:p>
        </w:tc>
      </w:tr>
      <w:tr w:rsidR="00C961A5" w14:paraId="25384B19" w14:textId="77777777" w:rsidTr="002D1A52">
        <w:tc>
          <w:tcPr>
            <w:tcW w:w="4606" w:type="dxa"/>
          </w:tcPr>
          <w:p w14:paraId="428542B0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0D5C33B4" w14:textId="5105DEEF" w:rsidR="00C961A5" w:rsidRDefault="00B026C2" w:rsidP="002D1A52">
            <w:r>
              <w:t>polski</w:t>
            </w:r>
          </w:p>
        </w:tc>
      </w:tr>
    </w:tbl>
    <w:p w14:paraId="7BA5B53A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C961A5" w14:paraId="517A706A" w14:textId="77777777" w:rsidTr="00C961A5">
        <w:tc>
          <w:tcPr>
            <w:tcW w:w="4606" w:type="dxa"/>
          </w:tcPr>
          <w:p w14:paraId="1F266649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56796414" w14:textId="19C6B52E" w:rsidR="00E64F64" w:rsidRPr="00E64F64" w:rsidRDefault="00B026C2" w:rsidP="002D1A52">
            <w:r>
              <w:t xml:space="preserve">Dr </w:t>
            </w:r>
            <w:r w:rsidR="00266B49">
              <w:t>Sylwia Gwiazdowska-Stańczak</w:t>
            </w:r>
          </w:p>
          <w:p w14:paraId="619CA533" w14:textId="77777777" w:rsidR="003C473D" w:rsidRDefault="003C473D" w:rsidP="002D1A52"/>
        </w:tc>
      </w:tr>
    </w:tbl>
    <w:p w14:paraId="61377902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1A3FAA76" w14:textId="77777777" w:rsidTr="00B04272">
        <w:tc>
          <w:tcPr>
            <w:tcW w:w="2303" w:type="dxa"/>
          </w:tcPr>
          <w:p w14:paraId="282A2E26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75393B46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2FA3D39B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3AF9BFCB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280C9868" w14:textId="77777777" w:rsidTr="00C37A43">
        <w:tc>
          <w:tcPr>
            <w:tcW w:w="2303" w:type="dxa"/>
          </w:tcPr>
          <w:p w14:paraId="177B30EF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6C10FFE9" w14:textId="77777777" w:rsidR="003C473D" w:rsidRDefault="003C473D" w:rsidP="002D1A52"/>
        </w:tc>
        <w:tc>
          <w:tcPr>
            <w:tcW w:w="2303" w:type="dxa"/>
          </w:tcPr>
          <w:p w14:paraId="63368B99" w14:textId="77777777" w:rsidR="003C473D" w:rsidRDefault="003C473D" w:rsidP="002D1A52"/>
        </w:tc>
        <w:tc>
          <w:tcPr>
            <w:tcW w:w="2303" w:type="dxa"/>
            <w:vMerge w:val="restart"/>
          </w:tcPr>
          <w:p w14:paraId="3E965376" w14:textId="5DD86E68" w:rsidR="003C473D" w:rsidRDefault="003010B2" w:rsidP="002D1A52">
            <w:r>
              <w:t>1</w:t>
            </w:r>
            <w:bookmarkStart w:id="0" w:name="_GoBack"/>
            <w:bookmarkEnd w:id="0"/>
          </w:p>
        </w:tc>
      </w:tr>
      <w:tr w:rsidR="003C473D" w14:paraId="2FEE43AB" w14:textId="77777777" w:rsidTr="00C37A43">
        <w:tc>
          <w:tcPr>
            <w:tcW w:w="2303" w:type="dxa"/>
          </w:tcPr>
          <w:p w14:paraId="063F8CA6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4F037EFE" w14:textId="77777777" w:rsidR="003C473D" w:rsidRDefault="003C473D" w:rsidP="002D1A52"/>
        </w:tc>
        <w:tc>
          <w:tcPr>
            <w:tcW w:w="2303" w:type="dxa"/>
          </w:tcPr>
          <w:p w14:paraId="542BA313" w14:textId="77777777" w:rsidR="003C473D" w:rsidRDefault="003C473D" w:rsidP="002D1A52"/>
        </w:tc>
        <w:tc>
          <w:tcPr>
            <w:tcW w:w="2303" w:type="dxa"/>
            <w:vMerge/>
          </w:tcPr>
          <w:p w14:paraId="291BF0B6" w14:textId="77777777" w:rsidR="003C473D" w:rsidRDefault="003C473D" w:rsidP="002D1A52"/>
        </w:tc>
      </w:tr>
      <w:tr w:rsidR="003C473D" w14:paraId="6BB70A2A" w14:textId="77777777" w:rsidTr="00C37A43">
        <w:tc>
          <w:tcPr>
            <w:tcW w:w="2303" w:type="dxa"/>
          </w:tcPr>
          <w:p w14:paraId="62A6D0E2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34A85F2B" w14:textId="77777777" w:rsidR="003C473D" w:rsidRDefault="003C473D" w:rsidP="002D1A52"/>
        </w:tc>
        <w:tc>
          <w:tcPr>
            <w:tcW w:w="2303" w:type="dxa"/>
          </w:tcPr>
          <w:p w14:paraId="3A57D222" w14:textId="77777777" w:rsidR="003C473D" w:rsidRDefault="003C473D" w:rsidP="002D1A52"/>
        </w:tc>
        <w:tc>
          <w:tcPr>
            <w:tcW w:w="2303" w:type="dxa"/>
            <w:vMerge/>
          </w:tcPr>
          <w:p w14:paraId="56253033" w14:textId="77777777" w:rsidR="003C473D" w:rsidRDefault="003C473D" w:rsidP="002D1A52"/>
        </w:tc>
      </w:tr>
      <w:tr w:rsidR="003C473D" w14:paraId="3E26F086" w14:textId="77777777" w:rsidTr="00C37A43">
        <w:tc>
          <w:tcPr>
            <w:tcW w:w="2303" w:type="dxa"/>
          </w:tcPr>
          <w:p w14:paraId="680DCDD7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749E9030" w14:textId="77777777" w:rsidR="003C473D" w:rsidRDefault="003C473D" w:rsidP="002D1A52"/>
        </w:tc>
        <w:tc>
          <w:tcPr>
            <w:tcW w:w="2303" w:type="dxa"/>
          </w:tcPr>
          <w:p w14:paraId="020E6E8A" w14:textId="77777777" w:rsidR="003C473D" w:rsidRDefault="003C473D" w:rsidP="002D1A52"/>
        </w:tc>
        <w:tc>
          <w:tcPr>
            <w:tcW w:w="2303" w:type="dxa"/>
            <w:vMerge/>
          </w:tcPr>
          <w:p w14:paraId="7EB34339" w14:textId="77777777" w:rsidR="003C473D" w:rsidRDefault="003C473D" w:rsidP="002D1A52"/>
        </w:tc>
      </w:tr>
      <w:tr w:rsidR="003C473D" w14:paraId="4A0B29FD" w14:textId="77777777" w:rsidTr="00C37A43">
        <w:tc>
          <w:tcPr>
            <w:tcW w:w="2303" w:type="dxa"/>
          </w:tcPr>
          <w:p w14:paraId="76E6172C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7413F2A9" w14:textId="7D321332" w:rsidR="003C473D" w:rsidRDefault="00B026C2" w:rsidP="002D1A52">
            <w:r>
              <w:t>30</w:t>
            </w:r>
          </w:p>
        </w:tc>
        <w:tc>
          <w:tcPr>
            <w:tcW w:w="2303" w:type="dxa"/>
          </w:tcPr>
          <w:p w14:paraId="3C512B04" w14:textId="6D2B5DCF" w:rsidR="003C473D" w:rsidRDefault="00B026C2" w:rsidP="002D1A52">
            <w:r>
              <w:t>II</w:t>
            </w:r>
          </w:p>
        </w:tc>
        <w:tc>
          <w:tcPr>
            <w:tcW w:w="2303" w:type="dxa"/>
            <w:vMerge/>
          </w:tcPr>
          <w:p w14:paraId="10EC0868" w14:textId="77777777" w:rsidR="003C473D" w:rsidRDefault="003C473D" w:rsidP="002D1A52"/>
        </w:tc>
      </w:tr>
      <w:tr w:rsidR="003C473D" w14:paraId="70048D20" w14:textId="77777777" w:rsidTr="00C37A43">
        <w:tc>
          <w:tcPr>
            <w:tcW w:w="2303" w:type="dxa"/>
          </w:tcPr>
          <w:p w14:paraId="2956AF32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7D8BD44C" w14:textId="77777777" w:rsidR="003C473D" w:rsidRDefault="003C473D" w:rsidP="002D1A52"/>
        </w:tc>
        <w:tc>
          <w:tcPr>
            <w:tcW w:w="2303" w:type="dxa"/>
          </w:tcPr>
          <w:p w14:paraId="785C5E38" w14:textId="77777777" w:rsidR="003C473D" w:rsidRDefault="003C473D" w:rsidP="002D1A52"/>
        </w:tc>
        <w:tc>
          <w:tcPr>
            <w:tcW w:w="2303" w:type="dxa"/>
            <w:vMerge/>
          </w:tcPr>
          <w:p w14:paraId="0A9778DE" w14:textId="77777777" w:rsidR="003C473D" w:rsidRDefault="003C473D" w:rsidP="002D1A52"/>
        </w:tc>
      </w:tr>
      <w:tr w:rsidR="003C473D" w14:paraId="261178AC" w14:textId="77777777" w:rsidTr="00C37A43">
        <w:tc>
          <w:tcPr>
            <w:tcW w:w="2303" w:type="dxa"/>
          </w:tcPr>
          <w:p w14:paraId="79A6F277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14B0CA86" w14:textId="77777777" w:rsidR="003C473D" w:rsidRDefault="003C473D" w:rsidP="002D1A52"/>
        </w:tc>
        <w:tc>
          <w:tcPr>
            <w:tcW w:w="2303" w:type="dxa"/>
          </w:tcPr>
          <w:p w14:paraId="5D5643EE" w14:textId="77777777" w:rsidR="003C473D" w:rsidRDefault="003C473D" w:rsidP="002D1A52"/>
        </w:tc>
        <w:tc>
          <w:tcPr>
            <w:tcW w:w="2303" w:type="dxa"/>
            <w:vMerge/>
          </w:tcPr>
          <w:p w14:paraId="5178E5B7" w14:textId="77777777" w:rsidR="003C473D" w:rsidRDefault="003C473D" w:rsidP="002D1A52"/>
        </w:tc>
      </w:tr>
      <w:tr w:rsidR="003C473D" w14:paraId="721A17F9" w14:textId="77777777" w:rsidTr="00C37A43">
        <w:tc>
          <w:tcPr>
            <w:tcW w:w="2303" w:type="dxa"/>
          </w:tcPr>
          <w:p w14:paraId="074F1423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7FC43849" w14:textId="77777777" w:rsidR="003C473D" w:rsidRDefault="003C473D" w:rsidP="002D1A52"/>
        </w:tc>
        <w:tc>
          <w:tcPr>
            <w:tcW w:w="2303" w:type="dxa"/>
          </w:tcPr>
          <w:p w14:paraId="25B043DA" w14:textId="77777777" w:rsidR="003C473D" w:rsidRDefault="003C473D" w:rsidP="002D1A52"/>
        </w:tc>
        <w:tc>
          <w:tcPr>
            <w:tcW w:w="2303" w:type="dxa"/>
            <w:vMerge/>
          </w:tcPr>
          <w:p w14:paraId="7627DB6F" w14:textId="77777777" w:rsidR="003C473D" w:rsidRDefault="003C473D" w:rsidP="002D1A52"/>
        </w:tc>
      </w:tr>
      <w:tr w:rsidR="003C473D" w14:paraId="3B5D1C97" w14:textId="77777777" w:rsidTr="00C37A43">
        <w:tc>
          <w:tcPr>
            <w:tcW w:w="2303" w:type="dxa"/>
          </w:tcPr>
          <w:p w14:paraId="6E16A5F6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75E9CDF8" w14:textId="77777777" w:rsidR="003C473D" w:rsidRDefault="003C473D" w:rsidP="002D1A52"/>
        </w:tc>
        <w:tc>
          <w:tcPr>
            <w:tcW w:w="2303" w:type="dxa"/>
          </w:tcPr>
          <w:p w14:paraId="258F89D3" w14:textId="77777777" w:rsidR="003C473D" w:rsidRDefault="003C473D" w:rsidP="002D1A52"/>
        </w:tc>
        <w:tc>
          <w:tcPr>
            <w:tcW w:w="2303" w:type="dxa"/>
            <w:vMerge/>
          </w:tcPr>
          <w:p w14:paraId="0EA71855" w14:textId="77777777" w:rsidR="003C473D" w:rsidRDefault="003C473D" w:rsidP="002D1A52"/>
        </w:tc>
      </w:tr>
      <w:tr w:rsidR="003C473D" w14:paraId="5E62FCCF" w14:textId="77777777" w:rsidTr="00C37A43">
        <w:tc>
          <w:tcPr>
            <w:tcW w:w="2303" w:type="dxa"/>
          </w:tcPr>
          <w:p w14:paraId="7E1EB108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7A7A7A7C" w14:textId="77777777" w:rsidR="003C473D" w:rsidRDefault="003C473D" w:rsidP="002D1A52"/>
        </w:tc>
        <w:tc>
          <w:tcPr>
            <w:tcW w:w="2303" w:type="dxa"/>
          </w:tcPr>
          <w:p w14:paraId="47B9ED8B" w14:textId="77777777" w:rsidR="003C473D" w:rsidRDefault="003C473D" w:rsidP="002D1A52"/>
        </w:tc>
        <w:tc>
          <w:tcPr>
            <w:tcW w:w="2303" w:type="dxa"/>
            <w:vMerge/>
          </w:tcPr>
          <w:p w14:paraId="42DAC922" w14:textId="77777777" w:rsidR="003C473D" w:rsidRDefault="003C473D" w:rsidP="002D1A52"/>
        </w:tc>
      </w:tr>
      <w:tr w:rsidR="003C473D" w14:paraId="16C66381" w14:textId="77777777" w:rsidTr="00C37A43">
        <w:tc>
          <w:tcPr>
            <w:tcW w:w="2303" w:type="dxa"/>
          </w:tcPr>
          <w:p w14:paraId="16897AC7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3337D526" w14:textId="77777777" w:rsidR="003C473D" w:rsidRDefault="003C473D" w:rsidP="002D1A52"/>
        </w:tc>
        <w:tc>
          <w:tcPr>
            <w:tcW w:w="2303" w:type="dxa"/>
          </w:tcPr>
          <w:p w14:paraId="7FF8D6C3" w14:textId="77777777" w:rsidR="003C473D" w:rsidRDefault="003C473D" w:rsidP="002D1A52"/>
        </w:tc>
        <w:tc>
          <w:tcPr>
            <w:tcW w:w="2303" w:type="dxa"/>
            <w:vMerge/>
          </w:tcPr>
          <w:p w14:paraId="0853ED61" w14:textId="77777777" w:rsidR="003C473D" w:rsidRDefault="003C473D" w:rsidP="002D1A52"/>
        </w:tc>
      </w:tr>
      <w:tr w:rsidR="003C473D" w14:paraId="5CCDCA35" w14:textId="77777777" w:rsidTr="00C37A43">
        <w:tc>
          <w:tcPr>
            <w:tcW w:w="2303" w:type="dxa"/>
          </w:tcPr>
          <w:p w14:paraId="53E4075B" w14:textId="77777777"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14:paraId="6DFB1070" w14:textId="77777777" w:rsidR="003C473D" w:rsidRDefault="003C473D" w:rsidP="002D1A52"/>
        </w:tc>
        <w:tc>
          <w:tcPr>
            <w:tcW w:w="2303" w:type="dxa"/>
          </w:tcPr>
          <w:p w14:paraId="53B2857C" w14:textId="77777777" w:rsidR="003C473D" w:rsidRDefault="003C473D" w:rsidP="002D1A52"/>
        </w:tc>
        <w:tc>
          <w:tcPr>
            <w:tcW w:w="2303" w:type="dxa"/>
            <w:vMerge/>
          </w:tcPr>
          <w:p w14:paraId="02B7B600" w14:textId="77777777" w:rsidR="003C473D" w:rsidRDefault="003C473D" w:rsidP="002D1A52"/>
        </w:tc>
      </w:tr>
      <w:tr w:rsidR="003C473D" w14:paraId="4E6D4F46" w14:textId="77777777" w:rsidTr="00C37A43">
        <w:tc>
          <w:tcPr>
            <w:tcW w:w="2303" w:type="dxa"/>
          </w:tcPr>
          <w:p w14:paraId="5DD3338A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0A6D0F46" w14:textId="77777777" w:rsidR="003C473D" w:rsidRDefault="003C473D" w:rsidP="002D1A52"/>
        </w:tc>
        <w:tc>
          <w:tcPr>
            <w:tcW w:w="2303" w:type="dxa"/>
          </w:tcPr>
          <w:p w14:paraId="14EFB79D" w14:textId="77777777" w:rsidR="003C473D" w:rsidRDefault="003C473D" w:rsidP="002D1A52"/>
        </w:tc>
        <w:tc>
          <w:tcPr>
            <w:tcW w:w="2303" w:type="dxa"/>
            <w:vMerge/>
          </w:tcPr>
          <w:p w14:paraId="4B63CAF1" w14:textId="77777777" w:rsidR="003C473D" w:rsidRDefault="003C473D" w:rsidP="002D1A52"/>
        </w:tc>
      </w:tr>
    </w:tbl>
    <w:p w14:paraId="52871475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5"/>
        <w:gridCol w:w="6847"/>
      </w:tblGrid>
      <w:tr w:rsidR="004F73CF" w14:paraId="663FF286" w14:textId="77777777" w:rsidTr="002754C6">
        <w:tc>
          <w:tcPr>
            <w:tcW w:w="2235" w:type="dxa"/>
          </w:tcPr>
          <w:p w14:paraId="2328B927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6C53CF2D" w14:textId="10E49532" w:rsidR="004F73CF" w:rsidRDefault="00B026C2" w:rsidP="002D1A52">
            <w:r>
              <w:t>brak</w:t>
            </w:r>
          </w:p>
        </w:tc>
      </w:tr>
    </w:tbl>
    <w:p w14:paraId="3E47DE37" w14:textId="77777777" w:rsidR="004F73CF" w:rsidRDefault="004F73CF" w:rsidP="004F73CF">
      <w:pPr>
        <w:spacing w:after="0"/>
      </w:pPr>
    </w:p>
    <w:p w14:paraId="6624AE28" w14:textId="77777777" w:rsidR="008215CC" w:rsidRDefault="008215CC" w:rsidP="008215CC">
      <w:pPr>
        <w:spacing w:after="0"/>
      </w:pPr>
    </w:p>
    <w:p w14:paraId="283A2DFE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23F98653" w14:textId="77777777" w:rsidTr="004F73CF">
        <w:tc>
          <w:tcPr>
            <w:tcW w:w="9212" w:type="dxa"/>
          </w:tcPr>
          <w:p w14:paraId="5B032D9B" w14:textId="6FE22C22" w:rsidR="004F73CF" w:rsidRDefault="005D0391" w:rsidP="00DD3618">
            <w:r>
              <w:t>C1-</w:t>
            </w:r>
            <w:r w:rsidR="00426B92">
              <w:t>Student zna procesy komunikowania interpersonalnego i społecznego oraz ich prawidłowości i zakłócenia</w:t>
            </w:r>
          </w:p>
        </w:tc>
      </w:tr>
      <w:tr w:rsidR="004F73CF" w14:paraId="54BB60B4" w14:textId="77777777" w:rsidTr="004F73CF">
        <w:tc>
          <w:tcPr>
            <w:tcW w:w="9212" w:type="dxa"/>
          </w:tcPr>
          <w:p w14:paraId="79CD5178" w14:textId="39EAEC85" w:rsidR="004F73CF" w:rsidRDefault="005D0391" w:rsidP="004F73CF">
            <w:r>
              <w:t>C</w:t>
            </w:r>
            <w:r w:rsidR="00DC180C">
              <w:t>2</w:t>
            </w:r>
            <w:r>
              <w:t>-</w:t>
            </w:r>
            <w:r w:rsidR="00DB3CD9">
              <w:t>Student ma wiedzę dotyczącą stresu, nauczycielskiego wypalenia zawodowego oraz technik radzenia sobie z nimi</w:t>
            </w:r>
          </w:p>
        </w:tc>
      </w:tr>
      <w:tr w:rsidR="00E64F64" w14:paraId="10C9B863" w14:textId="77777777" w:rsidTr="004F73CF">
        <w:tc>
          <w:tcPr>
            <w:tcW w:w="9212" w:type="dxa"/>
          </w:tcPr>
          <w:p w14:paraId="317FD98D" w14:textId="43DE157B" w:rsidR="00E64F64" w:rsidRDefault="00E64F64" w:rsidP="004F73CF">
            <w:r>
              <w:t>C</w:t>
            </w:r>
            <w:r w:rsidR="00DC180C">
              <w:t>3</w:t>
            </w:r>
            <w:r>
              <w:t xml:space="preserve">-Student zna zagadnienia związane z autorefleksją, samorozwojem i znaczeniem zasobów osobistych </w:t>
            </w:r>
          </w:p>
        </w:tc>
      </w:tr>
      <w:tr w:rsidR="00ED35C9" w14:paraId="1BFF2655" w14:textId="77777777" w:rsidTr="004F73CF">
        <w:tc>
          <w:tcPr>
            <w:tcW w:w="9212" w:type="dxa"/>
          </w:tcPr>
          <w:p w14:paraId="2B8EAFE8" w14:textId="489B3F3B" w:rsidR="00ED35C9" w:rsidRDefault="00ED35C9" w:rsidP="004F73CF">
            <w:r>
              <w:t>C</w:t>
            </w:r>
            <w:r w:rsidR="00DC180C">
              <w:t>4</w:t>
            </w:r>
            <w:r>
              <w:t>- Student ma wiedzę na temat porozumiewania się w instytucjach oraz komunikowania się uczniów i nauczycieli: związ</w:t>
            </w:r>
            <w:r w:rsidR="00764C0F">
              <w:t>a</w:t>
            </w:r>
            <w:r>
              <w:t>nych z tym prawidłowości i ograniczeń</w:t>
            </w:r>
          </w:p>
        </w:tc>
      </w:tr>
    </w:tbl>
    <w:p w14:paraId="3379B9D3" w14:textId="77777777" w:rsidR="003C473D" w:rsidRDefault="003C473D" w:rsidP="004F73CF">
      <w:pPr>
        <w:spacing w:after="0"/>
      </w:pPr>
    </w:p>
    <w:p w14:paraId="5FDAA4B9" w14:textId="77777777" w:rsidR="003C473D" w:rsidRDefault="003C473D">
      <w:r>
        <w:br w:type="page"/>
      </w:r>
    </w:p>
    <w:p w14:paraId="61EE3B93" w14:textId="77777777" w:rsidR="004F73CF" w:rsidRDefault="004F73CF" w:rsidP="004F73CF">
      <w:pPr>
        <w:spacing w:after="0"/>
      </w:pPr>
    </w:p>
    <w:p w14:paraId="0B706599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0"/>
        <w:gridCol w:w="2138"/>
      </w:tblGrid>
      <w:tr w:rsidR="004F73CF" w14:paraId="7F244737" w14:textId="77777777" w:rsidTr="00556FCA">
        <w:tc>
          <w:tcPr>
            <w:tcW w:w="1101" w:type="dxa"/>
            <w:vAlign w:val="center"/>
          </w:tcPr>
          <w:p w14:paraId="71F66756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14E73665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051E86C1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2FE5CACD" w14:textId="77777777" w:rsidTr="004A7233">
        <w:tc>
          <w:tcPr>
            <w:tcW w:w="9212" w:type="dxa"/>
            <w:gridSpan w:val="3"/>
          </w:tcPr>
          <w:p w14:paraId="2DCD1685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6199563B" w14:textId="77777777" w:rsidTr="004F73CF">
        <w:tc>
          <w:tcPr>
            <w:tcW w:w="1101" w:type="dxa"/>
          </w:tcPr>
          <w:p w14:paraId="35386E8A" w14:textId="754F5D42" w:rsidR="004F73CF" w:rsidRDefault="004F73CF" w:rsidP="004F73CF"/>
          <w:p w14:paraId="1DA1F630" w14:textId="50F56A0A" w:rsidR="005D0391" w:rsidRDefault="005D0391" w:rsidP="004F73CF">
            <w:r w:rsidRPr="005D0391">
              <w:t>B.1 W5.</w:t>
            </w:r>
          </w:p>
        </w:tc>
        <w:tc>
          <w:tcPr>
            <w:tcW w:w="5953" w:type="dxa"/>
          </w:tcPr>
          <w:p w14:paraId="696E4F80" w14:textId="46802279" w:rsidR="004F73CF" w:rsidRPr="00CB28A6" w:rsidRDefault="00CB28A6" w:rsidP="004F73CF">
            <w:pPr>
              <w:rPr>
                <w:sz w:val="20"/>
                <w:szCs w:val="20"/>
              </w:rPr>
            </w:pPr>
            <w:r w:rsidRPr="00CB28A6">
              <w:rPr>
                <w:rFonts w:ascii="Arial" w:hAnsi="Arial" w:cs="Arial"/>
                <w:sz w:val="20"/>
                <w:szCs w:val="20"/>
              </w:rPr>
              <w:t xml:space="preserve"> Student zna zagadnienia autorefleksji i samorozwoju</w:t>
            </w:r>
            <w:r w:rsidR="00E64F64">
              <w:rPr>
                <w:rFonts w:ascii="Arial" w:hAnsi="Arial" w:cs="Arial"/>
                <w:sz w:val="20"/>
                <w:szCs w:val="20"/>
              </w:rPr>
              <w:t>. Identyfikuje</w:t>
            </w:r>
            <w:r w:rsidRPr="00CB28A6">
              <w:rPr>
                <w:rFonts w:ascii="Arial" w:hAnsi="Arial" w:cs="Arial"/>
                <w:sz w:val="20"/>
                <w:szCs w:val="20"/>
              </w:rPr>
              <w:t xml:space="preserve"> zasoby własne w pracy nauczyciela</w:t>
            </w:r>
            <w:r w:rsidR="00E64F64">
              <w:rPr>
                <w:rFonts w:ascii="Arial" w:hAnsi="Arial" w:cs="Arial"/>
                <w:sz w:val="20"/>
                <w:szCs w:val="20"/>
              </w:rPr>
              <w:t xml:space="preserve">, zna sposoby ich </w:t>
            </w:r>
            <w:r w:rsidRPr="00CB28A6">
              <w:rPr>
                <w:rFonts w:ascii="Arial" w:hAnsi="Arial" w:cs="Arial"/>
                <w:sz w:val="20"/>
                <w:szCs w:val="20"/>
              </w:rPr>
              <w:t>rozw</w:t>
            </w:r>
            <w:r w:rsidR="00E64F64">
              <w:rPr>
                <w:rFonts w:ascii="Arial" w:hAnsi="Arial" w:cs="Arial"/>
                <w:sz w:val="20"/>
                <w:szCs w:val="20"/>
              </w:rPr>
              <w:t>o</w:t>
            </w:r>
            <w:r w:rsidRPr="00CB28A6">
              <w:rPr>
                <w:rFonts w:ascii="Arial" w:hAnsi="Arial" w:cs="Arial"/>
                <w:sz w:val="20"/>
                <w:szCs w:val="20"/>
              </w:rPr>
              <w:t>j</w:t>
            </w:r>
            <w:r w:rsidR="00E64F64">
              <w:rPr>
                <w:rFonts w:ascii="Arial" w:hAnsi="Arial" w:cs="Arial"/>
                <w:sz w:val="20"/>
                <w:szCs w:val="20"/>
              </w:rPr>
              <w:t>u</w:t>
            </w:r>
            <w:r w:rsidRPr="00CB28A6">
              <w:rPr>
                <w:rFonts w:ascii="Arial" w:hAnsi="Arial" w:cs="Arial"/>
                <w:sz w:val="20"/>
                <w:szCs w:val="20"/>
              </w:rPr>
              <w:t>, indywidualne strategie radzenia sobie z trudnościami</w:t>
            </w:r>
            <w:r w:rsidR="00E64F64">
              <w:rPr>
                <w:rFonts w:ascii="Arial" w:hAnsi="Arial" w:cs="Arial"/>
                <w:sz w:val="20"/>
                <w:szCs w:val="20"/>
              </w:rPr>
              <w:t>. Student ma wiedzę na temat</w:t>
            </w:r>
            <w:r w:rsidR="008B4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8A6">
              <w:rPr>
                <w:rFonts w:ascii="Arial" w:hAnsi="Arial" w:cs="Arial"/>
                <w:sz w:val="20"/>
                <w:szCs w:val="20"/>
              </w:rPr>
              <w:t>stres</w:t>
            </w:r>
            <w:r w:rsidR="00E64F64">
              <w:rPr>
                <w:rFonts w:ascii="Arial" w:hAnsi="Arial" w:cs="Arial"/>
                <w:sz w:val="20"/>
                <w:szCs w:val="20"/>
              </w:rPr>
              <w:t>u</w:t>
            </w:r>
            <w:r w:rsidRPr="00CB28A6">
              <w:rPr>
                <w:rFonts w:ascii="Arial" w:hAnsi="Arial" w:cs="Arial"/>
                <w:sz w:val="20"/>
                <w:szCs w:val="20"/>
              </w:rPr>
              <w:t xml:space="preserve"> i nauczycielskie</w:t>
            </w:r>
            <w:r w:rsidR="00E64F64">
              <w:rPr>
                <w:rFonts w:ascii="Arial" w:hAnsi="Arial" w:cs="Arial"/>
                <w:sz w:val="20"/>
                <w:szCs w:val="20"/>
              </w:rPr>
              <w:t>go</w:t>
            </w:r>
            <w:r w:rsidRPr="00CB28A6">
              <w:rPr>
                <w:rFonts w:ascii="Arial" w:hAnsi="Arial" w:cs="Arial"/>
                <w:sz w:val="20"/>
                <w:szCs w:val="20"/>
              </w:rPr>
              <w:t xml:space="preserve"> wypalenie zawodowe</w:t>
            </w:r>
            <w:r w:rsidR="00E64F64">
              <w:rPr>
                <w:rFonts w:ascii="Arial" w:hAnsi="Arial" w:cs="Arial"/>
                <w:sz w:val="20"/>
                <w:szCs w:val="20"/>
              </w:rPr>
              <w:t>go</w:t>
            </w:r>
            <w:r w:rsidRPr="00CB28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58" w:type="dxa"/>
          </w:tcPr>
          <w:p w14:paraId="47ECC6F4" w14:textId="0843AD5E" w:rsidR="004F73CF" w:rsidRDefault="004F73CF" w:rsidP="004F73CF"/>
        </w:tc>
      </w:tr>
      <w:tr w:rsidR="004F73CF" w14:paraId="0F25CB0D" w14:textId="77777777" w:rsidTr="004F73CF">
        <w:tc>
          <w:tcPr>
            <w:tcW w:w="1101" w:type="dxa"/>
          </w:tcPr>
          <w:p w14:paraId="08404CAF" w14:textId="00B9A949" w:rsidR="004F73CF" w:rsidRDefault="004F73CF" w:rsidP="004F73CF"/>
          <w:p w14:paraId="528DFC3C" w14:textId="25CA83A8" w:rsidR="005D0391" w:rsidRDefault="005D0391" w:rsidP="004F73CF">
            <w:r w:rsidRPr="005D0391">
              <w:t>B1.W3.</w:t>
            </w:r>
          </w:p>
        </w:tc>
        <w:tc>
          <w:tcPr>
            <w:tcW w:w="5953" w:type="dxa"/>
          </w:tcPr>
          <w:p w14:paraId="2C126BBB" w14:textId="06D5A296" w:rsidR="004F73CF" w:rsidRPr="00ED35C9" w:rsidRDefault="007D6CC0" w:rsidP="008B4A6D">
            <w:r w:rsidRPr="00ED35C9">
              <w:rPr>
                <w:rFonts w:cs="Arial"/>
              </w:rPr>
              <w:t>Student zna i rozumie teorię spostrzegania społecznego i komunikacji</w:t>
            </w:r>
            <w:r w:rsidR="008B4A6D" w:rsidRPr="00ED35C9">
              <w:rPr>
                <w:rFonts w:cs="Arial"/>
              </w:rPr>
              <w:t xml:space="preserve"> w  tym  pojęcie </w:t>
            </w:r>
            <w:proofErr w:type="spellStart"/>
            <w:r w:rsidRPr="00ED35C9">
              <w:rPr>
                <w:rFonts w:cs="Arial"/>
              </w:rPr>
              <w:t>zachowa</w:t>
            </w:r>
            <w:r w:rsidR="008B4A6D" w:rsidRPr="00ED35C9">
              <w:rPr>
                <w:rFonts w:cs="Arial"/>
              </w:rPr>
              <w:t>ń</w:t>
            </w:r>
            <w:proofErr w:type="spellEnd"/>
            <w:r w:rsidRPr="00ED35C9">
              <w:rPr>
                <w:rFonts w:cs="Arial"/>
              </w:rPr>
              <w:t xml:space="preserve"> społeczn</w:t>
            </w:r>
            <w:r w:rsidR="008B4A6D" w:rsidRPr="00ED35C9">
              <w:rPr>
                <w:rFonts w:cs="Arial"/>
              </w:rPr>
              <w:t>ych</w:t>
            </w:r>
            <w:r w:rsidRPr="00ED35C9">
              <w:rPr>
                <w:rFonts w:cs="Arial"/>
              </w:rPr>
              <w:t xml:space="preserve"> i ich uwarunkowania</w:t>
            </w:r>
            <w:r w:rsidR="008B4A6D" w:rsidRPr="00ED35C9">
              <w:rPr>
                <w:rFonts w:cs="Arial"/>
              </w:rPr>
              <w:t xml:space="preserve"> oraz</w:t>
            </w:r>
            <w:r w:rsidR="00764C0F">
              <w:rPr>
                <w:rFonts w:cs="Arial"/>
              </w:rPr>
              <w:t xml:space="preserve"> </w:t>
            </w:r>
            <w:r w:rsidR="008B4A6D" w:rsidRPr="00ED35C9">
              <w:rPr>
                <w:rFonts w:cs="Arial"/>
              </w:rPr>
              <w:t xml:space="preserve">pojęcie </w:t>
            </w:r>
            <w:r w:rsidRPr="00ED35C9">
              <w:rPr>
                <w:rFonts w:cs="Arial"/>
              </w:rPr>
              <w:t>sytuacj</w:t>
            </w:r>
            <w:r w:rsidR="008B4A6D" w:rsidRPr="00ED35C9">
              <w:rPr>
                <w:rFonts w:cs="Arial"/>
              </w:rPr>
              <w:t>i</w:t>
            </w:r>
            <w:r w:rsidRPr="00ED35C9">
              <w:rPr>
                <w:rFonts w:cs="Arial"/>
              </w:rPr>
              <w:t xml:space="preserve"> interpersonaln</w:t>
            </w:r>
            <w:r w:rsidR="00ED35C9" w:rsidRPr="00ED35C9">
              <w:rPr>
                <w:rFonts w:cs="Arial"/>
              </w:rPr>
              <w:t>ych</w:t>
            </w:r>
            <w:r w:rsidR="008B4A6D" w:rsidRPr="00ED35C9">
              <w:rPr>
                <w:rFonts w:cs="Arial"/>
              </w:rPr>
              <w:t>. Zna i rozumie pojęcia:</w:t>
            </w:r>
            <w:r w:rsidRPr="00ED35C9">
              <w:rPr>
                <w:rFonts w:cs="Arial"/>
              </w:rPr>
              <w:t xml:space="preserve"> empati</w:t>
            </w:r>
            <w:r w:rsidR="00ED35C9" w:rsidRPr="00ED35C9">
              <w:rPr>
                <w:rFonts w:cs="Arial"/>
              </w:rPr>
              <w:t>i</w:t>
            </w:r>
            <w:r w:rsidRPr="00ED35C9">
              <w:rPr>
                <w:rFonts w:cs="Arial"/>
              </w:rPr>
              <w:t xml:space="preserve">, zachowania asertywne, agresywne i uległe, postawy, stereotypy, uprzedzenia, stres i radzenie sobie z nim, </w:t>
            </w:r>
          </w:p>
        </w:tc>
        <w:tc>
          <w:tcPr>
            <w:tcW w:w="2158" w:type="dxa"/>
          </w:tcPr>
          <w:p w14:paraId="59BBA7EB" w14:textId="275EA792" w:rsidR="004F73CF" w:rsidRDefault="004F73CF" w:rsidP="004F73CF"/>
        </w:tc>
      </w:tr>
      <w:tr w:rsidR="004F73CF" w14:paraId="7F0343D7" w14:textId="77777777" w:rsidTr="004F73CF">
        <w:tc>
          <w:tcPr>
            <w:tcW w:w="1101" w:type="dxa"/>
          </w:tcPr>
          <w:p w14:paraId="37EB5BAF" w14:textId="4434FAC5" w:rsidR="004F73CF" w:rsidRDefault="008B4A6D" w:rsidP="004F73CF">
            <w:r w:rsidRPr="008B4A6D">
              <w:t>B1.W3</w:t>
            </w:r>
          </w:p>
        </w:tc>
        <w:tc>
          <w:tcPr>
            <w:tcW w:w="5953" w:type="dxa"/>
          </w:tcPr>
          <w:p w14:paraId="5B29179F" w14:textId="69FA4FFE" w:rsidR="004F73CF" w:rsidRDefault="008B4A6D" w:rsidP="00ED35C9">
            <w:r>
              <w:t xml:space="preserve">Student ma wiedzę na temat </w:t>
            </w:r>
            <w:r w:rsidRPr="008B4A6D">
              <w:t>porozumiewanie się ludzi w instytucjach, reguł współdziałania, proces</w:t>
            </w:r>
            <w:r>
              <w:t>ów</w:t>
            </w:r>
            <w:r w:rsidRPr="008B4A6D">
              <w:t xml:space="preserve"> komunikowania się</w:t>
            </w:r>
            <w:r w:rsidR="00ED35C9">
              <w:t xml:space="preserve"> i </w:t>
            </w:r>
            <w:r w:rsidRPr="008B4A6D">
              <w:t>barier w komunikowaniu się</w:t>
            </w:r>
            <w:r>
              <w:t xml:space="preserve">. </w:t>
            </w:r>
            <w:r w:rsidR="00ED35C9">
              <w:t xml:space="preserve"> Zna </w:t>
            </w:r>
            <w:r w:rsidRPr="008B4A6D">
              <w:t xml:space="preserve">style komunikowania się uczniów i nauczyciela, bariery w komunikowaniu się w klasie, różne formy komunikacji </w:t>
            </w:r>
            <w:r w:rsidR="00ED35C9">
              <w:t xml:space="preserve">,  w tym pojęcie </w:t>
            </w:r>
            <w:r w:rsidRPr="008B4A6D">
              <w:t>autoprezentacj</w:t>
            </w:r>
            <w:r w:rsidR="00ED35C9">
              <w:t>i</w:t>
            </w:r>
            <w:r w:rsidRPr="008B4A6D">
              <w:t>, aktywne słuchanie, efektywne nadawanie, komunikację niewerbalną, porozumiewanie się emocjonalne w klasie, porozumiewanie się w sytuacjach konfliktowych.</w:t>
            </w:r>
          </w:p>
        </w:tc>
        <w:tc>
          <w:tcPr>
            <w:tcW w:w="2158" w:type="dxa"/>
          </w:tcPr>
          <w:p w14:paraId="1059D30C" w14:textId="77777777" w:rsidR="004F73CF" w:rsidRDefault="004F73CF" w:rsidP="004F73CF"/>
          <w:p w14:paraId="6102318C" w14:textId="77777777" w:rsidR="00ED35C9" w:rsidRDefault="00ED35C9" w:rsidP="004F73CF"/>
          <w:p w14:paraId="527C20CD" w14:textId="77777777" w:rsidR="00ED35C9" w:rsidRDefault="00ED35C9" w:rsidP="004F73CF"/>
        </w:tc>
      </w:tr>
      <w:tr w:rsidR="00ED35C9" w14:paraId="17DAFEF8" w14:textId="77777777" w:rsidTr="004F73CF">
        <w:tc>
          <w:tcPr>
            <w:tcW w:w="1101" w:type="dxa"/>
          </w:tcPr>
          <w:p w14:paraId="3A4E6B2D" w14:textId="1296C6B9" w:rsidR="00ED35C9" w:rsidRPr="008B4A6D" w:rsidRDefault="00ED35C9" w:rsidP="004F73CF">
            <w:r w:rsidRPr="00ED35C9">
              <w:t>B1.W3</w:t>
            </w:r>
            <w:r w:rsidR="00266B49">
              <w:t>.</w:t>
            </w:r>
          </w:p>
        </w:tc>
        <w:tc>
          <w:tcPr>
            <w:tcW w:w="5953" w:type="dxa"/>
          </w:tcPr>
          <w:p w14:paraId="6D7270BE" w14:textId="2AF2643E" w:rsidR="00ED35C9" w:rsidRDefault="00ED35C9" w:rsidP="004F73CF">
            <w:r>
              <w:t>Student zna media i rozumie ich wpływ wychowawczy.</w:t>
            </w:r>
          </w:p>
        </w:tc>
        <w:tc>
          <w:tcPr>
            <w:tcW w:w="2158" w:type="dxa"/>
          </w:tcPr>
          <w:p w14:paraId="5A5C093B" w14:textId="77777777" w:rsidR="00ED35C9" w:rsidRDefault="00ED35C9" w:rsidP="004F73CF"/>
        </w:tc>
      </w:tr>
      <w:tr w:rsidR="004F73CF" w14:paraId="5188E81A" w14:textId="77777777" w:rsidTr="002C7271">
        <w:tc>
          <w:tcPr>
            <w:tcW w:w="9212" w:type="dxa"/>
            <w:gridSpan w:val="3"/>
          </w:tcPr>
          <w:p w14:paraId="3B4E9A79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108B9634" w14:textId="77777777" w:rsidTr="004F73CF">
        <w:tc>
          <w:tcPr>
            <w:tcW w:w="1101" w:type="dxa"/>
          </w:tcPr>
          <w:p w14:paraId="0C3D069D" w14:textId="42C74014" w:rsidR="004F73CF" w:rsidRDefault="005D0391" w:rsidP="004F73CF">
            <w:r w:rsidRPr="005D0391">
              <w:t xml:space="preserve"> B.1. U3.</w:t>
            </w:r>
          </w:p>
        </w:tc>
        <w:tc>
          <w:tcPr>
            <w:tcW w:w="5953" w:type="dxa"/>
          </w:tcPr>
          <w:p w14:paraId="1C336E5C" w14:textId="012C7F48" w:rsidR="004F73CF" w:rsidRDefault="00B026C2" w:rsidP="004F73CF">
            <w:r>
              <w:t>Student umie skutecznie i świadomie komunikować się</w:t>
            </w:r>
          </w:p>
        </w:tc>
        <w:tc>
          <w:tcPr>
            <w:tcW w:w="2158" w:type="dxa"/>
          </w:tcPr>
          <w:p w14:paraId="7C1D712C" w14:textId="0FB4B546" w:rsidR="004F73CF" w:rsidRDefault="004F73CF" w:rsidP="004F73CF"/>
        </w:tc>
      </w:tr>
      <w:tr w:rsidR="005D0391" w14:paraId="6C8947B3" w14:textId="77777777" w:rsidTr="004F73CF">
        <w:tc>
          <w:tcPr>
            <w:tcW w:w="1101" w:type="dxa"/>
          </w:tcPr>
          <w:p w14:paraId="73951A62" w14:textId="2DF7B2E5" w:rsidR="005D0391" w:rsidRDefault="005D0391" w:rsidP="004F73CF">
            <w:r>
              <w:t>B.1. U4</w:t>
            </w:r>
            <w:r w:rsidR="00266B49">
              <w:t>.</w:t>
            </w:r>
          </w:p>
        </w:tc>
        <w:tc>
          <w:tcPr>
            <w:tcW w:w="5953" w:type="dxa"/>
          </w:tcPr>
          <w:p w14:paraId="3A221810" w14:textId="78E272B9" w:rsidR="005D0391" w:rsidRDefault="00DC180C" w:rsidP="004F73CF">
            <w:r>
              <w:t>Student potrafi porozumiewać się w sytuacji konfliktowej</w:t>
            </w:r>
          </w:p>
        </w:tc>
        <w:tc>
          <w:tcPr>
            <w:tcW w:w="2158" w:type="dxa"/>
          </w:tcPr>
          <w:p w14:paraId="4901FE65" w14:textId="77777777" w:rsidR="005D0391" w:rsidRDefault="005D0391" w:rsidP="004F73CF"/>
        </w:tc>
      </w:tr>
      <w:tr w:rsidR="004F73CF" w14:paraId="6570895D" w14:textId="77777777" w:rsidTr="004F73CF">
        <w:tc>
          <w:tcPr>
            <w:tcW w:w="1101" w:type="dxa"/>
          </w:tcPr>
          <w:p w14:paraId="560E0E0C" w14:textId="2258104E" w:rsidR="004F73CF" w:rsidRDefault="005D0391" w:rsidP="004F73CF">
            <w:r w:rsidRPr="005D0391">
              <w:t xml:space="preserve"> B.1 U7.</w:t>
            </w:r>
          </w:p>
        </w:tc>
        <w:tc>
          <w:tcPr>
            <w:tcW w:w="5953" w:type="dxa"/>
          </w:tcPr>
          <w:p w14:paraId="743DD54C" w14:textId="21CE986D" w:rsidR="004F73CF" w:rsidRDefault="0014241F" w:rsidP="004F73CF">
            <w:r>
              <w:t>Student umie radzić sobie ze stresem i stosować strategie</w:t>
            </w:r>
            <w:r w:rsidR="004E3622">
              <w:t xml:space="preserve"> radzenia sobie z trudnościami</w:t>
            </w:r>
          </w:p>
        </w:tc>
        <w:tc>
          <w:tcPr>
            <w:tcW w:w="2158" w:type="dxa"/>
          </w:tcPr>
          <w:p w14:paraId="032CB6E1" w14:textId="277645CC" w:rsidR="004F73CF" w:rsidRDefault="004F73CF" w:rsidP="004F73CF"/>
        </w:tc>
      </w:tr>
      <w:tr w:rsidR="004F73CF" w14:paraId="6E7C20C5" w14:textId="77777777" w:rsidTr="004F73CF">
        <w:tc>
          <w:tcPr>
            <w:tcW w:w="1101" w:type="dxa"/>
          </w:tcPr>
          <w:p w14:paraId="29529466" w14:textId="301710F2" w:rsidR="004F73CF" w:rsidRDefault="005D0391" w:rsidP="004F73CF">
            <w:r w:rsidRPr="005D0391">
              <w:t>B1.U8.</w:t>
            </w:r>
          </w:p>
        </w:tc>
        <w:tc>
          <w:tcPr>
            <w:tcW w:w="5953" w:type="dxa"/>
          </w:tcPr>
          <w:p w14:paraId="6013CED7" w14:textId="59CEFB16" w:rsidR="004F73CF" w:rsidRDefault="004E3622" w:rsidP="004F73CF">
            <w:r>
              <w:t>Student potrafi zaplanować działania na rzecz rozwoju zawodowego na podstawie świadomej autorefleksji i informacji zwrotnej od innych osób</w:t>
            </w:r>
          </w:p>
        </w:tc>
        <w:tc>
          <w:tcPr>
            <w:tcW w:w="2158" w:type="dxa"/>
          </w:tcPr>
          <w:p w14:paraId="72F2FA60" w14:textId="7FF1EF66" w:rsidR="004F73CF" w:rsidRDefault="004F73CF" w:rsidP="004F73CF"/>
        </w:tc>
      </w:tr>
      <w:tr w:rsidR="004F73CF" w14:paraId="09EBE549" w14:textId="77777777" w:rsidTr="00520856">
        <w:tc>
          <w:tcPr>
            <w:tcW w:w="9212" w:type="dxa"/>
            <w:gridSpan w:val="3"/>
          </w:tcPr>
          <w:p w14:paraId="2B0214FD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2021E4B6" w14:textId="77777777" w:rsidTr="004F73CF">
        <w:tc>
          <w:tcPr>
            <w:tcW w:w="1101" w:type="dxa"/>
          </w:tcPr>
          <w:p w14:paraId="39C7DDEA" w14:textId="3C2CF683" w:rsidR="004F73CF" w:rsidRDefault="005D0391" w:rsidP="004F73CF">
            <w:r w:rsidRPr="005D0391">
              <w:t xml:space="preserve"> B.1 K1.</w:t>
            </w:r>
          </w:p>
        </w:tc>
        <w:tc>
          <w:tcPr>
            <w:tcW w:w="5953" w:type="dxa"/>
          </w:tcPr>
          <w:p w14:paraId="43991CEB" w14:textId="4B15B73A" w:rsidR="004F73CF" w:rsidRDefault="0014241F" w:rsidP="004F73CF">
            <w:r>
              <w:t>Student jest gotów do autorefleksji nad własnym rozwojem zawodowym</w:t>
            </w:r>
          </w:p>
        </w:tc>
        <w:tc>
          <w:tcPr>
            <w:tcW w:w="2158" w:type="dxa"/>
          </w:tcPr>
          <w:p w14:paraId="63F74513" w14:textId="2DF57241" w:rsidR="004F73CF" w:rsidRDefault="0014241F" w:rsidP="004F73CF">
            <w:r>
              <w:t>.</w:t>
            </w:r>
          </w:p>
        </w:tc>
      </w:tr>
    </w:tbl>
    <w:p w14:paraId="18DDCA0A" w14:textId="77777777" w:rsidR="003C473D" w:rsidRDefault="003C473D" w:rsidP="003C473D">
      <w:pPr>
        <w:pStyle w:val="Akapitzlist"/>
        <w:ind w:left="1080"/>
        <w:rPr>
          <w:b/>
        </w:rPr>
      </w:pPr>
    </w:p>
    <w:p w14:paraId="0F9C9736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0D72E0CD" w14:textId="77777777" w:rsidTr="00FC6CE1">
        <w:tc>
          <w:tcPr>
            <w:tcW w:w="9212" w:type="dxa"/>
          </w:tcPr>
          <w:p w14:paraId="77622D65" w14:textId="6E88740F" w:rsidR="007D6CC0" w:rsidRDefault="007D6CC0" w:rsidP="00FC6CE1">
            <w:pPr>
              <w:rPr>
                <w:b/>
              </w:rPr>
            </w:pPr>
            <w:r>
              <w:rPr>
                <w:b/>
              </w:rPr>
              <w:t>Elementy procesu komunikowania się</w:t>
            </w:r>
          </w:p>
          <w:p w14:paraId="03D961B5" w14:textId="27D299C5" w:rsidR="007D6CC0" w:rsidRDefault="007D6CC0" w:rsidP="00FC6CE1">
            <w:pPr>
              <w:rPr>
                <w:b/>
              </w:rPr>
            </w:pPr>
            <w:r>
              <w:rPr>
                <w:b/>
              </w:rPr>
              <w:t>Style komunikowania się</w:t>
            </w:r>
            <w:r w:rsidR="00DC180C">
              <w:rPr>
                <w:b/>
              </w:rPr>
              <w:t xml:space="preserve"> uczniów i nauczyciela: prawidłowości i </w:t>
            </w:r>
            <w:r w:rsidR="00DC180C" w:rsidRPr="00DC180C">
              <w:rPr>
                <w:b/>
              </w:rPr>
              <w:t>bariery</w:t>
            </w:r>
          </w:p>
          <w:p w14:paraId="6B08D4FB" w14:textId="1CAF42A3" w:rsidR="00FC6CE1" w:rsidRDefault="00CB28A6" w:rsidP="00FC6CE1">
            <w:pPr>
              <w:rPr>
                <w:b/>
              </w:rPr>
            </w:pPr>
            <w:r>
              <w:rPr>
                <w:b/>
              </w:rPr>
              <w:t>Zasady skutecznej komunikacji</w:t>
            </w:r>
            <w:r w:rsidR="00764C0F">
              <w:rPr>
                <w:b/>
              </w:rPr>
              <w:t>. Porozumiewanie się w sytuacjach konfliktowych</w:t>
            </w:r>
          </w:p>
          <w:p w14:paraId="20BF708A" w14:textId="0B9C0EE7" w:rsidR="004E3622" w:rsidRDefault="004E3622" w:rsidP="00FC6CE1">
            <w:pPr>
              <w:rPr>
                <w:b/>
              </w:rPr>
            </w:pPr>
            <w:r>
              <w:rPr>
                <w:b/>
              </w:rPr>
              <w:t>Znaczenie empatii i samoświadomości w procesie komunikowania się</w:t>
            </w:r>
          </w:p>
          <w:p w14:paraId="58275129" w14:textId="40352E37" w:rsidR="00CB28A6" w:rsidRDefault="00CB28A6" w:rsidP="00FC6CE1">
            <w:pPr>
              <w:rPr>
                <w:b/>
              </w:rPr>
            </w:pPr>
            <w:r>
              <w:rPr>
                <w:b/>
              </w:rPr>
              <w:t>Błędy</w:t>
            </w:r>
            <w:r w:rsidR="007D6CC0">
              <w:rPr>
                <w:b/>
              </w:rPr>
              <w:t xml:space="preserve"> i bariery</w:t>
            </w:r>
            <w:r>
              <w:rPr>
                <w:b/>
              </w:rPr>
              <w:t xml:space="preserve"> komunikacyjne i ich korekta</w:t>
            </w:r>
          </w:p>
          <w:p w14:paraId="533ACD5E" w14:textId="605C1F43" w:rsidR="007D6CC0" w:rsidRDefault="007D6CC0" w:rsidP="00FC6CE1">
            <w:pPr>
              <w:rPr>
                <w:b/>
              </w:rPr>
            </w:pPr>
            <w:r>
              <w:rPr>
                <w:b/>
              </w:rPr>
              <w:t xml:space="preserve">Zagadnienia związane z </w:t>
            </w:r>
            <w:proofErr w:type="spellStart"/>
            <w:r>
              <w:rPr>
                <w:b/>
              </w:rPr>
              <w:t>zachowaniami</w:t>
            </w:r>
            <w:proofErr w:type="spellEnd"/>
            <w:r>
              <w:rPr>
                <w:b/>
              </w:rPr>
              <w:t xml:space="preserve"> asertywnymi, agresywnymi i uległymi</w:t>
            </w:r>
          </w:p>
          <w:p w14:paraId="40085CBD" w14:textId="4D25D768" w:rsidR="00CB28A6" w:rsidRDefault="00CB28A6" w:rsidP="00FC6CE1">
            <w:pPr>
              <w:rPr>
                <w:b/>
              </w:rPr>
            </w:pPr>
            <w:r>
              <w:rPr>
                <w:b/>
              </w:rPr>
              <w:t>Stres i techniki radzenia sobie z nim</w:t>
            </w:r>
          </w:p>
          <w:p w14:paraId="3FC57D5C" w14:textId="48AE5B0A" w:rsidR="00630D1D" w:rsidRDefault="00630D1D" w:rsidP="00FC6CE1">
            <w:pPr>
              <w:rPr>
                <w:b/>
              </w:rPr>
            </w:pPr>
            <w:r>
              <w:rPr>
                <w:b/>
              </w:rPr>
              <w:t>Nauczycielskie wypalenie zawodowe</w:t>
            </w:r>
          </w:p>
          <w:p w14:paraId="2F76AE4D" w14:textId="77777777" w:rsidR="00CB28A6" w:rsidRDefault="00CB28A6" w:rsidP="00FC6CE1">
            <w:pPr>
              <w:rPr>
                <w:b/>
              </w:rPr>
            </w:pPr>
            <w:r>
              <w:rPr>
                <w:b/>
              </w:rPr>
              <w:t>Przeciwdziałanie wypaleniu zawodowemu</w:t>
            </w:r>
          </w:p>
          <w:p w14:paraId="0A9C2F39" w14:textId="3D525E48" w:rsidR="00764C0F" w:rsidRDefault="00CB28A6" w:rsidP="00FC6CE1">
            <w:pPr>
              <w:rPr>
                <w:b/>
              </w:rPr>
            </w:pPr>
            <w:r>
              <w:rPr>
                <w:b/>
              </w:rPr>
              <w:t>Samoświadomość i autorefleksja jako czynniki wpływające na samorozwój</w:t>
            </w:r>
            <w:r w:rsidR="00266B49">
              <w:rPr>
                <w:b/>
              </w:rPr>
              <w:t xml:space="preserve">. </w:t>
            </w:r>
            <w:r w:rsidR="00764C0F">
              <w:rPr>
                <w:b/>
              </w:rPr>
              <w:t>Media i ich wpływ wychowawczy</w:t>
            </w:r>
          </w:p>
          <w:p w14:paraId="0561A13A" w14:textId="35E677C3" w:rsidR="00426B92" w:rsidRDefault="00426B92" w:rsidP="00FC6CE1">
            <w:pPr>
              <w:rPr>
                <w:b/>
              </w:rPr>
            </w:pPr>
          </w:p>
        </w:tc>
      </w:tr>
    </w:tbl>
    <w:p w14:paraId="0B26CAD4" w14:textId="77777777" w:rsidR="00FC6CE1" w:rsidRPr="00FC6CE1" w:rsidRDefault="00FC6CE1" w:rsidP="00FC6CE1">
      <w:pPr>
        <w:rPr>
          <w:b/>
        </w:rPr>
      </w:pPr>
    </w:p>
    <w:p w14:paraId="6A3FDCE3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3"/>
        <w:gridCol w:w="2644"/>
        <w:gridCol w:w="2783"/>
        <w:gridCol w:w="2542"/>
      </w:tblGrid>
      <w:tr w:rsidR="00450FA6" w14:paraId="63F83732" w14:textId="77777777" w:rsidTr="00450FA6">
        <w:tc>
          <w:tcPr>
            <w:tcW w:w="1101" w:type="dxa"/>
            <w:vAlign w:val="center"/>
          </w:tcPr>
          <w:p w14:paraId="2F09E14F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29155C4E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3382F68D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42394D60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2B5A20A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3BA3C37E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148F994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4074A2B7" w14:textId="77777777" w:rsidTr="00450FA6">
        <w:tc>
          <w:tcPr>
            <w:tcW w:w="9212" w:type="dxa"/>
            <w:gridSpan w:val="4"/>
            <w:vAlign w:val="center"/>
          </w:tcPr>
          <w:p w14:paraId="446A636A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73EB552B" w14:textId="77777777" w:rsidTr="00450FA6">
        <w:tc>
          <w:tcPr>
            <w:tcW w:w="1101" w:type="dxa"/>
          </w:tcPr>
          <w:p w14:paraId="55930BB7" w14:textId="0015B597" w:rsidR="00450FA6" w:rsidRDefault="005F26C6" w:rsidP="00262167">
            <w:r>
              <w:t>W_05</w:t>
            </w:r>
          </w:p>
        </w:tc>
        <w:tc>
          <w:tcPr>
            <w:tcW w:w="2693" w:type="dxa"/>
          </w:tcPr>
          <w:p w14:paraId="05353F08" w14:textId="124DA5CB" w:rsidR="00450FA6" w:rsidRDefault="008D0B34" w:rsidP="002D1A52">
            <w:r>
              <w:t>Dyskusja</w:t>
            </w:r>
            <w:r w:rsidR="00B27CA7">
              <w:t>; s</w:t>
            </w:r>
            <w:r w:rsidR="003973F8">
              <w:t>t</w:t>
            </w:r>
            <w:r w:rsidR="00B27CA7">
              <w:t>udium przypadku; analiza tekstu</w:t>
            </w:r>
          </w:p>
        </w:tc>
        <w:tc>
          <w:tcPr>
            <w:tcW w:w="2835" w:type="dxa"/>
          </w:tcPr>
          <w:p w14:paraId="66BFB752" w14:textId="3A0B9E40" w:rsidR="00450FA6" w:rsidRDefault="00B27CA7" w:rsidP="002D1A52">
            <w:r>
              <w:t>kolokwium</w:t>
            </w:r>
          </w:p>
        </w:tc>
        <w:tc>
          <w:tcPr>
            <w:tcW w:w="2583" w:type="dxa"/>
          </w:tcPr>
          <w:p w14:paraId="63E8C570" w14:textId="66BF6C70" w:rsidR="00450FA6" w:rsidRDefault="00B27CA7" w:rsidP="002D1A52">
            <w:r>
              <w:t xml:space="preserve">Karta oceny; </w:t>
            </w:r>
            <w:r w:rsidRPr="00B27CA7">
              <w:t>Uzupełnione i ocenione kolokwium</w:t>
            </w:r>
          </w:p>
        </w:tc>
      </w:tr>
      <w:tr w:rsidR="00450FA6" w14:paraId="336135FF" w14:textId="77777777" w:rsidTr="00450FA6">
        <w:tc>
          <w:tcPr>
            <w:tcW w:w="1101" w:type="dxa"/>
          </w:tcPr>
          <w:p w14:paraId="262F39A6" w14:textId="1E5C23A6" w:rsidR="00450FA6" w:rsidRDefault="00450FA6" w:rsidP="00262167"/>
        </w:tc>
        <w:tc>
          <w:tcPr>
            <w:tcW w:w="2693" w:type="dxa"/>
          </w:tcPr>
          <w:p w14:paraId="7CC365D9" w14:textId="4FD04D1B" w:rsidR="00450FA6" w:rsidRDefault="00450FA6" w:rsidP="002D1A52"/>
        </w:tc>
        <w:tc>
          <w:tcPr>
            <w:tcW w:w="2835" w:type="dxa"/>
          </w:tcPr>
          <w:p w14:paraId="6F274026" w14:textId="77777777" w:rsidR="00450FA6" w:rsidRDefault="00450FA6" w:rsidP="002D1A52"/>
        </w:tc>
        <w:tc>
          <w:tcPr>
            <w:tcW w:w="2583" w:type="dxa"/>
          </w:tcPr>
          <w:p w14:paraId="4FD4D7A2" w14:textId="77777777" w:rsidR="00450FA6" w:rsidRDefault="00450FA6" w:rsidP="002D1A52"/>
        </w:tc>
      </w:tr>
      <w:tr w:rsidR="00450FA6" w14:paraId="5B2856FA" w14:textId="77777777" w:rsidTr="00450FA6">
        <w:tc>
          <w:tcPr>
            <w:tcW w:w="1101" w:type="dxa"/>
          </w:tcPr>
          <w:p w14:paraId="336150CD" w14:textId="052AD3D3" w:rsidR="00450FA6" w:rsidRDefault="00450FA6" w:rsidP="00262167">
            <w:r>
              <w:t>W_</w:t>
            </w:r>
            <w:r w:rsidR="005F26C6">
              <w:t>03</w:t>
            </w:r>
          </w:p>
        </w:tc>
        <w:tc>
          <w:tcPr>
            <w:tcW w:w="2693" w:type="dxa"/>
          </w:tcPr>
          <w:p w14:paraId="3765A828" w14:textId="121031A8" w:rsidR="00450FA6" w:rsidRDefault="008D0B34" w:rsidP="002D1A52">
            <w:r>
              <w:t>Studium przypadku</w:t>
            </w:r>
            <w:r w:rsidR="00B27CA7">
              <w:t xml:space="preserve">; analiza </w:t>
            </w:r>
            <w:r w:rsidR="003973F8">
              <w:t>t</w:t>
            </w:r>
            <w:r w:rsidR="00B27CA7">
              <w:t>ekstu</w:t>
            </w:r>
          </w:p>
        </w:tc>
        <w:tc>
          <w:tcPr>
            <w:tcW w:w="2835" w:type="dxa"/>
          </w:tcPr>
          <w:p w14:paraId="51F0DEA5" w14:textId="570CFAB3" w:rsidR="00450FA6" w:rsidRDefault="00B27CA7" w:rsidP="002D1A52">
            <w:r>
              <w:t xml:space="preserve"> kolokwium</w:t>
            </w:r>
          </w:p>
        </w:tc>
        <w:tc>
          <w:tcPr>
            <w:tcW w:w="2583" w:type="dxa"/>
          </w:tcPr>
          <w:p w14:paraId="209A5129" w14:textId="37B53D7E" w:rsidR="00450FA6" w:rsidRDefault="00E12765" w:rsidP="002D1A52">
            <w:r>
              <w:t>Karta oceny</w:t>
            </w:r>
            <w:r w:rsidR="00B27CA7">
              <w:t xml:space="preserve">; </w:t>
            </w:r>
            <w:r w:rsidR="00B27CA7" w:rsidRPr="00B27CA7">
              <w:t>Uzupełnione i ocenione kolokwium</w:t>
            </w:r>
          </w:p>
        </w:tc>
      </w:tr>
      <w:tr w:rsidR="00450FA6" w14:paraId="7B2E5BC4" w14:textId="77777777" w:rsidTr="00450FA6">
        <w:tc>
          <w:tcPr>
            <w:tcW w:w="9212" w:type="dxa"/>
            <w:gridSpan w:val="4"/>
            <w:vAlign w:val="center"/>
          </w:tcPr>
          <w:p w14:paraId="359DA0CB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50FA6" w14:paraId="12D63C55" w14:textId="77777777" w:rsidTr="00450FA6">
        <w:tc>
          <w:tcPr>
            <w:tcW w:w="1101" w:type="dxa"/>
          </w:tcPr>
          <w:p w14:paraId="3C836E1B" w14:textId="53857580" w:rsidR="00450FA6" w:rsidRDefault="00450FA6" w:rsidP="00262167">
            <w:r>
              <w:t>U_0</w:t>
            </w:r>
            <w:r w:rsidR="005F26C6">
              <w:t>8</w:t>
            </w:r>
          </w:p>
        </w:tc>
        <w:tc>
          <w:tcPr>
            <w:tcW w:w="2693" w:type="dxa"/>
          </w:tcPr>
          <w:p w14:paraId="1923DE0C" w14:textId="32C14D6A" w:rsidR="00450FA6" w:rsidRDefault="008D0B34" w:rsidP="002D1A52">
            <w:r>
              <w:t>Analiza tekstu</w:t>
            </w:r>
          </w:p>
        </w:tc>
        <w:tc>
          <w:tcPr>
            <w:tcW w:w="2835" w:type="dxa"/>
          </w:tcPr>
          <w:p w14:paraId="100A3CD7" w14:textId="5357347D" w:rsidR="00450FA6" w:rsidRDefault="00B27CA7" w:rsidP="002D1A52">
            <w:r>
              <w:t xml:space="preserve"> kolokwium</w:t>
            </w:r>
          </w:p>
        </w:tc>
        <w:tc>
          <w:tcPr>
            <w:tcW w:w="2583" w:type="dxa"/>
          </w:tcPr>
          <w:p w14:paraId="73CCCCB5" w14:textId="27FA95F2" w:rsidR="00450FA6" w:rsidRDefault="005F26C6" w:rsidP="002D1A52">
            <w:r>
              <w:t xml:space="preserve"> Uzupełnione i ocenione kolokwium</w:t>
            </w:r>
          </w:p>
        </w:tc>
      </w:tr>
      <w:tr w:rsidR="00450FA6" w14:paraId="0141913A" w14:textId="77777777" w:rsidTr="00450FA6">
        <w:tc>
          <w:tcPr>
            <w:tcW w:w="1101" w:type="dxa"/>
          </w:tcPr>
          <w:p w14:paraId="3FD55708" w14:textId="41F9A463" w:rsidR="00450FA6" w:rsidRDefault="00450FA6" w:rsidP="00262167">
            <w:r>
              <w:t>U_0</w:t>
            </w:r>
            <w:r w:rsidR="005F26C6">
              <w:t>3</w:t>
            </w:r>
          </w:p>
        </w:tc>
        <w:tc>
          <w:tcPr>
            <w:tcW w:w="2693" w:type="dxa"/>
          </w:tcPr>
          <w:p w14:paraId="767892B0" w14:textId="554B5858" w:rsidR="00450FA6" w:rsidRDefault="008D0B34" w:rsidP="002D1A52">
            <w:r>
              <w:t>Burza mózgów</w:t>
            </w:r>
            <w:r w:rsidR="00B27CA7">
              <w:t>; praca w grupach</w:t>
            </w:r>
          </w:p>
        </w:tc>
        <w:tc>
          <w:tcPr>
            <w:tcW w:w="2835" w:type="dxa"/>
          </w:tcPr>
          <w:p w14:paraId="0AA06067" w14:textId="095AEFB7" w:rsidR="00450FA6" w:rsidRDefault="005F26C6" w:rsidP="002D1A52">
            <w:r>
              <w:t xml:space="preserve"> obserwacja</w:t>
            </w:r>
          </w:p>
        </w:tc>
        <w:tc>
          <w:tcPr>
            <w:tcW w:w="2583" w:type="dxa"/>
          </w:tcPr>
          <w:p w14:paraId="459F09A3" w14:textId="688CEF40" w:rsidR="00450FA6" w:rsidRDefault="00E12765" w:rsidP="002D1A52">
            <w:r>
              <w:t>Karta oceny</w:t>
            </w:r>
          </w:p>
        </w:tc>
      </w:tr>
      <w:tr w:rsidR="00450FA6" w14:paraId="550E37C8" w14:textId="77777777" w:rsidTr="00450FA6">
        <w:tc>
          <w:tcPr>
            <w:tcW w:w="1101" w:type="dxa"/>
          </w:tcPr>
          <w:p w14:paraId="4B6D1DD5" w14:textId="21245198" w:rsidR="00450FA6" w:rsidRDefault="00450FA6" w:rsidP="00262167">
            <w:r>
              <w:t>U_</w:t>
            </w:r>
            <w:r w:rsidR="005F26C6">
              <w:t>04</w:t>
            </w:r>
          </w:p>
        </w:tc>
        <w:tc>
          <w:tcPr>
            <w:tcW w:w="2693" w:type="dxa"/>
          </w:tcPr>
          <w:p w14:paraId="341E6453" w14:textId="39CD3FAA" w:rsidR="00450FA6" w:rsidRDefault="00E12765" w:rsidP="002D1A52">
            <w:r>
              <w:t>ćwiczenia praktyczne</w:t>
            </w:r>
            <w:r w:rsidR="005F26C6">
              <w:t>;</w:t>
            </w:r>
            <w:r w:rsidR="003973F8">
              <w:t xml:space="preserve"> </w:t>
            </w:r>
            <w:r w:rsidR="005F26C6">
              <w:t>praca w parach</w:t>
            </w:r>
          </w:p>
        </w:tc>
        <w:tc>
          <w:tcPr>
            <w:tcW w:w="2835" w:type="dxa"/>
          </w:tcPr>
          <w:p w14:paraId="0CFB9155" w14:textId="00AAFB81" w:rsidR="00450FA6" w:rsidRDefault="005F26C6" w:rsidP="002D1A52">
            <w:r w:rsidRPr="005F26C6">
              <w:t xml:space="preserve"> Sprawdzenie umiejętności praktycznych</w:t>
            </w:r>
          </w:p>
        </w:tc>
        <w:tc>
          <w:tcPr>
            <w:tcW w:w="2583" w:type="dxa"/>
          </w:tcPr>
          <w:p w14:paraId="2A0320CE" w14:textId="6EA0B070" w:rsidR="00450FA6" w:rsidRDefault="00E12765" w:rsidP="002D1A52">
            <w:r>
              <w:t>Karta oceny</w:t>
            </w:r>
          </w:p>
        </w:tc>
      </w:tr>
      <w:tr w:rsidR="005F26C6" w14:paraId="4B00BC0C" w14:textId="77777777" w:rsidTr="00450FA6">
        <w:tc>
          <w:tcPr>
            <w:tcW w:w="1101" w:type="dxa"/>
          </w:tcPr>
          <w:p w14:paraId="4BCBB8B5" w14:textId="022EA7C7" w:rsidR="005F26C6" w:rsidRDefault="005F26C6" w:rsidP="00262167">
            <w:r>
              <w:t>U_07</w:t>
            </w:r>
          </w:p>
        </w:tc>
        <w:tc>
          <w:tcPr>
            <w:tcW w:w="2693" w:type="dxa"/>
          </w:tcPr>
          <w:p w14:paraId="6179C8E6" w14:textId="77777777" w:rsidR="005F26C6" w:rsidRDefault="005F26C6" w:rsidP="002D1A52"/>
        </w:tc>
        <w:tc>
          <w:tcPr>
            <w:tcW w:w="2835" w:type="dxa"/>
          </w:tcPr>
          <w:p w14:paraId="181D14E5" w14:textId="77777777" w:rsidR="005F26C6" w:rsidRDefault="005F26C6" w:rsidP="002D1A52"/>
        </w:tc>
        <w:tc>
          <w:tcPr>
            <w:tcW w:w="2583" w:type="dxa"/>
          </w:tcPr>
          <w:p w14:paraId="2EB759E7" w14:textId="765BC3A9" w:rsidR="005F26C6" w:rsidRDefault="005F26C6" w:rsidP="002D1A52">
            <w:r>
              <w:t>Karta oceny</w:t>
            </w:r>
          </w:p>
        </w:tc>
      </w:tr>
      <w:tr w:rsidR="00450FA6" w14:paraId="24E34FB5" w14:textId="77777777" w:rsidTr="00450FA6">
        <w:tc>
          <w:tcPr>
            <w:tcW w:w="9212" w:type="dxa"/>
            <w:gridSpan w:val="4"/>
            <w:vAlign w:val="center"/>
          </w:tcPr>
          <w:p w14:paraId="1D7ECF4C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14:paraId="15194D5C" w14:textId="77777777" w:rsidTr="00450FA6">
        <w:tc>
          <w:tcPr>
            <w:tcW w:w="1101" w:type="dxa"/>
          </w:tcPr>
          <w:p w14:paraId="3F7595F7" w14:textId="77777777" w:rsidR="00450FA6" w:rsidRDefault="00450FA6" w:rsidP="00262167">
            <w:r>
              <w:t>K_01</w:t>
            </w:r>
          </w:p>
        </w:tc>
        <w:tc>
          <w:tcPr>
            <w:tcW w:w="2693" w:type="dxa"/>
          </w:tcPr>
          <w:p w14:paraId="1D06FBF3" w14:textId="48280CB2" w:rsidR="00450FA6" w:rsidRDefault="008D0B34" w:rsidP="002D1A52">
            <w:r>
              <w:t>Metoda projektu</w:t>
            </w:r>
          </w:p>
        </w:tc>
        <w:tc>
          <w:tcPr>
            <w:tcW w:w="2835" w:type="dxa"/>
          </w:tcPr>
          <w:p w14:paraId="2FFC5D3D" w14:textId="53610A94" w:rsidR="00450FA6" w:rsidRDefault="005F26C6" w:rsidP="002D1A52">
            <w:r>
              <w:t>Obserwacja; wykonanie projektu</w:t>
            </w:r>
          </w:p>
        </w:tc>
        <w:tc>
          <w:tcPr>
            <w:tcW w:w="2583" w:type="dxa"/>
          </w:tcPr>
          <w:p w14:paraId="7F91BD54" w14:textId="0F571E25" w:rsidR="00450FA6" w:rsidRDefault="005F26C6" w:rsidP="002D1A52">
            <w:r>
              <w:t>Karta oceny</w:t>
            </w:r>
          </w:p>
        </w:tc>
      </w:tr>
    </w:tbl>
    <w:p w14:paraId="2288D9B2" w14:textId="77777777" w:rsidR="00C961A5" w:rsidRDefault="00C961A5" w:rsidP="004E2DB4">
      <w:pPr>
        <w:spacing w:after="0"/>
      </w:pPr>
    </w:p>
    <w:p w14:paraId="771448D8" w14:textId="77777777" w:rsidR="003C473D" w:rsidRDefault="003C473D" w:rsidP="003C473D">
      <w:pPr>
        <w:pStyle w:val="Akapitzlist"/>
        <w:ind w:left="1080"/>
        <w:rPr>
          <w:b/>
        </w:rPr>
      </w:pPr>
    </w:p>
    <w:p w14:paraId="39F3A928" w14:textId="608D63FE" w:rsidR="00E12765" w:rsidRDefault="00BD58F9" w:rsidP="00E12765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211110EE" w14:textId="0D98CCC0" w:rsidR="00E12765" w:rsidRPr="00E12765" w:rsidRDefault="00E12765" w:rsidP="00E12765">
      <w:pPr>
        <w:rPr>
          <w:b/>
        </w:rPr>
      </w:pPr>
      <w:r w:rsidRPr="00E12765">
        <w:rPr>
          <w:b/>
          <w:bCs/>
        </w:rPr>
        <w:t xml:space="preserve"> Studenci oceniani są na podstawie uzyskania pozytywnej oceny z kolokwium pisemnego (pytania </w:t>
      </w:r>
      <w:r w:rsidRPr="00E12765">
        <w:rPr>
          <w:rFonts w:cstheme="minorHAnsi"/>
          <w:b/>
          <w:bCs/>
        </w:rPr>
        <w:t>testowe jednokrotnego wyboru z zakresu problematyki omawianej na zajęciach)</w:t>
      </w:r>
    </w:p>
    <w:p w14:paraId="26C32F83" w14:textId="77777777" w:rsidR="00E12765" w:rsidRDefault="00E12765" w:rsidP="00E127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eastAsia="Trebuchet MS" w:cstheme="minorHAnsi"/>
        </w:rPr>
      </w:pPr>
      <w:r>
        <w:rPr>
          <w:rFonts w:eastAsia="Arial Unicode MS" w:cstheme="minorHAnsi"/>
        </w:rPr>
        <w:t>Studenci oceniani są według następującej skali:</w:t>
      </w:r>
    </w:p>
    <w:p w14:paraId="29027F25" w14:textId="77777777" w:rsidR="00E12765" w:rsidRDefault="00E12765" w:rsidP="00E127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eastAsia="Trebuchet MS" w:cstheme="minorHAnsi"/>
        </w:rPr>
      </w:pPr>
    </w:p>
    <w:p w14:paraId="5FD47E03" w14:textId="77777777" w:rsidR="00E12765" w:rsidRDefault="00E12765" w:rsidP="00E127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eastAsia="Trebuchet MS" w:cstheme="minorHAnsi"/>
        </w:rPr>
      </w:pPr>
      <w:r>
        <w:rPr>
          <w:rFonts w:eastAsia="Arial Unicode MS" w:cstheme="minorHAnsi"/>
          <w:lang w:val="en-US"/>
        </w:rPr>
        <w:t>5</w:t>
      </w:r>
      <w:r>
        <w:rPr>
          <w:rFonts w:eastAsia="Arial Unicode MS" w:cstheme="minorHAnsi"/>
          <w:lang w:val="en-US"/>
        </w:rPr>
        <w:tab/>
        <w:t>100-93%</w:t>
      </w:r>
    </w:p>
    <w:p w14:paraId="75F3358B" w14:textId="77777777" w:rsidR="00E12765" w:rsidRDefault="00E12765" w:rsidP="00E127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eastAsia="Trebuchet MS" w:cstheme="minorHAnsi"/>
        </w:rPr>
      </w:pPr>
      <w:r>
        <w:rPr>
          <w:rFonts w:eastAsia="Arial Unicode MS" w:cstheme="minorHAnsi"/>
          <w:lang w:val="en-US"/>
        </w:rPr>
        <w:t>4.5</w:t>
      </w:r>
      <w:r>
        <w:rPr>
          <w:rFonts w:eastAsia="Arial Unicode MS" w:cstheme="minorHAnsi"/>
          <w:lang w:val="en-US"/>
        </w:rPr>
        <w:tab/>
        <w:t>92-85%</w:t>
      </w:r>
    </w:p>
    <w:p w14:paraId="0E5A0A63" w14:textId="77777777" w:rsidR="00E12765" w:rsidRDefault="00E12765" w:rsidP="00E127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eastAsia="Trebuchet MS" w:cstheme="minorHAnsi"/>
        </w:rPr>
      </w:pPr>
      <w:r>
        <w:rPr>
          <w:rFonts w:eastAsia="Arial Unicode MS" w:cstheme="minorHAnsi"/>
          <w:lang w:val="en-US"/>
        </w:rPr>
        <w:t>4</w:t>
      </w:r>
      <w:r>
        <w:rPr>
          <w:rFonts w:eastAsia="Arial Unicode MS" w:cstheme="minorHAnsi"/>
          <w:lang w:val="en-US"/>
        </w:rPr>
        <w:tab/>
        <w:t>84-77%</w:t>
      </w:r>
    </w:p>
    <w:p w14:paraId="2F4D393B" w14:textId="77777777" w:rsidR="00E12765" w:rsidRDefault="00E12765" w:rsidP="00E12765">
      <w:pPr>
        <w:pStyle w:val="Akapitzlist"/>
        <w:numPr>
          <w:ilvl w:val="1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eastAsia="Trebuchet MS" w:cstheme="minorHAnsi"/>
        </w:rPr>
      </w:pPr>
      <w:r>
        <w:rPr>
          <w:rFonts w:eastAsia="Arial Unicode MS" w:cstheme="minorHAnsi"/>
          <w:lang w:val="en-US"/>
        </w:rPr>
        <w:t xml:space="preserve">       76-69%</w:t>
      </w:r>
    </w:p>
    <w:p w14:paraId="409947ED" w14:textId="77777777" w:rsidR="00E12765" w:rsidRDefault="00E12765" w:rsidP="00E127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eastAsia="Trebuchet MS" w:cstheme="minorHAnsi"/>
        </w:rPr>
      </w:pPr>
      <w:r>
        <w:rPr>
          <w:rFonts w:eastAsia="Arial Unicode MS" w:cstheme="minorHAnsi"/>
          <w:lang w:val="en-US"/>
        </w:rPr>
        <w:t>3           68-60%</w:t>
      </w:r>
    </w:p>
    <w:p w14:paraId="5369317A" w14:textId="77777777" w:rsidR="00E12765" w:rsidRDefault="00E12765" w:rsidP="00E127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eastAsia="Arial Unicode MS" w:cstheme="minorHAnsi"/>
          <w:lang w:val="en-US"/>
        </w:rPr>
      </w:pPr>
      <w:r>
        <w:rPr>
          <w:rFonts w:eastAsia="Arial Unicode MS" w:cstheme="minorHAnsi"/>
          <w:lang w:val="en-US"/>
        </w:rPr>
        <w:t>2             59-0%</w:t>
      </w:r>
    </w:p>
    <w:p w14:paraId="6420A375" w14:textId="059C021F" w:rsidR="00BD58F9" w:rsidRPr="00BD58F9" w:rsidRDefault="00BD58F9" w:rsidP="00BD58F9">
      <w:pPr>
        <w:rPr>
          <w:b/>
        </w:rPr>
      </w:pPr>
    </w:p>
    <w:p w14:paraId="532BAA80" w14:textId="77777777" w:rsidR="003C473D" w:rsidRDefault="003C473D">
      <w:pPr>
        <w:rPr>
          <w:b/>
        </w:rPr>
      </w:pPr>
      <w:r>
        <w:rPr>
          <w:b/>
        </w:rPr>
        <w:br w:type="page"/>
      </w:r>
    </w:p>
    <w:p w14:paraId="4D38D906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167F8F0B" w14:textId="77777777" w:rsidTr="004E2DB4">
        <w:tc>
          <w:tcPr>
            <w:tcW w:w="4606" w:type="dxa"/>
          </w:tcPr>
          <w:p w14:paraId="18EAA3EF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7C9FB8C0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488A0478" w14:textId="77777777" w:rsidTr="004E2DB4">
        <w:tc>
          <w:tcPr>
            <w:tcW w:w="4606" w:type="dxa"/>
          </w:tcPr>
          <w:p w14:paraId="369F650D" w14:textId="77777777" w:rsidR="004E2DB4" w:rsidRDefault="004E2DB4" w:rsidP="004E2DB4">
            <w:r>
              <w:t xml:space="preserve">Liczba godzin kontaktowych z nauczycielem </w:t>
            </w:r>
          </w:p>
          <w:p w14:paraId="1BF46536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09DB9905" w14:textId="61BC112C" w:rsidR="004E2DB4" w:rsidRDefault="002F5C6F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473618DA" w14:textId="77777777" w:rsidTr="004E2DB4">
        <w:tc>
          <w:tcPr>
            <w:tcW w:w="4606" w:type="dxa"/>
          </w:tcPr>
          <w:p w14:paraId="71DA5D83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61425656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48F702E0" w14:textId="3BAAA05D" w:rsidR="004E2DB4" w:rsidRDefault="004E2DB4" w:rsidP="004E2DB4">
            <w:pPr>
              <w:rPr>
                <w:b/>
              </w:rPr>
            </w:pPr>
          </w:p>
        </w:tc>
      </w:tr>
    </w:tbl>
    <w:p w14:paraId="016435FF" w14:textId="77777777" w:rsidR="004E2DB4" w:rsidRDefault="004E2DB4" w:rsidP="004E2DB4">
      <w:pPr>
        <w:spacing w:after="0"/>
        <w:rPr>
          <w:b/>
        </w:rPr>
      </w:pPr>
    </w:p>
    <w:p w14:paraId="7C782018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31370D55" w14:textId="77777777" w:rsidTr="004E2DB4">
        <w:tc>
          <w:tcPr>
            <w:tcW w:w="9212" w:type="dxa"/>
          </w:tcPr>
          <w:p w14:paraId="27743C39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382E9E2F" w14:textId="77777777" w:rsidTr="004E2DB4">
        <w:tc>
          <w:tcPr>
            <w:tcW w:w="9212" w:type="dxa"/>
          </w:tcPr>
          <w:p w14:paraId="2BA2E97A" w14:textId="77777777" w:rsidR="00ED3DFA" w:rsidRPr="00ED3DFA" w:rsidRDefault="00ED3DFA" w:rsidP="00ED3DFA">
            <w:r w:rsidRPr="00ED3DFA">
              <w:t>M. K. Grzegorzewska, Uwarunkowania poczucia zdrowia, stresu i wypalenia zawodowego nauczycieli, Impuls, 2020</w:t>
            </w:r>
          </w:p>
          <w:p w14:paraId="23E3B734" w14:textId="77777777" w:rsidR="00ED3DFA" w:rsidRPr="00ED3DFA" w:rsidRDefault="00ED3DFA" w:rsidP="00ED3DFA">
            <w:r w:rsidRPr="00ED3DFA">
              <w:t xml:space="preserve">L. B. Rosenfeld, R. B. Adler, R.F. </w:t>
            </w:r>
            <w:proofErr w:type="spellStart"/>
            <w:r w:rsidRPr="00ED3DFA">
              <w:t>Proctor</w:t>
            </w:r>
            <w:proofErr w:type="spellEnd"/>
            <w:r w:rsidRPr="00ED3DFA">
              <w:t xml:space="preserve">, Relacje interpersonalne proces porozumiewania się, </w:t>
            </w:r>
            <w:proofErr w:type="spellStart"/>
            <w:r w:rsidRPr="00ED3DFA">
              <w:t>Rebis</w:t>
            </w:r>
            <w:proofErr w:type="spellEnd"/>
            <w:r w:rsidRPr="00ED3DFA">
              <w:t>, 2018</w:t>
            </w:r>
          </w:p>
          <w:p w14:paraId="2A996B0A" w14:textId="7749D34E" w:rsidR="004E2DB4" w:rsidRDefault="002F5C6F" w:rsidP="004E2DB4">
            <w:r>
              <w:t xml:space="preserve">P.G. </w:t>
            </w:r>
            <w:proofErr w:type="spellStart"/>
            <w:r>
              <w:t>Zimbardo</w:t>
            </w:r>
            <w:proofErr w:type="spellEnd"/>
            <w:r>
              <w:t xml:space="preserve">, R.L. Johnson, V. </w:t>
            </w:r>
            <w:proofErr w:type="spellStart"/>
            <w:r>
              <w:t>McCann</w:t>
            </w:r>
            <w:proofErr w:type="spellEnd"/>
            <w:r>
              <w:t>, Psychologia – kluczowe koncepcje, PWN, Warszawa 2012;</w:t>
            </w:r>
          </w:p>
          <w:p w14:paraId="428E0557" w14:textId="331EFB87" w:rsidR="00630D1D" w:rsidRDefault="00794057" w:rsidP="004E2DB4">
            <w:r>
              <w:t xml:space="preserve">CH. </w:t>
            </w:r>
            <w:proofErr w:type="spellStart"/>
            <w:r>
              <w:t>Maslach</w:t>
            </w:r>
            <w:proofErr w:type="spellEnd"/>
            <w:r>
              <w:t xml:space="preserve"> , M., P.  </w:t>
            </w:r>
            <w:proofErr w:type="spellStart"/>
            <w:r>
              <w:t>Leiter</w:t>
            </w:r>
            <w:proofErr w:type="spellEnd"/>
            <w:r>
              <w:t>., Prawda o wypaleniu zawodowym, PWN, Warszawa 2011;</w:t>
            </w:r>
          </w:p>
          <w:p w14:paraId="434675C0" w14:textId="77777777" w:rsidR="002F5C6F" w:rsidRDefault="0020228C" w:rsidP="004E2DB4">
            <w:proofErr w:type="spellStart"/>
            <w:r>
              <w:t>F.S.Von</w:t>
            </w:r>
            <w:proofErr w:type="spellEnd"/>
            <w:r>
              <w:t xml:space="preserve"> </w:t>
            </w:r>
            <w:proofErr w:type="spellStart"/>
            <w:r>
              <w:t>Thun</w:t>
            </w:r>
            <w:proofErr w:type="spellEnd"/>
            <w:r>
              <w:t>, Sztuka rozmawiania – rozwój osobowy, WAM, Warszawa 2007;</w:t>
            </w:r>
          </w:p>
          <w:p w14:paraId="61E0385F" w14:textId="663C433B" w:rsidR="0020228C" w:rsidRDefault="0020228C" w:rsidP="004E2DB4">
            <w:r>
              <w:t>K. Jedliński, Trening interpersonalny, WAB, Warszawa 2008;</w:t>
            </w:r>
          </w:p>
          <w:p w14:paraId="28073951" w14:textId="1C70D7E9" w:rsidR="0020228C" w:rsidRPr="00C52E02" w:rsidRDefault="0020228C" w:rsidP="004E2DB4">
            <w:r>
              <w:t>M. Łaguna, Budować obraz siebie, Wyd. KUL, Lublin 1996</w:t>
            </w:r>
          </w:p>
        </w:tc>
      </w:tr>
      <w:tr w:rsidR="004E2DB4" w14:paraId="4F1FDD91" w14:textId="77777777" w:rsidTr="004E2DB4">
        <w:tc>
          <w:tcPr>
            <w:tcW w:w="9212" w:type="dxa"/>
          </w:tcPr>
          <w:p w14:paraId="6F774F08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224E9D32" w14:textId="77777777" w:rsidTr="004E2DB4">
        <w:tc>
          <w:tcPr>
            <w:tcW w:w="9212" w:type="dxa"/>
          </w:tcPr>
          <w:p w14:paraId="64EAABB7" w14:textId="46A4490D" w:rsidR="004E2DB4" w:rsidRDefault="0020228C" w:rsidP="004E2DB4">
            <w:pPr>
              <w:rPr>
                <w:b/>
              </w:rPr>
            </w:pPr>
            <w:r>
              <w:rPr>
                <w:b/>
              </w:rPr>
              <w:t xml:space="preserve">J. Rojewska, Grupa bawi się i pracuje – zbiór grupowych gier i ćwiczeń psychologicznych, część I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II, UNUS, Wrocław 2000;</w:t>
            </w:r>
          </w:p>
          <w:p w14:paraId="27935DDA" w14:textId="377B6F3A" w:rsidR="00794057" w:rsidRDefault="00794057" w:rsidP="004E2DB4">
            <w:pPr>
              <w:rPr>
                <w:b/>
              </w:rPr>
            </w:pPr>
            <w:r>
              <w:rPr>
                <w:b/>
              </w:rPr>
              <w:t>P.K. Oleś, Psychologia człowieka dorosłego, PWN, Warszawa 2011;</w:t>
            </w:r>
          </w:p>
          <w:p w14:paraId="1566D7C5" w14:textId="5204E52C" w:rsidR="00794057" w:rsidRDefault="00794057" w:rsidP="004E2DB4">
            <w:pPr>
              <w:rPr>
                <w:b/>
              </w:rPr>
            </w:pPr>
            <w:r>
              <w:rPr>
                <w:b/>
              </w:rPr>
              <w:t>J. Fengler, Pomaganie męczy – wypalenie w pracy zawodowej</w:t>
            </w:r>
            <w:r w:rsidR="00E12765">
              <w:rPr>
                <w:b/>
              </w:rPr>
              <w:t>, GWP, Gdańsk 2000</w:t>
            </w:r>
            <w:r>
              <w:rPr>
                <w:b/>
              </w:rPr>
              <w:t>.</w:t>
            </w:r>
          </w:p>
          <w:p w14:paraId="1483E0AA" w14:textId="38742636" w:rsidR="0020228C" w:rsidRDefault="00F90012" w:rsidP="004E2DB4">
            <w:pPr>
              <w:rPr>
                <w:b/>
              </w:rPr>
            </w:pPr>
            <w:r>
              <w:rPr>
                <w:b/>
              </w:rPr>
              <w:t>S. Gwiazdowska-Stańczak, Zaangażowanie w naukę i klimat w szkole, Warszawa 2021</w:t>
            </w:r>
          </w:p>
        </w:tc>
      </w:tr>
    </w:tbl>
    <w:p w14:paraId="3CF14CEC" w14:textId="77777777" w:rsidR="004E2DB4" w:rsidRDefault="004E2DB4" w:rsidP="004E2DB4">
      <w:pPr>
        <w:spacing w:after="0"/>
        <w:rPr>
          <w:b/>
        </w:rPr>
      </w:pPr>
    </w:p>
    <w:p w14:paraId="1020D7B3" w14:textId="77777777" w:rsidR="00C961A5" w:rsidRPr="002D1A52" w:rsidRDefault="00C961A5" w:rsidP="002D1A52"/>
    <w:sectPr w:rsidR="00C961A5" w:rsidRPr="002D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252BA4" w16cid:durableId="252589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1D79C" w14:textId="77777777" w:rsidR="003B5454" w:rsidRDefault="003B5454" w:rsidP="00B04272">
      <w:pPr>
        <w:spacing w:after="0" w:line="240" w:lineRule="auto"/>
      </w:pPr>
      <w:r>
        <w:separator/>
      </w:r>
    </w:p>
  </w:endnote>
  <w:endnote w:type="continuationSeparator" w:id="0">
    <w:p w14:paraId="7BBBBDF7" w14:textId="77777777" w:rsidR="003B5454" w:rsidRDefault="003B5454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FB7A3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7CBD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851A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E02A8" w14:textId="77777777" w:rsidR="003B5454" w:rsidRDefault="003B5454" w:rsidP="00B04272">
      <w:pPr>
        <w:spacing w:after="0" w:line="240" w:lineRule="auto"/>
      </w:pPr>
      <w:r>
        <w:separator/>
      </w:r>
    </w:p>
  </w:footnote>
  <w:footnote w:type="continuationSeparator" w:id="0">
    <w:p w14:paraId="62AF7E4A" w14:textId="77777777" w:rsidR="003B5454" w:rsidRDefault="003B5454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B29CE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A9BF5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636DB7FB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0E9B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86F7F"/>
    <w:multiLevelType w:val="multilevel"/>
    <w:tmpl w:val="59382ABE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Arial Unicode M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Unicode MS"/>
      </w:rPr>
    </w:lvl>
  </w:abstractNum>
  <w:abstractNum w:abstractNumId="18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25"/>
  </w:num>
  <w:num w:numId="5">
    <w:abstractNumId w:val="5"/>
  </w:num>
  <w:num w:numId="6">
    <w:abstractNumId w:val="24"/>
  </w:num>
  <w:num w:numId="7">
    <w:abstractNumId w:val="4"/>
  </w:num>
  <w:num w:numId="8">
    <w:abstractNumId w:val="18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2"/>
  </w:num>
  <w:num w:numId="14">
    <w:abstractNumId w:val="21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20"/>
  </w:num>
  <w:num w:numId="26">
    <w:abstractNumId w:val="1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B3BEC"/>
    <w:rsid w:val="001051F5"/>
    <w:rsid w:val="00115BF8"/>
    <w:rsid w:val="0014241F"/>
    <w:rsid w:val="001A5D37"/>
    <w:rsid w:val="001C0192"/>
    <w:rsid w:val="001C278A"/>
    <w:rsid w:val="0020228C"/>
    <w:rsid w:val="00216EC6"/>
    <w:rsid w:val="00266B49"/>
    <w:rsid w:val="002754C6"/>
    <w:rsid w:val="002778F0"/>
    <w:rsid w:val="002D1A52"/>
    <w:rsid w:val="002F2985"/>
    <w:rsid w:val="002F5C6F"/>
    <w:rsid w:val="003010B2"/>
    <w:rsid w:val="00304259"/>
    <w:rsid w:val="00317BBA"/>
    <w:rsid w:val="0033369E"/>
    <w:rsid w:val="003501E6"/>
    <w:rsid w:val="00372079"/>
    <w:rsid w:val="003973F8"/>
    <w:rsid w:val="003B2B00"/>
    <w:rsid w:val="003B5454"/>
    <w:rsid w:val="003C473D"/>
    <w:rsid w:val="003C65DA"/>
    <w:rsid w:val="003D4626"/>
    <w:rsid w:val="004051F6"/>
    <w:rsid w:val="00426B92"/>
    <w:rsid w:val="0043418A"/>
    <w:rsid w:val="00445E40"/>
    <w:rsid w:val="00450FA6"/>
    <w:rsid w:val="004B6F7B"/>
    <w:rsid w:val="004C2F3E"/>
    <w:rsid w:val="004E2DB4"/>
    <w:rsid w:val="004E3622"/>
    <w:rsid w:val="004F73CF"/>
    <w:rsid w:val="00556FCA"/>
    <w:rsid w:val="00583DB9"/>
    <w:rsid w:val="005A3D71"/>
    <w:rsid w:val="005D0391"/>
    <w:rsid w:val="005F26C6"/>
    <w:rsid w:val="00630D1D"/>
    <w:rsid w:val="006534C9"/>
    <w:rsid w:val="0066271E"/>
    <w:rsid w:val="00685044"/>
    <w:rsid w:val="00694D46"/>
    <w:rsid w:val="006E625E"/>
    <w:rsid w:val="00732E45"/>
    <w:rsid w:val="00757261"/>
    <w:rsid w:val="00764C0F"/>
    <w:rsid w:val="007841B3"/>
    <w:rsid w:val="00794057"/>
    <w:rsid w:val="007D0038"/>
    <w:rsid w:val="007D6295"/>
    <w:rsid w:val="007D6CC0"/>
    <w:rsid w:val="008215CC"/>
    <w:rsid w:val="00881753"/>
    <w:rsid w:val="008B4A6D"/>
    <w:rsid w:val="008D0B34"/>
    <w:rsid w:val="008E2C5B"/>
    <w:rsid w:val="008E4017"/>
    <w:rsid w:val="009168BF"/>
    <w:rsid w:val="00933F07"/>
    <w:rsid w:val="009D424F"/>
    <w:rsid w:val="00A40520"/>
    <w:rsid w:val="00A5036D"/>
    <w:rsid w:val="00A76589"/>
    <w:rsid w:val="00A77881"/>
    <w:rsid w:val="00B026C2"/>
    <w:rsid w:val="00B04272"/>
    <w:rsid w:val="00B27CA7"/>
    <w:rsid w:val="00B545E2"/>
    <w:rsid w:val="00BC4DCB"/>
    <w:rsid w:val="00BD58F9"/>
    <w:rsid w:val="00BE454D"/>
    <w:rsid w:val="00C327B2"/>
    <w:rsid w:val="00C37A43"/>
    <w:rsid w:val="00C46588"/>
    <w:rsid w:val="00C50329"/>
    <w:rsid w:val="00C52E02"/>
    <w:rsid w:val="00C748B5"/>
    <w:rsid w:val="00C961A5"/>
    <w:rsid w:val="00CB28A6"/>
    <w:rsid w:val="00CD7096"/>
    <w:rsid w:val="00D27DDC"/>
    <w:rsid w:val="00D406F6"/>
    <w:rsid w:val="00D90400"/>
    <w:rsid w:val="00DB3CD9"/>
    <w:rsid w:val="00DB781E"/>
    <w:rsid w:val="00DC180C"/>
    <w:rsid w:val="00DE3E06"/>
    <w:rsid w:val="00E12765"/>
    <w:rsid w:val="00E35724"/>
    <w:rsid w:val="00E43C97"/>
    <w:rsid w:val="00E64F64"/>
    <w:rsid w:val="00E74992"/>
    <w:rsid w:val="00ED35C9"/>
    <w:rsid w:val="00ED3DFA"/>
    <w:rsid w:val="00ED3F40"/>
    <w:rsid w:val="00F54F71"/>
    <w:rsid w:val="00F90012"/>
    <w:rsid w:val="00F93482"/>
    <w:rsid w:val="00FA50B3"/>
    <w:rsid w:val="00FC6CE1"/>
    <w:rsid w:val="00FD28FF"/>
    <w:rsid w:val="00FD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B61C"/>
  <w15:docId w15:val="{653D1560-D41C-4871-986A-75C3BC5D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3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3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3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CB06-885F-41E5-BC95-CB90BFAE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Ewa Zajac</cp:lastModifiedBy>
  <cp:revision>3</cp:revision>
  <cp:lastPrinted>2019-01-23T11:10:00Z</cp:lastPrinted>
  <dcterms:created xsi:type="dcterms:W3CDTF">2021-10-29T08:24:00Z</dcterms:created>
  <dcterms:modified xsi:type="dcterms:W3CDTF">2021-10-29T08:25:00Z</dcterms:modified>
</cp:coreProperties>
</file>