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1BB" w14:textId="77777777" w:rsidR="00245D2C" w:rsidRDefault="0090126F">
      <w:r>
        <w:t>Ks. dr Wojciech Kućko</w:t>
      </w:r>
    </w:p>
    <w:p w14:paraId="1D60D6E2" w14:textId="77777777" w:rsidR="0090126F" w:rsidRDefault="0090126F">
      <w:r>
        <w:t>UKSW w Warszawie</w:t>
      </w:r>
    </w:p>
    <w:p w14:paraId="272070FF" w14:textId="77777777" w:rsidR="0090126F" w:rsidRDefault="0090126F"/>
    <w:p w14:paraId="093A8D84" w14:textId="10D1F03A" w:rsidR="002D3145" w:rsidRPr="002D3145" w:rsidRDefault="002D3145" w:rsidP="002D3145">
      <w:pPr>
        <w:jc w:val="center"/>
        <w:rPr>
          <w:b/>
          <w:bCs/>
        </w:rPr>
      </w:pPr>
      <w:r w:rsidRPr="002D3145">
        <w:rPr>
          <w:b/>
          <w:bCs/>
        </w:rPr>
        <w:t xml:space="preserve">Wpływ demografii na rozumienie </w:t>
      </w:r>
      <w:r w:rsidR="006E1BDD">
        <w:rPr>
          <w:b/>
          <w:bCs/>
        </w:rPr>
        <w:t xml:space="preserve">moralności </w:t>
      </w:r>
      <w:r w:rsidRPr="002D3145">
        <w:rPr>
          <w:b/>
          <w:bCs/>
        </w:rPr>
        <w:t xml:space="preserve">małżeństwa i rodziny. </w:t>
      </w:r>
      <w:r w:rsidRPr="002D3145">
        <w:rPr>
          <w:b/>
          <w:bCs/>
        </w:rPr>
        <w:t xml:space="preserve">Analiza współczesnych sporów światopoglądowych </w:t>
      </w:r>
      <w:r w:rsidRPr="002D3145">
        <w:rPr>
          <w:b/>
          <w:bCs/>
        </w:rPr>
        <w:t>na przykładzie Polski i Włoch</w:t>
      </w:r>
    </w:p>
    <w:p w14:paraId="4B0BC750" w14:textId="77777777" w:rsidR="0090126F" w:rsidRPr="00D72808" w:rsidRDefault="0090126F" w:rsidP="002D3145">
      <w:pPr>
        <w:rPr>
          <w:b/>
        </w:rPr>
      </w:pPr>
    </w:p>
    <w:p w14:paraId="6CD344C9" w14:textId="37479F39" w:rsidR="002D3145" w:rsidRDefault="00D72808" w:rsidP="00D72808">
      <w:pPr>
        <w:ind w:firstLine="708"/>
        <w:jc w:val="both"/>
      </w:pPr>
      <w:r>
        <w:t xml:space="preserve">Jednym z palących problemów społecznych początku trzeciego tysiąclecia jest kwestia demograficzna. Analiza porównawcza sytuacji Europy i innych kontynentów prowadzi do stwierdzenia, jak </w:t>
      </w:r>
      <w:r w:rsidR="00575576">
        <w:t>szybko</w:t>
      </w:r>
      <w:r>
        <w:t xml:space="preserve"> zmienia się oblicze starzejącego się Starego Kontynentu. </w:t>
      </w:r>
    </w:p>
    <w:p w14:paraId="768C260A" w14:textId="51AE5791" w:rsidR="00CE0567" w:rsidRDefault="00D72808" w:rsidP="00CE0567">
      <w:pPr>
        <w:ind w:firstLine="708"/>
        <w:jc w:val="both"/>
      </w:pPr>
      <w:r>
        <w:t>Celem wystąpienia jest ukazanie przyczyn rozpadu tradycyjnego modelu małżeństwa i rodziny w krajach, które uznawane są za katolickie</w:t>
      </w:r>
      <w:r w:rsidR="002D3145">
        <w:t>, na przykładzie Polski i Włoch.</w:t>
      </w:r>
      <w:r>
        <w:t xml:space="preserve"> Istotnym elementem przedłożenia </w:t>
      </w:r>
      <w:r w:rsidR="00575576">
        <w:t>jest</w:t>
      </w:r>
      <w:r>
        <w:t xml:space="preserve"> wskazanie, w jaki sposób współczesne spory światopoglądowe, zwłaszcza na płaszczyźnie demograficznej, mają wpływ na rozumienie małżeństwa i rodziny.</w:t>
      </w:r>
      <w:r w:rsidR="002D3145">
        <w:t xml:space="preserve"> Na podstawie oficjalnych </w:t>
      </w:r>
      <w:r w:rsidR="002D3145">
        <w:t>statystyk</w:t>
      </w:r>
      <w:r w:rsidR="002D3145">
        <w:t xml:space="preserve"> demograficznych możliwe jest nie tylko opisanie skutków rewolucji seksualnej, dokonującej się od półwiecza w świecie zachodnim, ale także prognozowanie kierunków </w:t>
      </w:r>
      <w:r w:rsidR="002D3145">
        <w:t>zmian</w:t>
      </w:r>
      <w:r w:rsidR="002D3145">
        <w:t xml:space="preserve">, szczególnie w kwestii tematów dotyczących bioetyki początku i końca życia człowieka. Źródłem analiz dla sytuacji Włoch będą </w:t>
      </w:r>
      <w:r w:rsidR="00CE0567">
        <w:t>raporty</w:t>
      </w:r>
      <w:r w:rsidR="002D3145">
        <w:t xml:space="preserve"> publikowane przez</w:t>
      </w:r>
      <w:r w:rsidR="00CE0567">
        <w:t xml:space="preserve"> </w:t>
      </w:r>
      <w:proofErr w:type="spellStart"/>
      <w:r w:rsidR="00575576">
        <w:t>Istituto</w:t>
      </w:r>
      <w:proofErr w:type="spellEnd"/>
      <w:r w:rsidR="00575576">
        <w:t xml:space="preserve"> </w:t>
      </w:r>
      <w:proofErr w:type="spellStart"/>
      <w:r w:rsidR="00575576">
        <w:t>Nazionale</w:t>
      </w:r>
      <w:proofErr w:type="spellEnd"/>
      <w:r w:rsidR="00575576">
        <w:t xml:space="preserve"> di </w:t>
      </w:r>
      <w:proofErr w:type="spellStart"/>
      <w:r w:rsidR="00575576">
        <w:t>Statistica</w:t>
      </w:r>
      <w:proofErr w:type="spellEnd"/>
      <w:r w:rsidR="00575576">
        <w:t xml:space="preserve"> (</w:t>
      </w:r>
      <w:r w:rsidR="00CE0567">
        <w:t>ISTAT</w:t>
      </w:r>
      <w:r w:rsidR="00575576">
        <w:t>)</w:t>
      </w:r>
      <w:r w:rsidR="00CE0567">
        <w:t xml:space="preserve">, zwłaszcza </w:t>
      </w:r>
      <w:proofErr w:type="spellStart"/>
      <w:r w:rsidR="00CE0567" w:rsidRPr="00CE0567">
        <w:rPr>
          <w:i/>
          <w:iCs/>
        </w:rPr>
        <w:t>Rapporto</w:t>
      </w:r>
      <w:proofErr w:type="spellEnd"/>
      <w:r w:rsidR="00CE0567" w:rsidRPr="00CE0567">
        <w:rPr>
          <w:i/>
          <w:iCs/>
        </w:rPr>
        <w:t xml:space="preserve"> </w:t>
      </w:r>
      <w:proofErr w:type="spellStart"/>
      <w:r w:rsidR="00CE0567" w:rsidRPr="00CE0567">
        <w:rPr>
          <w:i/>
          <w:iCs/>
        </w:rPr>
        <w:t>annuale</w:t>
      </w:r>
      <w:proofErr w:type="spellEnd"/>
      <w:r w:rsidR="00CE0567" w:rsidRPr="00CE0567">
        <w:rPr>
          <w:i/>
          <w:iCs/>
        </w:rPr>
        <w:t xml:space="preserve"> 2023</w:t>
      </w:r>
      <w:r w:rsidR="00CE0567">
        <w:t xml:space="preserve">, natomiast dla Polski: </w:t>
      </w:r>
      <w:r w:rsidR="00CE0567" w:rsidRPr="00CE0567">
        <w:rPr>
          <w:i/>
          <w:iCs/>
        </w:rPr>
        <w:t>Atlas demograficzny Polski</w:t>
      </w:r>
      <w:r w:rsidR="00CE0567">
        <w:t xml:space="preserve"> (2017), </w:t>
      </w:r>
      <w:r w:rsidR="00CE0567" w:rsidRPr="00CE0567">
        <w:rPr>
          <w:i/>
          <w:iCs/>
        </w:rPr>
        <w:t>Geograficzno-polityczny atlas Polski</w:t>
      </w:r>
      <w:r w:rsidR="00CE0567">
        <w:t xml:space="preserve"> (2018) i </w:t>
      </w:r>
      <w:r w:rsidR="00CE0567" w:rsidRPr="00CE0567">
        <w:rPr>
          <w:i/>
          <w:iCs/>
        </w:rPr>
        <w:t>Strategia demograficzna 2040</w:t>
      </w:r>
      <w:r w:rsidR="00CE0567">
        <w:t xml:space="preserve"> (2022). </w:t>
      </w:r>
    </w:p>
    <w:p w14:paraId="3EFA8F65" w14:textId="64A74BD0" w:rsidR="00CE0567" w:rsidRDefault="00CE0567" w:rsidP="00CE0567">
      <w:pPr>
        <w:ind w:firstLine="708"/>
        <w:jc w:val="both"/>
      </w:pPr>
      <w:r>
        <w:t xml:space="preserve">Zmieniająca się dynamiczne struktura społeczeństw włoskiego i polskiego, </w:t>
      </w:r>
      <w:r w:rsidR="00575576">
        <w:t>określanych</w:t>
      </w:r>
      <w:r>
        <w:t xml:space="preserve"> jako „</w:t>
      </w:r>
      <w:proofErr w:type="spellStart"/>
      <w:r>
        <w:t>postrodzinne</w:t>
      </w:r>
      <w:proofErr w:type="spellEnd"/>
      <w:r>
        <w:t xml:space="preserve">” (Francesco </w:t>
      </w:r>
      <w:proofErr w:type="spellStart"/>
      <w:r w:rsidR="00575576">
        <w:t>D’Agostino</w:t>
      </w:r>
      <w:proofErr w:type="spellEnd"/>
      <w:r w:rsidR="00575576">
        <w:t>)</w:t>
      </w:r>
      <w:r w:rsidR="004E3474">
        <w:t>,</w:t>
      </w:r>
      <w:r>
        <w:t xml:space="preserve"> prowadzi nie tylko do deprecjonowania tradycyjnych form </w:t>
      </w:r>
      <w:r w:rsidR="00575576">
        <w:t>i</w:t>
      </w:r>
      <w:r>
        <w:t xml:space="preserve"> rozumienia małżeństwa i rodziny, ale również do stawiana </w:t>
      </w:r>
      <w:r w:rsidR="004E3474">
        <w:t>postulatów</w:t>
      </w:r>
      <w:r w:rsidR="00575576">
        <w:t xml:space="preserve"> zmian</w:t>
      </w:r>
      <w:r w:rsidR="004E3474">
        <w:t>y</w:t>
      </w:r>
      <w:r w:rsidR="00575576">
        <w:t xml:space="preserve"> wymagań moralnych, wynikających z wiary katolickiej. Coraz częściej bowiem praktyki religijne nie idą w parze z akceptacją etyki, zwłaszcza na płaszczyźnie życia seksualnego i małżeńskiego. </w:t>
      </w:r>
    </w:p>
    <w:p w14:paraId="1DEA23ED" w14:textId="27DA48AA" w:rsidR="0090126F" w:rsidRDefault="0090126F" w:rsidP="00D72808">
      <w:pPr>
        <w:ind w:firstLine="708"/>
        <w:jc w:val="both"/>
      </w:pPr>
    </w:p>
    <w:sectPr w:rsidR="0090126F" w:rsidSect="009F2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6F"/>
    <w:rsid w:val="001F3C5A"/>
    <w:rsid w:val="00245D2C"/>
    <w:rsid w:val="002D3145"/>
    <w:rsid w:val="002E7221"/>
    <w:rsid w:val="004E3474"/>
    <w:rsid w:val="00575576"/>
    <w:rsid w:val="006E1BDD"/>
    <w:rsid w:val="0090126F"/>
    <w:rsid w:val="009E4DC5"/>
    <w:rsid w:val="009F2A09"/>
    <w:rsid w:val="00CE0567"/>
    <w:rsid w:val="00D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6E14C"/>
  <w14:defaultImageDpi w14:val="32767"/>
  <w15:chartTrackingRefBased/>
  <w15:docId w15:val="{3BE1B458-EB81-BF47-9D7C-107FD4B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5B0FE-D52E-4C4A-ADAE-4E6A0DE6A4BE}"/>
</file>

<file path=customXml/itemProps2.xml><?xml version="1.0" encoding="utf-8"?>
<ds:datastoreItem xmlns:ds="http://schemas.openxmlformats.org/officeDocument/2006/customXml" ds:itemID="{9955BC84-F807-45ED-911E-989634E5E362}"/>
</file>

<file path=customXml/itemProps3.xml><?xml version="1.0" encoding="utf-8"?>
<ds:datastoreItem xmlns:ds="http://schemas.openxmlformats.org/officeDocument/2006/customXml" ds:itemID="{B9D0CBD4-94AA-46B5-A5CD-9F1DA6055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1583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Wojciech Kućko</cp:lastModifiedBy>
  <cp:revision>11</cp:revision>
  <dcterms:created xsi:type="dcterms:W3CDTF">2019-12-31T14:10:00Z</dcterms:created>
  <dcterms:modified xsi:type="dcterms:W3CDTF">2023-08-18T07:36:00Z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