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1C8B1" w14:textId="77777777" w:rsidR="00757261" w:rsidRPr="00FD3A1E" w:rsidRDefault="00757261" w:rsidP="004F73CF">
      <w:pPr>
        <w:rPr>
          <w:rFonts w:cstheme="minorHAnsi"/>
          <w:b/>
        </w:rPr>
      </w:pPr>
      <w:r w:rsidRPr="00FD3A1E">
        <w:rPr>
          <w:rFonts w:cstheme="minorHAnsi"/>
          <w:b/>
        </w:rPr>
        <w:t xml:space="preserve">KARTA PRZEDMIOTU </w:t>
      </w:r>
    </w:p>
    <w:p w14:paraId="558D127B" w14:textId="77777777" w:rsidR="003C473D" w:rsidRPr="00FD3A1E" w:rsidRDefault="003C473D" w:rsidP="004F73CF">
      <w:pPr>
        <w:rPr>
          <w:rFonts w:cstheme="minorHAnsi"/>
          <w:b/>
        </w:rPr>
      </w:pPr>
    </w:p>
    <w:p w14:paraId="200ACCE8" w14:textId="77777777" w:rsidR="004F73CF" w:rsidRPr="00FD3A1E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D1A52" w:rsidRPr="00FD3A1E" w14:paraId="3FF28903" w14:textId="77777777" w:rsidTr="0047354E">
        <w:tc>
          <w:tcPr>
            <w:tcW w:w="4606" w:type="dxa"/>
          </w:tcPr>
          <w:p w14:paraId="59639A0D" w14:textId="77777777" w:rsidR="002D1A52" w:rsidRPr="00FD3A1E" w:rsidRDefault="002D1A52" w:rsidP="0047354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Nazwa przedmiotu</w:t>
            </w:r>
          </w:p>
        </w:tc>
        <w:tc>
          <w:tcPr>
            <w:tcW w:w="4606" w:type="dxa"/>
          </w:tcPr>
          <w:p w14:paraId="5D19C049" w14:textId="77777777" w:rsidR="002D1A52" w:rsidRPr="00FD3A1E" w:rsidRDefault="00A96099" w:rsidP="0047354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PNJW – Tłumaczenia B1</w:t>
            </w:r>
          </w:p>
        </w:tc>
      </w:tr>
      <w:tr w:rsidR="002D1A52" w:rsidRPr="00FD3A1E" w14:paraId="30782BC0" w14:textId="77777777" w:rsidTr="00AE43B8">
        <w:tc>
          <w:tcPr>
            <w:tcW w:w="4606" w:type="dxa"/>
          </w:tcPr>
          <w:p w14:paraId="567EFF6C" w14:textId="77777777" w:rsidR="002D1A52" w:rsidRPr="00FD3A1E" w:rsidRDefault="00C961A5" w:rsidP="00AE43B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Nazwa przedmiotu w języku angielskim</w:t>
            </w:r>
          </w:p>
        </w:tc>
        <w:tc>
          <w:tcPr>
            <w:tcW w:w="4606" w:type="dxa"/>
          </w:tcPr>
          <w:p w14:paraId="6119A913" w14:textId="77777777" w:rsidR="002D1A52" w:rsidRPr="00FD3A1E" w:rsidRDefault="00E70BDC" w:rsidP="00AE43B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 </w:t>
            </w:r>
            <w:proofErr w:type="spellStart"/>
            <w:r w:rsidRPr="00FD3A1E">
              <w:rPr>
                <w:rFonts w:cstheme="minorHAnsi"/>
              </w:rPr>
              <w:t>Italian</w:t>
            </w:r>
            <w:proofErr w:type="spellEnd"/>
            <w:r w:rsidRPr="00FD3A1E">
              <w:rPr>
                <w:rFonts w:cstheme="minorHAnsi"/>
              </w:rPr>
              <w:t xml:space="preserve"> – </w:t>
            </w:r>
            <w:proofErr w:type="spellStart"/>
            <w:r w:rsidRPr="00FD3A1E">
              <w:rPr>
                <w:rFonts w:cstheme="minorHAnsi"/>
              </w:rPr>
              <w:t>Translation</w:t>
            </w:r>
            <w:proofErr w:type="spellEnd"/>
            <w:r w:rsidRPr="00FD3A1E">
              <w:rPr>
                <w:rFonts w:cstheme="minorHAnsi"/>
              </w:rPr>
              <w:t xml:space="preserve"> B1</w:t>
            </w:r>
          </w:p>
        </w:tc>
      </w:tr>
      <w:tr w:rsidR="002D1A52" w:rsidRPr="00FD3A1E" w14:paraId="0543C874" w14:textId="77777777" w:rsidTr="00387F68">
        <w:tc>
          <w:tcPr>
            <w:tcW w:w="4606" w:type="dxa"/>
          </w:tcPr>
          <w:p w14:paraId="0D33232B" w14:textId="77777777" w:rsidR="002D1A52" w:rsidRPr="00FD3A1E" w:rsidRDefault="002D1A52" w:rsidP="001C019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Kierunek studiów </w:t>
            </w:r>
          </w:p>
        </w:tc>
        <w:tc>
          <w:tcPr>
            <w:tcW w:w="4606" w:type="dxa"/>
          </w:tcPr>
          <w:p w14:paraId="7DD8E7DB" w14:textId="77777777" w:rsidR="002D1A52" w:rsidRPr="00FD3A1E" w:rsidRDefault="00E70BDC" w:rsidP="00387F6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Italianistyka</w:t>
            </w:r>
          </w:p>
        </w:tc>
      </w:tr>
      <w:tr w:rsidR="001C0192" w:rsidRPr="00FD3A1E" w14:paraId="05788CEF" w14:textId="77777777" w:rsidTr="004B6051">
        <w:tc>
          <w:tcPr>
            <w:tcW w:w="4606" w:type="dxa"/>
          </w:tcPr>
          <w:p w14:paraId="146DC26A" w14:textId="77777777" w:rsidR="001C0192" w:rsidRPr="00FD3A1E" w:rsidRDefault="001C0192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Poziom studiów (I, II, jednolite magisterskie)</w:t>
            </w:r>
          </w:p>
        </w:tc>
        <w:tc>
          <w:tcPr>
            <w:tcW w:w="4606" w:type="dxa"/>
          </w:tcPr>
          <w:p w14:paraId="51C81FCB" w14:textId="77777777" w:rsidR="001C019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</w:t>
            </w:r>
          </w:p>
        </w:tc>
      </w:tr>
      <w:tr w:rsidR="001C0192" w:rsidRPr="00FD3A1E" w14:paraId="7729425D" w14:textId="77777777" w:rsidTr="004B6051">
        <w:tc>
          <w:tcPr>
            <w:tcW w:w="4606" w:type="dxa"/>
          </w:tcPr>
          <w:p w14:paraId="7CC36CA9" w14:textId="77777777" w:rsidR="001C0192" w:rsidRPr="00FD3A1E" w:rsidRDefault="001C0192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Forma studiów (stacjonarne, niestacjonarne)</w:t>
            </w:r>
          </w:p>
        </w:tc>
        <w:tc>
          <w:tcPr>
            <w:tcW w:w="4606" w:type="dxa"/>
          </w:tcPr>
          <w:p w14:paraId="702C864E" w14:textId="77777777" w:rsidR="001C019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stacjonarne</w:t>
            </w:r>
          </w:p>
        </w:tc>
      </w:tr>
      <w:tr w:rsidR="002D1A52" w:rsidRPr="00FD3A1E" w14:paraId="75C961D0" w14:textId="77777777" w:rsidTr="004B6051">
        <w:tc>
          <w:tcPr>
            <w:tcW w:w="4606" w:type="dxa"/>
          </w:tcPr>
          <w:p w14:paraId="04E3D683" w14:textId="77777777" w:rsidR="002D1A52" w:rsidRPr="00FD3A1E" w:rsidRDefault="00757261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Dyscyplina</w:t>
            </w:r>
          </w:p>
        </w:tc>
        <w:tc>
          <w:tcPr>
            <w:tcW w:w="4606" w:type="dxa"/>
          </w:tcPr>
          <w:p w14:paraId="33A90248" w14:textId="77777777" w:rsidR="002D1A52" w:rsidRPr="00FD3A1E" w:rsidRDefault="0023032A" w:rsidP="004B6051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językoznawstwo</w:t>
            </w:r>
          </w:p>
        </w:tc>
      </w:tr>
      <w:tr w:rsidR="00C961A5" w:rsidRPr="00FD3A1E" w14:paraId="09EF23CC" w14:textId="77777777" w:rsidTr="002D1A52">
        <w:tc>
          <w:tcPr>
            <w:tcW w:w="4606" w:type="dxa"/>
          </w:tcPr>
          <w:p w14:paraId="49BA6AB6" w14:textId="77777777" w:rsidR="00C961A5" w:rsidRPr="00FD3A1E" w:rsidRDefault="00C961A5" w:rsidP="0014139E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Język wykładowy</w:t>
            </w:r>
          </w:p>
        </w:tc>
        <w:tc>
          <w:tcPr>
            <w:tcW w:w="4606" w:type="dxa"/>
          </w:tcPr>
          <w:p w14:paraId="0F9CB597" w14:textId="0067709E" w:rsidR="00C961A5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="0023032A" w:rsidRPr="00FD3A1E">
              <w:rPr>
                <w:rFonts w:cstheme="minorHAnsi"/>
              </w:rPr>
              <w:t>olski/włoski</w:t>
            </w:r>
          </w:p>
        </w:tc>
      </w:tr>
    </w:tbl>
    <w:p w14:paraId="363CF697" w14:textId="77777777" w:rsidR="003501E6" w:rsidRPr="00FD3A1E" w:rsidRDefault="003501E6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C961A5" w:rsidRPr="00FD3A1E" w14:paraId="4D3B91A3" w14:textId="77777777" w:rsidTr="00C961A5">
        <w:tc>
          <w:tcPr>
            <w:tcW w:w="4606" w:type="dxa"/>
          </w:tcPr>
          <w:p w14:paraId="5BCCE282" w14:textId="77777777" w:rsidR="00C961A5" w:rsidRPr="00FD3A1E" w:rsidRDefault="00BC4DCB" w:rsidP="001051F5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Koordynator przedmiotu/osoba odpowiedzialna</w:t>
            </w:r>
          </w:p>
        </w:tc>
        <w:tc>
          <w:tcPr>
            <w:tcW w:w="4606" w:type="dxa"/>
          </w:tcPr>
          <w:p w14:paraId="5E1A8565" w14:textId="293C06B2" w:rsidR="00C961A5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mgr Dominika Wronikowska-Sfilio</w:t>
            </w:r>
          </w:p>
          <w:p w14:paraId="3A7C4A4F" w14:textId="77777777" w:rsidR="003C473D" w:rsidRPr="00FD3A1E" w:rsidRDefault="003C473D" w:rsidP="002D1A52">
            <w:pPr>
              <w:rPr>
                <w:rFonts w:cstheme="minorHAnsi"/>
              </w:rPr>
            </w:pPr>
          </w:p>
        </w:tc>
      </w:tr>
    </w:tbl>
    <w:p w14:paraId="014F0B5C" w14:textId="77777777" w:rsidR="00C961A5" w:rsidRPr="00FD3A1E" w:rsidRDefault="00C961A5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1"/>
        <w:gridCol w:w="2262"/>
        <w:gridCol w:w="2266"/>
        <w:gridCol w:w="2263"/>
      </w:tblGrid>
      <w:tr w:rsidR="00C37A43" w:rsidRPr="00FD3A1E" w14:paraId="5A82BF24" w14:textId="77777777" w:rsidTr="00B04272">
        <w:tc>
          <w:tcPr>
            <w:tcW w:w="2303" w:type="dxa"/>
          </w:tcPr>
          <w:p w14:paraId="50738689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Forma zajęć</w:t>
            </w:r>
            <w:r w:rsidR="00FC6CE1" w:rsidRPr="00FD3A1E">
              <w:rPr>
                <w:rFonts w:cstheme="minorHAnsi"/>
              </w:rPr>
              <w:t xml:space="preserve"> </w:t>
            </w:r>
            <w:r w:rsidR="00FC6CE1" w:rsidRPr="00FD3A1E">
              <w:rPr>
                <w:rFonts w:cstheme="minorHAnsi"/>
                <w:i/>
              </w:rPr>
              <w:t>(katalog zamknięt</w:t>
            </w:r>
            <w:r w:rsidR="00757261" w:rsidRPr="00FD3A1E">
              <w:rPr>
                <w:rFonts w:cstheme="minorHAnsi"/>
                <w:i/>
              </w:rPr>
              <w:t>y</w:t>
            </w:r>
            <w:r w:rsidR="00FC6CE1" w:rsidRPr="00FD3A1E">
              <w:rPr>
                <w:rFonts w:cstheme="minorHAnsi"/>
                <w:i/>
              </w:rPr>
              <w:t xml:space="preserve"> ze słownika)</w:t>
            </w:r>
          </w:p>
        </w:tc>
        <w:tc>
          <w:tcPr>
            <w:tcW w:w="2303" w:type="dxa"/>
          </w:tcPr>
          <w:p w14:paraId="7AFD25DC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</w:t>
            </w:r>
          </w:p>
        </w:tc>
        <w:tc>
          <w:tcPr>
            <w:tcW w:w="2303" w:type="dxa"/>
          </w:tcPr>
          <w:p w14:paraId="5CA26A66" w14:textId="180C20C1" w:rsidR="00C37A43" w:rsidRPr="00FD3A1E" w:rsidRDefault="00425EB1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</w:t>
            </w:r>
            <w:r w:rsidR="00C37A43" w:rsidRPr="00FD3A1E">
              <w:rPr>
                <w:rFonts w:cstheme="minorHAnsi"/>
              </w:rPr>
              <w:t>emestr</w:t>
            </w:r>
          </w:p>
        </w:tc>
        <w:tc>
          <w:tcPr>
            <w:tcW w:w="2303" w:type="dxa"/>
          </w:tcPr>
          <w:p w14:paraId="5DD8A019" w14:textId="77777777" w:rsidR="00C37A43" w:rsidRPr="00FD3A1E" w:rsidRDefault="00C37A43" w:rsidP="00B04272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Punkty ECTS</w:t>
            </w:r>
          </w:p>
        </w:tc>
      </w:tr>
      <w:tr w:rsidR="003C473D" w:rsidRPr="00FD3A1E" w14:paraId="3DBE28B9" w14:textId="77777777" w:rsidTr="00C37A43">
        <w:tc>
          <w:tcPr>
            <w:tcW w:w="2303" w:type="dxa"/>
          </w:tcPr>
          <w:p w14:paraId="64EB9CAC" w14:textId="5D5E77DE" w:rsidR="003C473D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Ć</w:t>
            </w:r>
            <w:r w:rsidR="003C473D" w:rsidRPr="00FD3A1E">
              <w:rPr>
                <w:rFonts w:cstheme="minorHAnsi"/>
              </w:rPr>
              <w:t>wiczenia</w:t>
            </w:r>
          </w:p>
        </w:tc>
        <w:tc>
          <w:tcPr>
            <w:tcW w:w="2303" w:type="dxa"/>
          </w:tcPr>
          <w:p w14:paraId="3DE64F19" w14:textId="0E700FA8" w:rsidR="003C473D" w:rsidRPr="00FD3A1E" w:rsidRDefault="0023032A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4775390A" w14:textId="65B1926F" w:rsidR="003C473D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III</w:t>
            </w:r>
          </w:p>
        </w:tc>
        <w:tc>
          <w:tcPr>
            <w:tcW w:w="2303" w:type="dxa"/>
          </w:tcPr>
          <w:p w14:paraId="771A0EFE" w14:textId="4AD90402" w:rsidR="003C473D" w:rsidRPr="00FD3A1E" w:rsidRDefault="0023032A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2</w:t>
            </w:r>
          </w:p>
        </w:tc>
      </w:tr>
      <w:tr w:rsidR="00FD3A1E" w:rsidRPr="00FD3A1E" w14:paraId="235C72EA" w14:textId="77777777" w:rsidTr="00C37A43">
        <w:tc>
          <w:tcPr>
            <w:tcW w:w="2303" w:type="dxa"/>
          </w:tcPr>
          <w:p w14:paraId="276473F6" w14:textId="631D13CB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Ćwiczenia</w:t>
            </w:r>
          </w:p>
        </w:tc>
        <w:tc>
          <w:tcPr>
            <w:tcW w:w="2303" w:type="dxa"/>
          </w:tcPr>
          <w:p w14:paraId="53C17570" w14:textId="58FAD65B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  <w:tc>
          <w:tcPr>
            <w:tcW w:w="2303" w:type="dxa"/>
          </w:tcPr>
          <w:p w14:paraId="3FC3380F" w14:textId="39F88AC9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IV</w:t>
            </w:r>
          </w:p>
        </w:tc>
        <w:tc>
          <w:tcPr>
            <w:tcW w:w="2303" w:type="dxa"/>
          </w:tcPr>
          <w:p w14:paraId="3F4A6048" w14:textId="0EF10F9F" w:rsidR="00FD3A1E" w:rsidRPr="00FD3A1E" w:rsidRDefault="00FD3A1E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</w:tbl>
    <w:p w14:paraId="432D2430" w14:textId="77777777" w:rsidR="00BC4DCB" w:rsidRPr="00FD3A1E" w:rsidRDefault="00BC4DCB" w:rsidP="004F73CF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3"/>
        <w:gridCol w:w="6849"/>
      </w:tblGrid>
      <w:tr w:rsidR="004F73CF" w:rsidRPr="00FD3A1E" w14:paraId="50725B92" w14:textId="77777777" w:rsidTr="002754C6">
        <w:tc>
          <w:tcPr>
            <w:tcW w:w="2235" w:type="dxa"/>
          </w:tcPr>
          <w:p w14:paraId="35D21D41" w14:textId="77777777" w:rsidR="004F73CF" w:rsidRPr="00FD3A1E" w:rsidRDefault="004F73CF" w:rsidP="002D1A52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Wymagania wstępne</w:t>
            </w:r>
          </w:p>
        </w:tc>
        <w:tc>
          <w:tcPr>
            <w:tcW w:w="6977" w:type="dxa"/>
          </w:tcPr>
          <w:p w14:paraId="1D621E2C" w14:textId="77777777" w:rsidR="004F73CF" w:rsidRDefault="00052100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W1. </w:t>
            </w:r>
            <w:r w:rsidR="0023032A" w:rsidRPr="00FD3A1E">
              <w:rPr>
                <w:rFonts w:cstheme="minorHAnsi"/>
              </w:rPr>
              <w:t>Znajomość języka włoskiego na poziomie A2</w:t>
            </w:r>
          </w:p>
          <w:p w14:paraId="58C0B4F2" w14:textId="77777777" w:rsidR="00052100" w:rsidRDefault="00052100" w:rsidP="00052100">
            <w:r>
              <w:rPr>
                <w:rFonts w:cstheme="minorHAnsi"/>
              </w:rPr>
              <w:t xml:space="preserve">W2. </w:t>
            </w:r>
            <w:r>
              <w:t>Umiejętność pracy indywidualnej i w grupie.</w:t>
            </w:r>
          </w:p>
          <w:p w14:paraId="58B91BF5" w14:textId="7E4F5BE4" w:rsidR="00052100" w:rsidRPr="00FD3A1E" w:rsidRDefault="00052100" w:rsidP="002D1A52">
            <w:pPr>
              <w:rPr>
                <w:rFonts w:cstheme="minorHAnsi"/>
              </w:rPr>
            </w:pPr>
            <w:r>
              <w:rPr>
                <w:rFonts w:cstheme="minorHAnsi"/>
              </w:rPr>
              <w:t>W3. Umiejętność poprawnego pisania w języku polskim.</w:t>
            </w:r>
          </w:p>
        </w:tc>
      </w:tr>
    </w:tbl>
    <w:p w14:paraId="4E2FDA83" w14:textId="77777777" w:rsidR="004F73CF" w:rsidRPr="00FD3A1E" w:rsidRDefault="004F73CF" w:rsidP="004F73CF">
      <w:pPr>
        <w:spacing w:after="0"/>
        <w:rPr>
          <w:rFonts w:cstheme="minorHAnsi"/>
        </w:rPr>
      </w:pPr>
    </w:p>
    <w:p w14:paraId="1CDEB1B4" w14:textId="77777777" w:rsidR="008215CC" w:rsidRPr="00FD3A1E" w:rsidRDefault="008215CC" w:rsidP="008215CC">
      <w:pPr>
        <w:spacing w:after="0"/>
        <w:rPr>
          <w:rFonts w:cstheme="minorHAnsi"/>
        </w:rPr>
      </w:pPr>
    </w:p>
    <w:p w14:paraId="2653FF43" w14:textId="77777777" w:rsidR="004F73CF" w:rsidRPr="00FD3A1E" w:rsidRDefault="004F73CF" w:rsidP="004F73CF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 xml:space="preserve">Cele </w:t>
      </w:r>
      <w:r w:rsidR="001051F5" w:rsidRPr="00FD3A1E">
        <w:rPr>
          <w:rFonts w:cstheme="minorHAnsi"/>
          <w:b/>
        </w:rPr>
        <w:t xml:space="preserve">kształcenia dla </w:t>
      </w:r>
      <w:r w:rsidRPr="00FD3A1E">
        <w:rPr>
          <w:rFonts w:cstheme="minorHAnsi"/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73CF" w:rsidRPr="00FD3A1E" w14:paraId="33AC6A4F" w14:textId="77777777" w:rsidTr="004F73CF">
        <w:tc>
          <w:tcPr>
            <w:tcW w:w="9212" w:type="dxa"/>
          </w:tcPr>
          <w:p w14:paraId="7F748201" w14:textId="184708BE" w:rsidR="004F73CF" w:rsidRPr="00FD3A1E" w:rsidRDefault="0023032A" w:rsidP="00DD361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C1. Zapoznanie </w:t>
            </w:r>
            <w:r w:rsidR="00052100">
              <w:rPr>
                <w:rFonts w:cstheme="minorHAnsi"/>
              </w:rPr>
              <w:t xml:space="preserve">studentów </w:t>
            </w:r>
            <w:r w:rsidRPr="00FD3A1E">
              <w:rPr>
                <w:rFonts w:cstheme="minorHAnsi"/>
              </w:rPr>
              <w:t xml:space="preserve">z podstawami </w:t>
            </w:r>
            <w:r w:rsidR="002D57BB" w:rsidRPr="00523E83">
              <w:t>przekładoznawstwa (aspekt praktyczny) </w:t>
            </w:r>
          </w:p>
        </w:tc>
      </w:tr>
      <w:tr w:rsidR="00E144D1" w:rsidRPr="00FD3A1E" w14:paraId="09535DCD" w14:textId="77777777" w:rsidTr="004F73CF">
        <w:tc>
          <w:tcPr>
            <w:tcW w:w="9212" w:type="dxa"/>
          </w:tcPr>
          <w:p w14:paraId="16139BF9" w14:textId="2A88AB78" w:rsidR="00E144D1" w:rsidRPr="00FD3A1E" w:rsidRDefault="00E144D1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C2. </w:t>
            </w:r>
            <w:r w:rsidR="00D32563">
              <w:rPr>
                <w:rFonts w:cstheme="minorHAnsi"/>
              </w:rPr>
              <w:t>Zapoznanie studentów z podstawowymi normami prawa autorskiego; obowiązkami i prawami zawodowymi tłumacza.</w:t>
            </w:r>
          </w:p>
        </w:tc>
      </w:tr>
      <w:tr w:rsidR="00E144D1" w:rsidRPr="00FD3A1E" w14:paraId="23888EE6" w14:textId="77777777" w:rsidTr="004F73CF">
        <w:tc>
          <w:tcPr>
            <w:tcW w:w="9212" w:type="dxa"/>
          </w:tcPr>
          <w:p w14:paraId="69274B81" w14:textId="5FD472BA" w:rsidR="00E144D1" w:rsidRDefault="00E144D1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C3. </w:t>
            </w:r>
            <w:r w:rsidR="00D32563">
              <w:rPr>
                <w:rFonts w:cstheme="minorHAnsi"/>
              </w:rPr>
              <w:t xml:space="preserve">Zapoznanie studentów ze słownikami tematycznymi polsko-włoskimi i włosko-polskimi, </w:t>
            </w:r>
            <w:proofErr w:type="spellStart"/>
            <w:r w:rsidR="00D32563">
              <w:rPr>
                <w:rFonts w:cstheme="minorHAnsi"/>
              </w:rPr>
              <w:t>oprogramowaniami</w:t>
            </w:r>
            <w:proofErr w:type="spellEnd"/>
            <w:r w:rsidR="00D32563">
              <w:rPr>
                <w:rFonts w:cstheme="minorHAnsi"/>
              </w:rPr>
              <w:t xml:space="preserve"> oraz innymi narzędziami pracy tłumacza.</w:t>
            </w:r>
          </w:p>
        </w:tc>
      </w:tr>
      <w:tr w:rsidR="00D32563" w:rsidRPr="00FD3A1E" w14:paraId="0FE42E87" w14:textId="77777777" w:rsidTr="004F73CF">
        <w:tc>
          <w:tcPr>
            <w:tcW w:w="9212" w:type="dxa"/>
          </w:tcPr>
          <w:p w14:paraId="69201C22" w14:textId="15F7B02F" w:rsidR="00D32563" w:rsidRDefault="00D32563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>C4. Omówienie głównych rodzajów tłumaczeń pisemnych i ustnych</w:t>
            </w:r>
            <w:r w:rsidR="002D57BB">
              <w:rPr>
                <w:rFonts w:cstheme="minorHAnsi"/>
              </w:rPr>
              <w:t>; konkretne przykłady</w:t>
            </w:r>
            <w:r>
              <w:rPr>
                <w:rFonts w:cstheme="minorHAnsi"/>
              </w:rPr>
              <w:t>.</w:t>
            </w:r>
          </w:p>
        </w:tc>
      </w:tr>
      <w:tr w:rsidR="002005B8" w:rsidRPr="00FD3A1E" w14:paraId="74256BC7" w14:textId="77777777" w:rsidTr="004F73CF">
        <w:tc>
          <w:tcPr>
            <w:tcW w:w="9212" w:type="dxa"/>
          </w:tcPr>
          <w:p w14:paraId="3153BA78" w14:textId="5B30BBDD" w:rsidR="002005B8" w:rsidRDefault="002005B8" w:rsidP="00DD3618">
            <w:pPr>
              <w:rPr>
                <w:rFonts w:cstheme="minorHAnsi"/>
              </w:rPr>
            </w:pPr>
            <w:r>
              <w:rPr>
                <w:rFonts w:cstheme="minorHAnsi"/>
              </w:rPr>
              <w:t>C5. P</w:t>
            </w:r>
            <w:r w:rsidRPr="00523E83">
              <w:t xml:space="preserve">oszerzenie kompetencji językowych przede wszystkim </w:t>
            </w:r>
            <w:r>
              <w:t xml:space="preserve">z </w:t>
            </w:r>
            <w:r w:rsidRPr="00523E83">
              <w:t>zakresu gramatyki i słownictwa (synonimy, antonimy, definicje</w:t>
            </w:r>
            <w:r w:rsidR="00CF6712">
              <w:t>, idiomy</w:t>
            </w:r>
            <w:r w:rsidRPr="00523E83">
              <w:t>) z języka włoskiego oraz polskiego na poziomie B2</w:t>
            </w:r>
            <w:r w:rsidR="00CF6712">
              <w:t>.</w:t>
            </w:r>
          </w:p>
        </w:tc>
      </w:tr>
      <w:tr w:rsidR="004F73CF" w:rsidRPr="00FD3A1E" w14:paraId="0C6B1162" w14:textId="77777777" w:rsidTr="004F73CF">
        <w:tc>
          <w:tcPr>
            <w:tcW w:w="9212" w:type="dxa"/>
          </w:tcPr>
          <w:p w14:paraId="78771B9B" w14:textId="2BAEA024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C</w:t>
            </w:r>
            <w:r w:rsidR="002005B8">
              <w:rPr>
                <w:rFonts w:cstheme="minorHAnsi"/>
              </w:rPr>
              <w:t>6</w:t>
            </w:r>
            <w:r w:rsidRPr="00FD3A1E">
              <w:rPr>
                <w:rFonts w:cstheme="minorHAnsi"/>
              </w:rPr>
              <w:t xml:space="preserve">. </w:t>
            </w:r>
            <w:r w:rsidR="002D57BB">
              <w:rPr>
                <w:rFonts w:cstheme="minorHAnsi"/>
              </w:rPr>
              <w:t>Ćwiczenie</w:t>
            </w:r>
            <w:r w:rsidRPr="00FD3A1E">
              <w:rPr>
                <w:rFonts w:cstheme="minorHAnsi"/>
              </w:rPr>
              <w:t xml:space="preserve"> tłumaczenia tekst</w:t>
            </w:r>
            <w:r w:rsidR="002D57BB">
              <w:rPr>
                <w:rFonts w:cstheme="minorHAnsi"/>
              </w:rPr>
              <w:t>ów</w:t>
            </w:r>
            <w:r w:rsidRPr="00FD3A1E">
              <w:rPr>
                <w:rFonts w:cstheme="minorHAnsi"/>
              </w:rPr>
              <w:t xml:space="preserve"> na poziomie B1 z języka polskiego na język włoski i z języka włoskiego na język polski.</w:t>
            </w:r>
          </w:p>
        </w:tc>
      </w:tr>
    </w:tbl>
    <w:p w14:paraId="08F8A875" w14:textId="77777777" w:rsidR="003C473D" w:rsidRPr="00FD3A1E" w:rsidRDefault="003C473D" w:rsidP="004F73CF">
      <w:pPr>
        <w:spacing w:after="0"/>
        <w:rPr>
          <w:rFonts w:cstheme="minorHAnsi"/>
        </w:rPr>
      </w:pPr>
    </w:p>
    <w:p w14:paraId="46633465" w14:textId="77777777" w:rsidR="003C473D" w:rsidRPr="00FD3A1E" w:rsidRDefault="003C473D">
      <w:pPr>
        <w:rPr>
          <w:rFonts w:cstheme="minorHAnsi"/>
        </w:rPr>
      </w:pPr>
      <w:r w:rsidRPr="00FD3A1E">
        <w:rPr>
          <w:rFonts w:cstheme="minorHAnsi"/>
        </w:rPr>
        <w:br w:type="page"/>
      </w:r>
    </w:p>
    <w:p w14:paraId="66DDE0C1" w14:textId="77777777" w:rsidR="004F73CF" w:rsidRPr="00FD3A1E" w:rsidRDefault="004F73CF" w:rsidP="004F73CF">
      <w:pPr>
        <w:spacing w:after="0"/>
        <w:rPr>
          <w:rFonts w:cstheme="minorHAnsi"/>
        </w:rPr>
      </w:pPr>
    </w:p>
    <w:p w14:paraId="690432B0" w14:textId="77777777" w:rsidR="004F73CF" w:rsidRPr="00FD3A1E" w:rsidRDefault="004F73CF" w:rsidP="001051F5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 xml:space="preserve">Efekty </w:t>
      </w:r>
      <w:r w:rsidR="00F54F71" w:rsidRPr="00FD3A1E">
        <w:rPr>
          <w:rFonts w:cstheme="minorHAnsi"/>
          <w:b/>
        </w:rPr>
        <w:t>uczenia się</w:t>
      </w:r>
      <w:r w:rsidRPr="00FD3A1E">
        <w:rPr>
          <w:rFonts w:cstheme="minorHAnsi"/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4"/>
        <w:gridCol w:w="5830"/>
        <w:gridCol w:w="2138"/>
      </w:tblGrid>
      <w:tr w:rsidR="004F73CF" w:rsidRPr="00FD3A1E" w14:paraId="074B7BA2" w14:textId="77777777" w:rsidTr="00556FCA">
        <w:tc>
          <w:tcPr>
            <w:tcW w:w="1101" w:type="dxa"/>
            <w:vAlign w:val="center"/>
          </w:tcPr>
          <w:p w14:paraId="61197D53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Symbol</w:t>
            </w:r>
          </w:p>
        </w:tc>
        <w:tc>
          <w:tcPr>
            <w:tcW w:w="5953" w:type="dxa"/>
            <w:vAlign w:val="center"/>
          </w:tcPr>
          <w:p w14:paraId="29E9CEDE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Opis efektu przedmiotowego</w:t>
            </w:r>
          </w:p>
        </w:tc>
        <w:tc>
          <w:tcPr>
            <w:tcW w:w="2158" w:type="dxa"/>
            <w:vAlign w:val="center"/>
          </w:tcPr>
          <w:p w14:paraId="09B1DBD7" w14:textId="77777777" w:rsidR="004F73CF" w:rsidRPr="00FD3A1E" w:rsidRDefault="004F73CF" w:rsidP="00556FCA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Odniesienie do efektu kierunkowego</w:t>
            </w:r>
          </w:p>
        </w:tc>
      </w:tr>
      <w:tr w:rsidR="004F73CF" w:rsidRPr="00FD3A1E" w14:paraId="2F9C9755" w14:textId="77777777" w:rsidTr="004A7233">
        <w:tc>
          <w:tcPr>
            <w:tcW w:w="9212" w:type="dxa"/>
            <w:gridSpan w:val="3"/>
          </w:tcPr>
          <w:p w14:paraId="75D2B5FD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WIEDZA</w:t>
            </w:r>
          </w:p>
        </w:tc>
      </w:tr>
      <w:tr w:rsidR="004F73CF" w:rsidRPr="00FD3A1E" w14:paraId="5FA2E329" w14:textId="77777777" w:rsidTr="004F73CF">
        <w:tc>
          <w:tcPr>
            <w:tcW w:w="1101" w:type="dxa"/>
          </w:tcPr>
          <w:p w14:paraId="25666B6D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W_01</w:t>
            </w:r>
          </w:p>
        </w:tc>
        <w:tc>
          <w:tcPr>
            <w:tcW w:w="5953" w:type="dxa"/>
          </w:tcPr>
          <w:p w14:paraId="6533FC61" w14:textId="7498476D" w:rsidR="004F73CF" w:rsidRPr="00FD3A1E" w:rsidRDefault="00E144D1" w:rsidP="004F73CF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="0023032A" w:rsidRPr="00FD3A1E">
              <w:rPr>
                <w:rFonts w:eastAsia="Times New Roman" w:cstheme="minorHAnsi"/>
              </w:rPr>
              <w:t xml:space="preserve">ma podstawową </w:t>
            </w:r>
            <w:r w:rsidR="002005B8">
              <w:rPr>
                <w:rFonts w:eastAsia="Times New Roman" w:cstheme="minorHAnsi"/>
              </w:rPr>
              <w:t>na temat problematyki przekładu</w:t>
            </w:r>
            <w:r w:rsidR="0023032A" w:rsidRPr="00FD3A1E">
              <w:rPr>
                <w:rFonts w:eastAsia="Times New Roman" w:cstheme="minorHAnsi"/>
              </w:rPr>
              <w:t xml:space="preserve"> </w:t>
            </w:r>
            <w:r w:rsidR="00CF6712">
              <w:rPr>
                <w:rFonts w:eastAsia="Times New Roman" w:cstheme="minorHAnsi"/>
              </w:rPr>
              <w:t xml:space="preserve">oraz prawa autorskiego </w:t>
            </w:r>
            <w:r w:rsidR="00CF6712" w:rsidRPr="00FD3A1E">
              <w:rPr>
                <w:rFonts w:eastAsia="Times New Roman" w:cstheme="minorHAnsi"/>
              </w:rPr>
              <w:t>w relacji do tłumaczeń i tekstów tłumaczonych</w:t>
            </w:r>
            <w:r w:rsidR="00CF6712"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1665EF88" w14:textId="278D6125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K_W01</w:t>
            </w:r>
            <w:r w:rsidR="00CF6712">
              <w:rPr>
                <w:rFonts w:cstheme="minorHAnsi"/>
              </w:rPr>
              <w:t>; K_W04</w:t>
            </w:r>
          </w:p>
        </w:tc>
      </w:tr>
      <w:tr w:rsidR="004F73CF" w:rsidRPr="00FD3A1E" w14:paraId="3B4A8C09" w14:textId="77777777" w:rsidTr="004F73CF">
        <w:tc>
          <w:tcPr>
            <w:tcW w:w="1101" w:type="dxa"/>
          </w:tcPr>
          <w:p w14:paraId="06F182ED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W_02</w:t>
            </w:r>
          </w:p>
        </w:tc>
        <w:tc>
          <w:tcPr>
            <w:tcW w:w="5953" w:type="dxa"/>
          </w:tcPr>
          <w:p w14:paraId="7A386834" w14:textId="1E6DD867" w:rsidR="004F73CF" w:rsidRPr="00FD3A1E" w:rsidRDefault="00CF6712" w:rsidP="004F73CF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Student ma podstawową wiedzę o prawach i obowiązkach zawodowych tłumacza</w:t>
            </w:r>
            <w:r w:rsidR="003F5CCA">
              <w:rPr>
                <w:rFonts w:eastAsia="Times New Roman" w:cstheme="minorHAnsi"/>
              </w:rPr>
              <w:t xml:space="preserve">, </w:t>
            </w:r>
            <w:r>
              <w:rPr>
                <w:rFonts w:eastAsia="Times New Roman" w:cstheme="minorHAnsi"/>
              </w:rPr>
              <w:t>jego narzędziach pracy</w:t>
            </w:r>
            <w:r w:rsidR="003F5CCA">
              <w:rPr>
                <w:rFonts w:eastAsia="Times New Roman" w:cstheme="minorHAnsi"/>
              </w:rPr>
              <w:t xml:space="preserve"> oraz o rodzajach tłumaczeń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6102963D" w14:textId="77777777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K_W04</w:t>
            </w:r>
          </w:p>
        </w:tc>
      </w:tr>
      <w:tr w:rsidR="004F73CF" w:rsidRPr="00FD3A1E" w14:paraId="13B86D7B" w14:textId="77777777" w:rsidTr="002C7271">
        <w:tc>
          <w:tcPr>
            <w:tcW w:w="9212" w:type="dxa"/>
            <w:gridSpan w:val="3"/>
          </w:tcPr>
          <w:p w14:paraId="35EB01FF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UMIEJĘTNOŚCI</w:t>
            </w:r>
          </w:p>
        </w:tc>
      </w:tr>
      <w:tr w:rsidR="004F73CF" w:rsidRPr="00FD3A1E" w14:paraId="4A31C54D" w14:textId="77777777" w:rsidTr="004F73CF">
        <w:tc>
          <w:tcPr>
            <w:tcW w:w="1101" w:type="dxa"/>
          </w:tcPr>
          <w:p w14:paraId="254CB2FE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U_01</w:t>
            </w:r>
          </w:p>
        </w:tc>
        <w:tc>
          <w:tcPr>
            <w:tcW w:w="5953" w:type="dxa"/>
          </w:tcPr>
          <w:p w14:paraId="0A7B93AB" w14:textId="24C82D2F" w:rsidR="004F73CF" w:rsidRPr="00FD3A1E" w:rsidRDefault="003F5CCA" w:rsidP="0023032A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Student nabywa</w:t>
            </w:r>
            <w:r w:rsidR="0023032A" w:rsidRPr="00FD3A1E">
              <w:rPr>
                <w:rFonts w:eastAsia="Times New Roman" w:cstheme="minorHAnsi"/>
              </w:rPr>
              <w:t xml:space="preserve"> praktyczn</w:t>
            </w:r>
            <w:r>
              <w:rPr>
                <w:rFonts w:eastAsia="Times New Roman" w:cstheme="minorHAnsi"/>
              </w:rPr>
              <w:t>ej</w:t>
            </w:r>
            <w:r w:rsidR="0023032A" w:rsidRPr="00FD3A1E">
              <w:rPr>
                <w:rFonts w:eastAsia="Times New Roman" w:cstheme="minorHAnsi"/>
              </w:rPr>
              <w:t xml:space="preserve"> znajomością struktur ustnych i pisemnych w zakresie języka włoskiego na poziomie B1</w:t>
            </w:r>
            <w:r>
              <w:rPr>
                <w:rFonts w:eastAsia="Times New Roman" w:cstheme="minorHAnsi"/>
              </w:rPr>
              <w:t>; s</w:t>
            </w:r>
            <w:r w:rsidRPr="00FD3A1E">
              <w:rPr>
                <w:rFonts w:eastAsia="Times New Roman" w:cstheme="minorHAnsi"/>
              </w:rPr>
              <w:t>tosuje różne rejestry języka włoskiego, w tym rejestr języka akademickiego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1DCAEFC" w14:textId="665C4D7F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K_U01</w:t>
            </w:r>
            <w:r w:rsidR="003F5CCA">
              <w:rPr>
                <w:rFonts w:cstheme="minorHAnsi"/>
              </w:rPr>
              <w:t xml:space="preserve">; </w:t>
            </w:r>
            <w:r w:rsidR="003F5CCA" w:rsidRPr="00FD3A1E">
              <w:rPr>
                <w:rFonts w:cstheme="minorHAnsi"/>
              </w:rPr>
              <w:t>K_U12</w:t>
            </w:r>
          </w:p>
        </w:tc>
      </w:tr>
      <w:tr w:rsidR="004F73CF" w:rsidRPr="00FD3A1E" w14:paraId="46D36E05" w14:textId="77777777" w:rsidTr="004F73CF">
        <w:tc>
          <w:tcPr>
            <w:tcW w:w="1101" w:type="dxa"/>
          </w:tcPr>
          <w:p w14:paraId="726AE6F2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U_02</w:t>
            </w:r>
          </w:p>
        </w:tc>
        <w:tc>
          <w:tcPr>
            <w:tcW w:w="5953" w:type="dxa"/>
          </w:tcPr>
          <w:p w14:paraId="0A2AD92A" w14:textId="2C149753" w:rsidR="004F73CF" w:rsidRPr="00FD3A1E" w:rsidRDefault="00073947" w:rsidP="004F73CF">
            <w:pPr>
              <w:rPr>
                <w:rFonts w:cstheme="minorHAnsi"/>
              </w:rPr>
            </w:pPr>
            <w:r>
              <w:t>S</w:t>
            </w:r>
            <w:r w:rsidRPr="004D5271">
              <w:t>tudent właściwie interpretuje rozmaite struktury gramatyczne pojawiające się w komunikacji językowej</w:t>
            </w:r>
          </w:p>
        </w:tc>
        <w:tc>
          <w:tcPr>
            <w:tcW w:w="2158" w:type="dxa"/>
          </w:tcPr>
          <w:p w14:paraId="28D9CE7E" w14:textId="24A2FA4D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K_U0</w:t>
            </w:r>
            <w:r w:rsidR="00073947">
              <w:rPr>
                <w:rFonts w:cstheme="minorHAnsi"/>
              </w:rPr>
              <w:t>1; K_U015</w:t>
            </w:r>
          </w:p>
        </w:tc>
      </w:tr>
      <w:tr w:rsidR="0023032A" w:rsidRPr="00FD3A1E" w14:paraId="0054BE9B" w14:textId="77777777" w:rsidTr="004F73CF">
        <w:tc>
          <w:tcPr>
            <w:tcW w:w="1101" w:type="dxa"/>
          </w:tcPr>
          <w:p w14:paraId="3830A323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U_03</w:t>
            </w:r>
          </w:p>
        </w:tc>
        <w:tc>
          <w:tcPr>
            <w:tcW w:w="5953" w:type="dxa"/>
          </w:tcPr>
          <w:p w14:paraId="3CEF5014" w14:textId="6AF0B5D1" w:rsidR="0023032A" w:rsidRPr="00FD3A1E" w:rsidRDefault="00073947" w:rsidP="00684BC8">
            <w:pPr>
              <w:suppressAutoHyphens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FD3A1E">
              <w:rPr>
                <w:rFonts w:eastAsia="Times New Roman" w:cstheme="minorHAnsi"/>
              </w:rPr>
              <w:t>potrafi porozumiewać się językiem specjalistycznym na poziomie B1 z wykorzystaniem różnych kanałów i technik komunikacyjnych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3DFEB5A" w14:textId="1B1F4495" w:rsidR="0023032A" w:rsidRPr="00FD3A1E" w:rsidRDefault="00073947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K_U13</w:t>
            </w:r>
          </w:p>
        </w:tc>
      </w:tr>
      <w:tr w:rsidR="004F73CF" w:rsidRPr="00FD3A1E" w14:paraId="29D00C52" w14:textId="77777777" w:rsidTr="00520856">
        <w:tc>
          <w:tcPr>
            <w:tcW w:w="9212" w:type="dxa"/>
            <w:gridSpan w:val="3"/>
          </w:tcPr>
          <w:p w14:paraId="7A5BAB85" w14:textId="77777777" w:rsidR="004F73CF" w:rsidRPr="00FD3A1E" w:rsidRDefault="004F73CF" w:rsidP="004F73CF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KOMPETENCJE SPOŁECZNE</w:t>
            </w:r>
          </w:p>
        </w:tc>
      </w:tr>
      <w:tr w:rsidR="004F73CF" w:rsidRPr="00FD3A1E" w14:paraId="7CFEB593" w14:textId="77777777" w:rsidTr="004F73CF">
        <w:tc>
          <w:tcPr>
            <w:tcW w:w="1101" w:type="dxa"/>
          </w:tcPr>
          <w:p w14:paraId="2D757B22" w14:textId="77777777" w:rsidR="004F73CF" w:rsidRPr="00FD3A1E" w:rsidRDefault="004F73CF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K_01</w:t>
            </w:r>
          </w:p>
        </w:tc>
        <w:tc>
          <w:tcPr>
            <w:tcW w:w="5953" w:type="dxa"/>
          </w:tcPr>
          <w:p w14:paraId="0F019CEC" w14:textId="7DFCE226" w:rsidR="004F73CF" w:rsidRPr="00FD3A1E" w:rsidRDefault="00073947" w:rsidP="002760A5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="0023032A" w:rsidRPr="00FD3A1E">
              <w:rPr>
                <w:rFonts w:eastAsia="Times New Roman" w:cstheme="minorHAnsi"/>
              </w:rPr>
              <w:t xml:space="preserve">zna zakres posiadanej przez siebie wiedzy i posiadanych umiejętności i rozumie konieczność ciągłej aktywizacji i poszerzania swoich kompetencji językowych z zakresu języka włoskiego 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4BEDCDD8" w14:textId="77777777" w:rsidR="004F73CF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K_K01</w:t>
            </w:r>
          </w:p>
        </w:tc>
      </w:tr>
      <w:tr w:rsidR="0023032A" w:rsidRPr="00FD3A1E" w14:paraId="4710371E" w14:textId="77777777" w:rsidTr="004F73CF">
        <w:tc>
          <w:tcPr>
            <w:tcW w:w="1101" w:type="dxa"/>
          </w:tcPr>
          <w:p w14:paraId="5288CE00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K_02</w:t>
            </w:r>
          </w:p>
        </w:tc>
        <w:tc>
          <w:tcPr>
            <w:tcW w:w="5953" w:type="dxa"/>
          </w:tcPr>
          <w:p w14:paraId="6553AABE" w14:textId="184E8D4F" w:rsidR="0023032A" w:rsidRPr="00FD3A1E" w:rsidRDefault="00073947" w:rsidP="002760A5">
            <w:pPr>
              <w:numPr>
                <w:ilvl w:val="0"/>
                <w:numId w:val="26"/>
              </w:numPr>
              <w:suppressAutoHyphens/>
              <w:ind w:hanging="360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="0023032A" w:rsidRPr="00FD3A1E">
              <w:rPr>
                <w:rFonts w:eastAsia="Times New Roman" w:cstheme="minorHAnsi"/>
              </w:rPr>
              <w:t>rozumie konieczność ciągłego poszerzania swoich kompetencji językowo-komunikacyjnych z zakresu języka włoskiego do rozwiązywania problemów w życiu codziennym i kontekście  zawodowym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58" w:type="dxa"/>
          </w:tcPr>
          <w:p w14:paraId="55CA2592" w14:textId="77777777" w:rsidR="0023032A" w:rsidRPr="00FD3A1E" w:rsidRDefault="0023032A" w:rsidP="004F73CF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K_K03</w:t>
            </w:r>
          </w:p>
        </w:tc>
      </w:tr>
      <w:tr w:rsidR="00073947" w:rsidRPr="00FD3A1E" w14:paraId="0D0DD9BE" w14:textId="77777777" w:rsidTr="004F73CF">
        <w:tc>
          <w:tcPr>
            <w:tcW w:w="1101" w:type="dxa"/>
          </w:tcPr>
          <w:p w14:paraId="541F5503" w14:textId="77777777" w:rsidR="00073947" w:rsidRPr="00FD3A1E" w:rsidRDefault="00073947" w:rsidP="0007394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K_03</w:t>
            </w:r>
          </w:p>
        </w:tc>
        <w:tc>
          <w:tcPr>
            <w:tcW w:w="5953" w:type="dxa"/>
          </w:tcPr>
          <w:p w14:paraId="510D2922" w14:textId="24D6FCCD" w:rsidR="00073947" w:rsidRPr="00FD3A1E" w:rsidRDefault="00073947" w:rsidP="00073947">
            <w:pPr>
              <w:suppressAutoHyphens/>
              <w:rPr>
                <w:rFonts w:cstheme="minorHAnsi"/>
              </w:rPr>
            </w:pPr>
            <w:r>
              <w:t>S</w:t>
            </w:r>
            <w:r w:rsidRPr="004D5271">
              <w:t>tudent wykazuje aktywną postawę nakierowaną na chęć komunikacji i otwartość w eksploatowaniu zdobytej wiedzy i umiejętności</w:t>
            </w:r>
            <w:r>
              <w:t>.</w:t>
            </w:r>
          </w:p>
        </w:tc>
        <w:tc>
          <w:tcPr>
            <w:tcW w:w="2158" w:type="dxa"/>
          </w:tcPr>
          <w:p w14:paraId="00EFDD6A" w14:textId="15FFAC37" w:rsidR="00073947" w:rsidRPr="00FD3A1E" w:rsidRDefault="00073947" w:rsidP="00073947">
            <w:pPr>
              <w:rPr>
                <w:rFonts w:cstheme="minorHAnsi"/>
              </w:rPr>
            </w:pPr>
            <w:r>
              <w:t>K_K02</w:t>
            </w:r>
          </w:p>
        </w:tc>
      </w:tr>
    </w:tbl>
    <w:p w14:paraId="67670445" w14:textId="77777777" w:rsidR="003C473D" w:rsidRPr="00FD3A1E" w:rsidRDefault="003C473D" w:rsidP="003C473D">
      <w:pPr>
        <w:pStyle w:val="Akapitzlist"/>
        <w:ind w:left="1080"/>
        <w:rPr>
          <w:rFonts w:cstheme="minorHAnsi"/>
          <w:b/>
        </w:rPr>
      </w:pPr>
    </w:p>
    <w:p w14:paraId="761BC3E3" w14:textId="77777777" w:rsidR="00FC6CE1" w:rsidRPr="00FD3A1E" w:rsidRDefault="00FC6CE1" w:rsidP="00583DB9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CE1" w:rsidRPr="00FD3A1E" w14:paraId="4C09F962" w14:textId="77777777" w:rsidTr="00FC6CE1">
        <w:tc>
          <w:tcPr>
            <w:tcW w:w="9212" w:type="dxa"/>
          </w:tcPr>
          <w:p w14:paraId="0A48ACFC" w14:textId="4C4B235C" w:rsidR="00E37DCE" w:rsidRPr="00E37DCE" w:rsidRDefault="00E37DCE" w:rsidP="00E37D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Podczas zajęć zostaną opracowane następujące zagadnienia teoretyczne (kolejność może ulec zmianie). Zajęcia teoretyczne nie stanowią zwartego modułu, będą przeplatane zajęciami praktycznymi.</w:t>
            </w:r>
          </w:p>
          <w:p w14:paraId="4711EA2A" w14:textId="3876F861" w:rsidR="00F85530" w:rsidRPr="00AF1E1D" w:rsidRDefault="00AF1E1D" w:rsidP="00AF1E1D">
            <w:pPr>
              <w:rPr>
                <w:rFonts w:cstheme="minorHAnsi"/>
              </w:rPr>
            </w:pPr>
            <w:r>
              <w:rPr>
                <w:rFonts w:cstheme="minorHAnsi"/>
              </w:rPr>
              <w:t>A.</w:t>
            </w:r>
            <w:r w:rsidR="005A4463">
              <w:rPr>
                <w:rFonts w:cstheme="minorHAnsi"/>
              </w:rPr>
              <w:t xml:space="preserve"> </w:t>
            </w:r>
            <w:r w:rsidR="00F85530" w:rsidRPr="00AF1E1D">
              <w:rPr>
                <w:rFonts w:cstheme="minorHAnsi"/>
              </w:rPr>
              <w:t xml:space="preserve">Część teoretyczna: </w:t>
            </w:r>
          </w:p>
          <w:p w14:paraId="737DD487" w14:textId="6B4D9F10" w:rsidR="00F85530" w:rsidRPr="005A4463" w:rsidRDefault="00F85530" w:rsidP="005A4463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 w:rsidRPr="005A4463">
              <w:rPr>
                <w:rFonts w:cstheme="minorHAnsi"/>
              </w:rPr>
              <w:t>problematyka przekładu;</w:t>
            </w:r>
          </w:p>
          <w:p w14:paraId="66D51D90" w14:textId="5B684CF7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 w:rsidRPr="00F85530">
              <w:rPr>
                <w:rFonts w:cstheme="minorHAnsi"/>
              </w:rPr>
              <w:t>prawo autorskie w relacji do tłumaczeń</w:t>
            </w:r>
            <w:r>
              <w:rPr>
                <w:rFonts w:cstheme="minorHAnsi"/>
              </w:rPr>
              <w:t xml:space="preserve"> i tekstów tłumaczonych;</w:t>
            </w:r>
          </w:p>
          <w:p w14:paraId="4B5D8854" w14:textId="1C186F33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prawa i obowiązki zawodowe tłumacza;</w:t>
            </w:r>
          </w:p>
          <w:p w14:paraId="706EBFE8" w14:textId="665C56D8" w:rsidR="00F85530" w:rsidRDefault="00F85530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narzędzia pracy tłumacza</w:t>
            </w:r>
            <w:r w:rsidR="00EE6C8E">
              <w:rPr>
                <w:rFonts w:cstheme="minorHAnsi"/>
              </w:rPr>
              <w:t xml:space="preserve"> z języka włoskiego;</w:t>
            </w:r>
          </w:p>
          <w:p w14:paraId="0D36D10D" w14:textId="77777777" w:rsidR="00E37DCE" w:rsidRDefault="00EE6C8E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główne rodzaje tłumaczeń</w:t>
            </w:r>
            <w:r w:rsidR="00E37DCE">
              <w:rPr>
                <w:rFonts w:cstheme="minorHAnsi"/>
              </w:rPr>
              <w:t>;</w:t>
            </w:r>
          </w:p>
          <w:p w14:paraId="7F7C9699" w14:textId="174EE3F7" w:rsidR="00EE6C8E" w:rsidRDefault="00E37DCE" w:rsidP="00F85530">
            <w:pPr>
              <w:pStyle w:val="Akapitzlist"/>
              <w:numPr>
                <w:ilvl w:val="0"/>
                <w:numId w:val="2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wybrani tłumacze literatury włoskiej w Polsce i polskiej we Włoszech</w:t>
            </w:r>
            <w:r w:rsidR="00EE6C8E">
              <w:rPr>
                <w:rFonts w:cstheme="minorHAnsi"/>
              </w:rPr>
              <w:t>.</w:t>
            </w:r>
          </w:p>
          <w:p w14:paraId="46622714" w14:textId="471EFDE8" w:rsidR="00E37DCE" w:rsidRPr="00AF1E1D" w:rsidRDefault="005A4463" w:rsidP="00AF1E1D">
            <w:pPr>
              <w:rPr>
                <w:rFonts w:cstheme="minorHAnsi"/>
              </w:rPr>
            </w:pPr>
            <w:r>
              <w:rPr>
                <w:rFonts w:cstheme="minorHAnsi"/>
              </w:rPr>
              <w:t>B.</w:t>
            </w:r>
            <w:r w:rsidRPr="00AF1E1D">
              <w:rPr>
                <w:rFonts w:cstheme="minorHAnsi"/>
              </w:rPr>
              <w:t xml:space="preserve"> Część</w:t>
            </w:r>
            <w:r w:rsidR="00EE6C8E" w:rsidRPr="00AF1E1D">
              <w:rPr>
                <w:rFonts w:cstheme="minorHAnsi"/>
              </w:rPr>
              <w:t xml:space="preserve"> praktyczna: </w:t>
            </w:r>
          </w:p>
          <w:p w14:paraId="34648146" w14:textId="1BE6A251" w:rsidR="001065B1" w:rsidRPr="00743CA9" w:rsidRDefault="00636023" w:rsidP="0063602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="00EE6C8E" w:rsidRPr="00E37DCE">
              <w:rPr>
                <w:rFonts w:cstheme="minorHAnsi"/>
              </w:rPr>
              <w:t>ł</w:t>
            </w:r>
            <w:r w:rsidR="0086553B" w:rsidRPr="00E37DCE">
              <w:rPr>
                <w:rFonts w:cstheme="minorHAnsi"/>
              </w:rPr>
              <w:t>umaczenie tekstów z języka włoskiego na język polski i  z języka polskiego na język włoski</w:t>
            </w:r>
            <w:r w:rsidR="00EE6C8E" w:rsidRPr="00E37DCE">
              <w:rPr>
                <w:rFonts w:cstheme="minorHAnsi"/>
              </w:rPr>
              <w:t xml:space="preserve">. </w:t>
            </w:r>
            <w:r w:rsidR="00060509" w:rsidRPr="00523E83">
              <w:t xml:space="preserve">W zakres tematyczny zajęć wchodzi tłumaczenie różnorodnych tekstów (m.in. artykuły prasowe, </w:t>
            </w:r>
            <w:r w:rsidR="00060509">
              <w:t xml:space="preserve">wywiady, </w:t>
            </w:r>
            <w:r w:rsidR="00FE7F67">
              <w:t xml:space="preserve">recenzje, </w:t>
            </w:r>
            <w:r w:rsidR="00060509" w:rsidRPr="00523E83">
              <w:t xml:space="preserve">fragmenty literatury, </w:t>
            </w:r>
            <w:r w:rsidR="00060509">
              <w:t>blogów</w:t>
            </w:r>
            <w:r w:rsidR="00060509" w:rsidRPr="00523E83">
              <w:t>), w tym tekstów specjalistycznych o niskim i</w:t>
            </w:r>
            <w:r w:rsidR="000D6B9A">
              <w:t xml:space="preserve"> </w:t>
            </w:r>
            <w:r w:rsidR="00060509" w:rsidRPr="00523E83">
              <w:t xml:space="preserve">średnim stopniu </w:t>
            </w:r>
            <w:proofErr w:type="spellStart"/>
            <w:r w:rsidR="00060509" w:rsidRPr="00523E83">
              <w:lastRenderedPageBreak/>
              <w:t>terminologizacji</w:t>
            </w:r>
            <w:proofErr w:type="spellEnd"/>
            <w:r w:rsidR="00060509" w:rsidRPr="00523E83">
              <w:t xml:space="preserve"> oraz dotyczących różnych dziedzin</w:t>
            </w:r>
            <w:r w:rsidR="00060509">
              <w:t xml:space="preserve">. </w:t>
            </w:r>
            <w:r w:rsidR="0086553B" w:rsidRPr="00E37DCE">
              <w:rPr>
                <w:rFonts w:cstheme="minorHAnsi"/>
              </w:rPr>
              <w:t>Tematyk</w:t>
            </w:r>
            <w:r w:rsidR="00EE6C8E" w:rsidRPr="00E37DCE">
              <w:rPr>
                <w:rFonts w:cstheme="minorHAnsi"/>
              </w:rPr>
              <w:t xml:space="preserve">a: </w:t>
            </w:r>
            <w:r w:rsidR="0086553B" w:rsidRPr="00E37DCE">
              <w:rPr>
                <w:rFonts w:cstheme="minorHAnsi"/>
              </w:rPr>
              <w:t>życie codzienne</w:t>
            </w:r>
            <w:r w:rsidR="00EE6C8E" w:rsidRPr="00E37DCE">
              <w:rPr>
                <w:rFonts w:cstheme="minorHAnsi"/>
              </w:rPr>
              <w:t xml:space="preserve">; zdrowie; sport; </w:t>
            </w:r>
            <w:r w:rsidR="0086553B" w:rsidRPr="00E37DCE">
              <w:rPr>
                <w:rFonts w:cstheme="minorHAnsi"/>
              </w:rPr>
              <w:t>podróże</w:t>
            </w:r>
            <w:r w:rsidR="00EE6C8E" w:rsidRPr="00E37DCE">
              <w:rPr>
                <w:rFonts w:cstheme="minorHAnsi"/>
              </w:rPr>
              <w:t xml:space="preserve">; </w:t>
            </w:r>
            <w:r w:rsidR="00060509" w:rsidRPr="00E37DCE">
              <w:rPr>
                <w:rFonts w:cstheme="minorHAnsi"/>
              </w:rPr>
              <w:t xml:space="preserve">moda; </w:t>
            </w:r>
            <w:r w:rsidR="00EE6C8E" w:rsidRPr="00E37DCE">
              <w:rPr>
                <w:rFonts w:cstheme="minorHAnsi"/>
              </w:rPr>
              <w:t>d</w:t>
            </w:r>
            <w:r w:rsidR="0086553B" w:rsidRPr="00E37DCE">
              <w:rPr>
                <w:rFonts w:cstheme="minorHAnsi"/>
              </w:rPr>
              <w:t>om</w:t>
            </w:r>
            <w:r w:rsidR="00EE6C8E" w:rsidRPr="00E37DCE">
              <w:rPr>
                <w:rFonts w:cstheme="minorHAnsi"/>
              </w:rPr>
              <w:t xml:space="preserve">; </w:t>
            </w:r>
            <w:r w:rsidR="0086553B" w:rsidRPr="00E37DCE">
              <w:rPr>
                <w:rFonts w:cstheme="minorHAnsi"/>
              </w:rPr>
              <w:t>relacje międzyludzkie</w:t>
            </w:r>
            <w:r w:rsidR="00EE6C8E" w:rsidRPr="00E37DCE">
              <w:rPr>
                <w:rFonts w:cstheme="minorHAnsi"/>
              </w:rPr>
              <w:t xml:space="preserve">; </w:t>
            </w:r>
            <w:r w:rsidR="0086553B" w:rsidRPr="00E37DCE">
              <w:rPr>
                <w:rFonts w:cstheme="minorHAnsi"/>
              </w:rPr>
              <w:t>polityka</w:t>
            </w:r>
            <w:r w:rsidR="00EE6C8E" w:rsidRPr="00E37DCE">
              <w:rPr>
                <w:rFonts w:cstheme="minorHAnsi"/>
              </w:rPr>
              <w:t>; problemy społeczne;</w:t>
            </w:r>
            <w:r w:rsidR="00C1014B">
              <w:rPr>
                <w:rFonts w:cstheme="minorHAnsi"/>
              </w:rPr>
              <w:t xml:space="preserve"> </w:t>
            </w:r>
            <w:r w:rsidR="0086553B" w:rsidRPr="00E37DCE">
              <w:rPr>
                <w:rFonts w:cstheme="minorHAnsi"/>
              </w:rPr>
              <w:t>sztuka</w:t>
            </w:r>
            <w:r w:rsidR="00EE6C8E" w:rsidRPr="00E37DCE">
              <w:rPr>
                <w:rFonts w:cstheme="minorHAnsi"/>
              </w:rPr>
              <w:t xml:space="preserve">; </w:t>
            </w:r>
            <w:r w:rsidR="00060509" w:rsidRPr="00E37DCE">
              <w:rPr>
                <w:rFonts w:cstheme="minorHAnsi"/>
              </w:rPr>
              <w:t>inne</w:t>
            </w:r>
            <w:r w:rsidR="0086553B" w:rsidRPr="00E37DCE">
              <w:rPr>
                <w:rFonts w:cstheme="minorHAnsi"/>
              </w:rPr>
              <w:t>.</w:t>
            </w:r>
            <w:r w:rsidR="00743CA9">
              <w:rPr>
                <w:rFonts w:cstheme="minorHAnsi"/>
              </w:rPr>
              <w:t xml:space="preserve"> </w:t>
            </w:r>
            <w:r w:rsidRPr="00523E83">
              <w:t>Podczas zajęć powtórzone zostaną najważniejsze zagadnienia gramatyczne z poziomu B</w:t>
            </w:r>
            <w:r>
              <w:t>1</w:t>
            </w:r>
            <w:r w:rsidRPr="00523E83">
              <w:t xml:space="preserve"> (tłumaczenie zdań z języka polskiego na język włoski).</w:t>
            </w:r>
            <w:r w:rsidR="000D6B9A">
              <w:t xml:space="preserve"> </w:t>
            </w:r>
          </w:p>
          <w:p w14:paraId="04B5C317" w14:textId="2FF010D9" w:rsidR="00060509" w:rsidRPr="00060509" w:rsidRDefault="00907C0D" w:rsidP="001065B1">
            <w:pPr>
              <w:jc w:val="both"/>
              <w:rPr>
                <w:rFonts w:cstheme="minorHAnsi"/>
              </w:rPr>
            </w:pPr>
            <w:r>
              <w:t>P</w:t>
            </w:r>
            <w:r w:rsidR="00636023" w:rsidRPr="00523E83">
              <w:t>rzewidziane są prace domowe</w:t>
            </w:r>
            <w:r w:rsidR="00636023">
              <w:t xml:space="preserve">, kolokwia i testy, </w:t>
            </w:r>
            <w:r w:rsidR="00636023" w:rsidRPr="00523E83">
              <w:t>mają</w:t>
            </w:r>
            <w:r w:rsidR="00636023">
              <w:t>ce</w:t>
            </w:r>
            <w:r w:rsidR="00636023" w:rsidRPr="00523E83">
              <w:t xml:space="preserve"> na celu utrwalanie słownictwa i nabywanie biegłości w tłumaczeniu </w:t>
            </w:r>
            <w:r w:rsidR="00636023">
              <w:t>pisemnym</w:t>
            </w:r>
            <w:r w:rsidR="00636023" w:rsidRPr="00523E83">
              <w:t>.</w:t>
            </w:r>
            <w:r w:rsidR="00636023">
              <w:t xml:space="preserve"> </w:t>
            </w:r>
          </w:p>
        </w:tc>
      </w:tr>
    </w:tbl>
    <w:p w14:paraId="35B10F00" w14:textId="77777777" w:rsidR="00FC6CE1" w:rsidRPr="00FD3A1E" w:rsidRDefault="00FC6CE1" w:rsidP="00FC6CE1">
      <w:pPr>
        <w:rPr>
          <w:rFonts w:cstheme="minorHAnsi"/>
          <w:b/>
        </w:rPr>
      </w:pPr>
    </w:p>
    <w:p w14:paraId="64994A24" w14:textId="77777777" w:rsidR="004F73CF" w:rsidRPr="00FD3A1E" w:rsidRDefault="00E43C97" w:rsidP="008E4017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Metody realizacji</w:t>
      </w:r>
      <w:r w:rsidR="008E4017" w:rsidRPr="00FD3A1E">
        <w:rPr>
          <w:rFonts w:cstheme="minorHAnsi"/>
          <w:b/>
        </w:rPr>
        <w:t xml:space="preserve"> </w:t>
      </w:r>
      <w:r w:rsidR="00450FA6" w:rsidRPr="00FD3A1E">
        <w:rPr>
          <w:rFonts w:cstheme="minorHAnsi"/>
          <w:b/>
        </w:rPr>
        <w:t xml:space="preserve">i weryfikacji </w:t>
      </w:r>
      <w:r w:rsidR="008E4017" w:rsidRPr="00FD3A1E">
        <w:rPr>
          <w:rFonts w:cstheme="minorHAnsi"/>
          <w:b/>
        </w:rPr>
        <w:t xml:space="preserve">efektów </w:t>
      </w:r>
      <w:r w:rsidR="00F54F71" w:rsidRPr="00FD3A1E">
        <w:rPr>
          <w:rFonts w:cstheme="minorHAnsi"/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3267"/>
        <w:gridCol w:w="2886"/>
        <w:gridCol w:w="1958"/>
      </w:tblGrid>
      <w:tr w:rsidR="00450FA6" w:rsidRPr="00FD3A1E" w14:paraId="5DF82EEA" w14:textId="77777777" w:rsidTr="00970C1A">
        <w:tc>
          <w:tcPr>
            <w:tcW w:w="995" w:type="dxa"/>
            <w:vAlign w:val="center"/>
          </w:tcPr>
          <w:p w14:paraId="67BE2A6E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Symbol efektu</w:t>
            </w:r>
          </w:p>
        </w:tc>
        <w:tc>
          <w:tcPr>
            <w:tcW w:w="3267" w:type="dxa"/>
            <w:vAlign w:val="center"/>
          </w:tcPr>
          <w:p w14:paraId="056EB89F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Metody dydaktyczne</w:t>
            </w:r>
          </w:p>
          <w:p w14:paraId="03AD6C81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  <w:tc>
          <w:tcPr>
            <w:tcW w:w="2886" w:type="dxa"/>
            <w:vAlign w:val="center"/>
          </w:tcPr>
          <w:p w14:paraId="2F2841F1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Metody weryfikacji</w:t>
            </w:r>
          </w:p>
          <w:p w14:paraId="3676936B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  <w:tc>
          <w:tcPr>
            <w:tcW w:w="2140" w:type="dxa"/>
            <w:vAlign w:val="center"/>
          </w:tcPr>
          <w:p w14:paraId="7E0233AE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Sposoby dokumentacji</w:t>
            </w:r>
          </w:p>
          <w:p w14:paraId="358582D0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  <w:i/>
              </w:rPr>
              <w:t>(lista wyboru)</w:t>
            </w:r>
          </w:p>
        </w:tc>
      </w:tr>
      <w:tr w:rsidR="00450FA6" w:rsidRPr="00FD3A1E" w14:paraId="70E35FCC" w14:textId="77777777" w:rsidTr="00970C1A">
        <w:tc>
          <w:tcPr>
            <w:tcW w:w="9288" w:type="dxa"/>
            <w:gridSpan w:val="4"/>
            <w:vAlign w:val="center"/>
          </w:tcPr>
          <w:p w14:paraId="152CC08B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WIEDZA</w:t>
            </w:r>
          </w:p>
        </w:tc>
      </w:tr>
      <w:tr w:rsidR="00970C1A" w:rsidRPr="00FD3A1E" w14:paraId="5BE58EC5" w14:textId="77777777" w:rsidTr="00970C1A">
        <w:tc>
          <w:tcPr>
            <w:tcW w:w="995" w:type="dxa"/>
          </w:tcPr>
          <w:p w14:paraId="5DDF0400" w14:textId="77777777" w:rsidR="00970C1A" w:rsidRPr="00FD3A1E" w:rsidRDefault="00970C1A" w:rsidP="00970C1A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W_01</w:t>
            </w:r>
          </w:p>
        </w:tc>
        <w:tc>
          <w:tcPr>
            <w:tcW w:w="3267" w:type="dxa"/>
          </w:tcPr>
          <w:p w14:paraId="4FA96D9C" w14:textId="37D4AC86" w:rsidR="00970C1A" w:rsidRPr="00FD3A1E" w:rsidRDefault="00970C1A" w:rsidP="00970C1A">
            <w:pPr>
              <w:rPr>
                <w:rFonts w:cstheme="minorHAnsi"/>
              </w:rPr>
            </w:pPr>
            <w:r>
              <w:t>Wykład konwersatoryjny/dyskusja/analiza tekstu/ćwiczenia praktyczne</w:t>
            </w:r>
          </w:p>
        </w:tc>
        <w:tc>
          <w:tcPr>
            <w:tcW w:w="2886" w:type="dxa"/>
          </w:tcPr>
          <w:p w14:paraId="31DECBF2" w14:textId="0AC25B7F" w:rsidR="00970C1A" w:rsidRPr="00FD3A1E" w:rsidRDefault="00970C1A" w:rsidP="00970C1A">
            <w:pPr>
              <w:rPr>
                <w:rFonts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140" w:type="dxa"/>
          </w:tcPr>
          <w:p w14:paraId="4B42C753" w14:textId="7FB74065" w:rsidR="00970C1A" w:rsidRPr="00FD3A1E" w:rsidRDefault="00970C1A" w:rsidP="00970C1A">
            <w:pPr>
              <w:rPr>
                <w:rFonts w:cstheme="minorHAnsi"/>
              </w:rPr>
            </w:pPr>
            <w:r>
              <w:t>Kolokwium/test</w:t>
            </w:r>
          </w:p>
        </w:tc>
      </w:tr>
      <w:tr w:rsidR="00970C1A" w:rsidRPr="00FD3A1E" w14:paraId="53CDBAEB" w14:textId="77777777" w:rsidTr="00970C1A">
        <w:tc>
          <w:tcPr>
            <w:tcW w:w="995" w:type="dxa"/>
          </w:tcPr>
          <w:p w14:paraId="10A310AF" w14:textId="77777777" w:rsidR="00970C1A" w:rsidRPr="00FD3A1E" w:rsidRDefault="00970C1A" w:rsidP="00970C1A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W_02</w:t>
            </w:r>
          </w:p>
        </w:tc>
        <w:tc>
          <w:tcPr>
            <w:tcW w:w="3267" w:type="dxa"/>
          </w:tcPr>
          <w:p w14:paraId="5AC3B961" w14:textId="127DB2CD" w:rsidR="00970C1A" w:rsidRPr="00FD3A1E" w:rsidRDefault="00970C1A" w:rsidP="00970C1A">
            <w:pPr>
              <w:rPr>
                <w:rFonts w:cstheme="minorHAnsi"/>
              </w:rPr>
            </w:pPr>
            <w:r>
              <w:t>Wykład konwersatoryjny/dyskusja/analiza tekstu/ćwiczenia praktyczne</w:t>
            </w:r>
          </w:p>
        </w:tc>
        <w:tc>
          <w:tcPr>
            <w:tcW w:w="2886" w:type="dxa"/>
          </w:tcPr>
          <w:p w14:paraId="21AB93BC" w14:textId="63D7BE5C" w:rsidR="00970C1A" w:rsidRPr="00FD3A1E" w:rsidRDefault="00970C1A" w:rsidP="00970C1A">
            <w:pPr>
              <w:rPr>
                <w:rFonts w:cstheme="minorHAnsi"/>
              </w:rPr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140" w:type="dxa"/>
          </w:tcPr>
          <w:p w14:paraId="4E4F5070" w14:textId="55E53DE8" w:rsidR="00970C1A" w:rsidRPr="00FD3A1E" w:rsidRDefault="00970C1A" w:rsidP="00970C1A">
            <w:pPr>
              <w:rPr>
                <w:rFonts w:cstheme="minorHAnsi"/>
              </w:rPr>
            </w:pPr>
            <w:r>
              <w:t>Kolokwium/test</w:t>
            </w:r>
          </w:p>
        </w:tc>
      </w:tr>
      <w:tr w:rsidR="00450FA6" w:rsidRPr="00FD3A1E" w14:paraId="13AAB7A1" w14:textId="77777777" w:rsidTr="00970C1A">
        <w:tc>
          <w:tcPr>
            <w:tcW w:w="9288" w:type="dxa"/>
            <w:gridSpan w:val="4"/>
            <w:vAlign w:val="center"/>
          </w:tcPr>
          <w:p w14:paraId="1688A83C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UMIEJĘTNOŚCI</w:t>
            </w:r>
          </w:p>
        </w:tc>
      </w:tr>
      <w:tr w:rsidR="002760A5" w:rsidRPr="00FD3A1E" w14:paraId="6D48E29B" w14:textId="77777777" w:rsidTr="00970C1A">
        <w:tc>
          <w:tcPr>
            <w:tcW w:w="995" w:type="dxa"/>
          </w:tcPr>
          <w:p w14:paraId="175346F3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U_01</w:t>
            </w:r>
          </w:p>
        </w:tc>
        <w:tc>
          <w:tcPr>
            <w:tcW w:w="3267" w:type="dxa"/>
          </w:tcPr>
          <w:p w14:paraId="70D5993D" w14:textId="246B4E7F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4D64A582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292E38E1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2760A5" w:rsidRPr="00FD3A1E" w14:paraId="2222E4ED" w14:textId="77777777" w:rsidTr="00970C1A">
        <w:tc>
          <w:tcPr>
            <w:tcW w:w="995" w:type="dxa"/>
          </w:tcPr>
          <w:p w14:paraId="202A5078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U_02</w:t>
            </w:r>
          </w:p>
        </w:tc>
        <w:tc>
          <w:tcPr>
            <w:tcW w:w="3267" w:type="dxa"/>
          </w:tcPr>
          <w:p w14:paraId="125DBE53" w14:textId="59DEB5A6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315B2881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112DB91A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2760A5" w:rsidRPr="00FD3A1E" w14:paraId="3BD824EB" w14:textId="77777777" w:rsidTr="00970C1A">
        <w:tc>
          <w:tcPr>
            <w:tcW w:w="995" w:type="dxa"/>
          </w:tcPr>
          <w:p w14:paraId="2FB520B4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U_03</w:t>
            </w:r>
          </w:p>
        </w:tc>
        <w:tc>
          <w:tcPr>
            <w:tcW w:w="3267" w:type="dxa"/>
          </w:tcPr>
          <w:p w14:paraId="52B4739A" w14:textId="190614CE" w:rsidR="002760A5" w:rsidRPr="00FD3A1E" w:rsidRDefault="002760A5" w:rsidP="00684BC8">
            <w:pPr>
              <w:tabs>
                <w:tab w:val="right" w:pos="2477"/>
              </w:tabs>
              <w:rPr>
                <w:rFonts w:cstheme="minorHAnsi"/>
              </w:rPr>
            </w:pPr>
            <w:r w:rsidRPr="00FD3A1E">
              <w:rPr>
                <w:rFonts w:cstheme="minorHAnsi"/>
              </w:rPr>
              <w:t>Ćwiczenia praktyczne</w:t>
            </w:r>
            <w:r w:rsidR="00970C1A">
              <w:rPr>
                <w:rFonts w:cstheme="minorHAnsi"/>
              </w:rPr>
              <w:t>/praca z tekstem</w:t>
            </w:r>
            <w:r w:rsidRPr="00FD3A1E">
              <w:rPr>
                <w:rFonts w:cstheme="minorHAnsi"/>
              </w:rPr>
              <w:tab/>
            </w:r>
          </w:p>
        </w:tc>
        <w:tc>
          <w:tcPr>
            <w:tcW w:w="2886" w:type="dxa"/>
          </w:tcPr>
          <w:p w14:paraId="6FC3CF75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Praca pisemna</w:t>
            </w:r>
          </w:p>
        </w:tc>
        <w:tc>
          <w:tcPr>
            <w:tcW w:w="2140" w:type="dxa"/>
          </w:tcPr>
          <w:p w14:paraId="45FAA6A7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Oceniony tekst pracy pisemnej</w:t>
            </w:r>
          </w:p>
        </w:tc>
      </w:tr>
      <w:tr w:rsidR="00450FA6" w:rsidRPr="00FD3A1E" w14:paraId="0AD07D49" w14:textId="77777777" w:rsidTr="00970C1A">
        <w:tc>
          <w:tcPr>
            <w:tcW w:w="9288" w:type="dxa"/>
            <w:gridSpan w:val="4"/>
            <w:vAlign w:val="center"/>
          </w:tcPr>
          <w:p w14:paraId="642F6F5F" w14:textId="77777777" w:rsidR="00450FA6" w:rsidRPr="00FD3A1E" w:rsidRDefault="00450FA6" w:rsidP="00450FA6">
            <w:pPr>
              <w:jc w:val="center"/>
              <w:rPr>
                <w:rFonts w:cstheme="minorHAnsi"/>
              </w:rPr>
            </w:pPr>
            <w:r w:rsidRPr="00FD3A1E">
              <w:rPr>
                <w:rFonts w:cstheme="minorHAnsi"/>
              </w:rPr>
              <w:t>KOMPETENCJE SPOŁECZNE</w:t>
            </w:r>
          </w:p>
        </w:tc>
      </w:tr>
      <w:tr w:rsidR="002760A5" w:rsidRPr="00FD3A1E" w14:paraId="0B5F8455" w14:textId="77777777" w:rsidTr="00970C1A">
        <w:tc>
          <w:tcPr>
            <w:tcW w:w="995" w:type="dxa"/>
          </w:tcPr>
          <w:p w14:paraId="7B6310F7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K_01</w:t>
            </w:r>
          </w:p>
        </w:tc>
        <w:tc>
          <w:tcPr>
            <w:tcW w:w="3267" w:type="dxa"/>
          </w:tcPr>
          <w:p w14:paraId="228EBD75" w14:textId="334F4CC8" w:rsidR="002760A5" w:rsidRPr="00FD3A1E" w:rsidRDefault="00970C1A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</w:t>
            </w:r>
            <w:r w:rsidR="002760A5" w:rsidRPr="00FD3A1E">
              <w:rPr>
                <w:rFonts w:cstheme="minorHAnsi"/>
              </w:rPr>
              <w:t>yskusja</w:t>
            </w:r>
            <w:r w:rsidR="003E2178">
              <w:t>/ burza mózgów / praca w grupach w różnych rolach</w:t>
            </w:r>
          </w:p>
        </w:tc>
        <w:tc>
          <w:tcPr>
            <w:tcW w:w="2886" w:type="dxa"/>
          </w:tcPr>
          <w:p w14:paraId="5906F05E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7A402F32" w14:textId="537AB402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  <w:r w:rsidR="003E2178">
              <w:rPr>
                <w:rFonts w:cstheme="minorHAnsi"/>
              </w:rPr>
              <w:t xml:space="preserve"> / ocena pracy w grupie</w:t>
            </w:r>
          </w:p>
        </w:tc>
      </w:tr>
      <w:tr w:rsidR="002760A5" w:rsidRPr="00FD3A1E" w14:paraId="1099EEAE" w14:textId="77777777" w:rsidTr="00970C1A">
        <w:tc>
          <w:tcPr>
            <w:tcW w:w="995" w:type="dxa"/>
          </w:tcPr>
          <w:p w14:paraId="6A646B65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K_02</w:t>
            </w:r>
          </w:p>
        </w:tc>
        <w:tc>
          <w:tcPr>
            <w:tcW w:w="3267" w:type="dxa"/>
          </w:tcPr>
          <w:p w14:paraId="2978FC93" w14:textId="19B954C9" w:rsidR="002760A5" w:rsidRPr="00FD3A1E" w:rsidRDefault="003E2178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Dyskusja</w:t>
            </w:r>
            <w:r>
              <w:t>/ burza mózgów / praca w grupach w różnych rolach</w:t>
            </w:r>
          </w:p>
        </w:tc>
        <w:tc>
          <w:tcPr>
            <w:tcW w:w="2886" w:type="dxa"/>
          </w:tcPr>
          <w:p w14:paraId="217E690C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0990BC71" w14:textId="044330C0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  <w:r w:rsidR="003E2178">
              <w:rPr>
                <w:rFonts w:cstheme="minorHAnsi"/>
              </w:rPr>
              <w:t xml:space="preserve"> / ocena pracy w grupie</w:t>
            </w:r>
          </w:p>
        </w:tc>
      </w:tr>
      <w:tr w:rsidR="002760A5" w:rsidRPr="00FD3A1E" w14:paraId="2CE0BB90" w14:textId="77777777" w:rsidTr="00970C1A">
        <w:tc>
          <w:tcPr>
            <w:tcW w:w="995" w:type="dxa"/>
          </w:tcPr>
          <w:p w14:paraId="7C664274" w14:textId="77777777" w:rsidR="002760A5" w:rsidRPr="00FD3A1E" w:rsidRDefault="002760A5" w:rsidP="00262167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K_03</w:t>
            </w:r>
          </w:p>
        </w:tc>
        <w:tc>
          <w:tcPr>
            <w:tcW w:w="3267" w:type="dxa"/>
          </w:tcPr>
          <w:p w14:paraId="7A1053A6" w14:textId="480E9599" w:rsidR="002760A5" w:rsidRPr="00FD3A1E" w:rsidRDefault="003E2178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Dyskusja</w:t>
            </w:r>
            <w:r>
              <w:t>/ burza mózgów / praca w grupach w różnych rolach</w:t>
            </w:r>
          </w:p>
        </w:tc>
        <w:tc>
          <w:tcPr>
            <w:tcW w:w="2886" w:type="dxa"/>
          </w:tcPr>
          <w:p w14:paraId="5F65FCB7" w14:textId="77777777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sprawdzenie umiejętności praktycznych</w:t>
            </w:r>
          </w:p>
        </w:tc>
        <w:tc>
          <w:tcPr>
            <w:tcW w:w="2140" w:type="dxa"/>
          </w:tcPr>
          <w:p w14:paraId="669CEA98" w14:textId="39FDA484" w:rsidR="002760A5" w:rsidRPr="00FD3A1E" w:rsidRDefault="002760A5" w:rsidP="00684BC8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Inne: indywidualna ocena aktywności</w:t>
            </w:r>
            <w:r w:rsidR="003E2178">
              <w:rPr>
                <w:rFonts w:cstheme="minorHAnsi"/>
              </w:rPr>
              <w:t xml:space="preserve"> / ocena pracy w grupie</w:t>
            </w:r>
          </w:p>
        </w:tc>
      </w:tr>
    </w:tbl>
    <w:p w14:paraId="44883DD5" w14:textId="77777777" w:rsidR="00C961A5" w:rsidRPr="00FD3A1E" w:rsidRDefault="00C961A5" w:rsidP="004E2DB4">
      <w:pPr>
        <w:spacing w:after="0"/>
        <w:rPr>
          <w:rFonts w:cstheme="minorHAnsi"/>
        </w:rPr>
      </w:pPr>
    </w:p>
    <w:p w14:paraId="39B8E8E6" w14:textId="77777777" w:rsidR="003C473D" w:rsidRPr="00FD3A1E" w:rsidRDefault="003C473D" w:rsidP="003C473D">
      <w:pPr>
        <w:pStyle w:val="Akapitzlist"/>
        <w:ind w:left="1080"/>
        <w:rPr>
          <w:rFonts w:cstheme="minorHAnsi"/>
          <w:b/>
        </w:rPr>
      </w:pPr>
    </w:p>
    <w:p w14:paraId="05CB9534" w14:textId="63BE867E" w:rsidR="00BD58F9" w:rsidRPr="00FD3A1E" w:rsidRDefault="00BD58F9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Kryteria oceny</w:t>
      </w:r>
    </w:p>
    <w:p w14:paraId="1F3A85DD" w14:textId="77777777" w:rsidR="00FC351B" w:rsidRDefault="00FC351B" w:rsidP="00FC351B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bookmarkStart w:id="0" w:name="_Hlk146624068"/>
      <w:bookmarkStart w:id="1" w:name="_Hlk146695501"/>
      <w:bookmarkStart w:id="2" w:name="_Hlk178749375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Ogólne warunki uzyskania zaliczenia przedmiotu: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232E2CF4" w14:textId="5863958B" w:rsidR="00FC351B" w:rsidRDefault="00FC351B" w:rsidP="00743CA9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EC5C68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t>Obecność na zajęciach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 Dopuszczalne są 2 nieobecności nieusprawiedliwione w ciągu semestru; w przypadku student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realizujących Indywidualną Organizację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de-DE"/>
        </w:rPr>
        <w:t>Studi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 (IOS), wymagana jest obecność na zajęciach, w czasie których odbywają się zapowiedziane kolokwia. Studenci nieobecni na zajęciach mają obowiązek przyswojenia zrealizowanego materiał</w:t>
      </w:r>
      <w:r w:rsidRPr="00743CA9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u i wykonania zadanych prac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589D101C" w14:textId="5331BBBD" w:rsidR="00FC351B" w:rsidRDefault="00FC351B" w:rsidP="00743CA9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456C2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lastRenderedPageBreak/>
        <w:t xml:space="preserve">Prace </w:t>
      </w:r>
      <w:r w:rsidR="00743CA9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t>pisemne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Oddanie pracy po ustalonym terminie bez usprawiedliwienia ewentualnej nieobecności </w:t>
      </w:r>
      <w:r w:rsidR="00743CA9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na zajęciach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skutkuje uzyskaniem za pracę oceny niedostatecznej bez możliwości jej poprawy. </w:t>
      </w:r>
    </w:p>
    <w:p w14:paraId="1C7FDCFD" w14:textId="77777777" w:rsidR="00FC351B" w:rsidRDefault="00FC351B" w:rsidP="00743CA9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Osoby wracające z wymian studenckich lub praktyk (np.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da-DK"/>
        </w:rPr>
        <w:t xml:space="preserve"> Erasmus+) 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da-DK"/>
        </w:rPr>
        <w:t>ustalaj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ą </w:t>
      </w:r>
      <w:proofErr w:type="spellStart"/>
      <w:r w:rsidRPr="00675D6D"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</w:rPr>
        <w:t>spos</w:t>
      </w:r>
      <w:proofErr w:type="spellEnd"/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b zaliczenia przedmiotu indywidualnie z prowadzącym.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14:paraId="49CA373E" w14:textId="62635051" w:rsidR="00743CA9" w:rsidRPr="00743CA9" w:rsidRDefault="00FC351B" w:rsidP="00907C0D">
      <w:p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A058AA">
        <w:rPr>
          <w:rFonts w:eastAsia="Times New Roman" w:cs="Calibri"/>
          <w:b/>
          <w:bCs/>
          <w:color w:val="000000"/>
          <w:lang w:eastAsia="pl-PL"/>
        </w:rPr>
        <w:t xml:space="preserve">Oceny: </w:t>
      </w:r>
      <w:bookmarkEnd w:id="0"/>
      <w:bookmarkEnd w:id="1"/>
      <w:r w:rsidR="00743CA9" w:rsidRPr="00743CA9">
        <w:rPr>
          <w:rFonts w:eastAsia="Times New Roman" w:cs="Calibri"/>
          <w:color w:val="000000"/>
          <w:lang w:eastAsia="pl-PL"/>
        </w:rPr>
        <w:t xml:space="preserve">Praca pisemna 100%-90% - </w:t>
      </w:r>
      <w:proofErr w:type="spellStart"/>
      <w:r w:rsidR="00743CA9" w:rsidRPr="00743CA9">
        <w:rPr>
          <w:rFonts w:eastAsia="Times New Roman" w:cs="Calibri"/>
          <w:color w:val="000000"/>
          <w:lang w:eastAsia="pl-PL"/>
        </w:rPr>
        <w:t>bdb</w:t>
      </w:r>
      <w:proofErr w:type="spellEnd"/>
    </w:p>
    <w:p w14:paraId="6DB61FA9" w14:textId="5F238906" w:rsidR="00743CA9" w:rsidRPr="00743CA9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  <w:r w:rsidRPr="00743CA9">
        <w:rPr>
          <w:rFonts w:eastAsia="Times New Roman" w:cs="Calibri"/>
          <w:color w:val="000000"/>
          <w:lang w:eastAsia="pl-PL"/>
        </w:rPr>
        <w:tab/>
      </w:r>
      <w:r w:rsidRPr="00743CA9">
        <w:rPr>
          <w:rFonts w:eastAsia="Times New Roman" w:cs="Calibri"/>
          <w:color w:val="000000"/>
          <w:lang w:eastAsia="pl-PL"/>
        </w:rPr>
        <w:tab/>
        <w:t xml:space="preserve">89%-86% - </w:t>
      </w:r>
      <w:proofErr w:type="spellStart"/>
      <w:r w:rsidRPr="00743CA9">
        <w:rPr>
          <w:rFonts w:eastAsia="Times New Roman" w:cs="Calibri"/>
          <w:color w:val="000000"/>
          <w:lang w:eastAsia="pl-PL"/>
        </w:rPr>
        <w:t>db</w:t>
      </w:r>
      <w:proofErr w:type="spellEnd"/>
      <w:r w:rsidRPr="00743CA9">
        <w:rPr>
          <w:rFonts w:eastAsia="Times New Roman" w:cs="Calibri"/>
          <w:color w:val="000000"/>
          <w:lang w:eastAsia="pl-PL"/>
        </w:rPr>
        <w:t>+</w:t>
      </w:r>
    </w:p>
    <w:p w14:paraId="7EE983F0" w14:textId="77777777" w:rsidR="00743CA9" w:rsidRPr="00743CA9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  <w:r w:rsidRPr="00743CA9">
        <w:rPr>
          <w:rFonts w:eastAsia="Times New Roman" w:cs="Calibri"/>
          <w:color w:val="000000"/>
          <w:lang w:eastAsia="pl-PL"/>
        </w:rPr>
        <w:tab/>
      </w:r>
      <w:r w:rsidRPr="00743CA9">
        <w:rPr>
          <w:rFonts w:eastAsia="Times New Roman" w:cs="Calibri"/>
          <w:color w:val="000000"/>
          <w:lang w:eastAsia="pl-PL"/>
        </w:rPr>
        <w:tab/>
        <w:t xml:space="preserve">85%-75% - </w:t>
      </w:r>
      <w:proofErr w:type="spellStart"/>
      <w:r w:rsidRPr="00743CA9">
        <w:rPr>
          <w:rFonts w:eastAsia="Times New Roman" w:cs="Calibri"/>
          <w:color w:val="000000"/>
          <w:lang w:eastAsia="pl-PL"/>
        </w:rPr>
        <w:t>db</w:t>
      </w:r>
      <w:proofErr w:type="spellEnd"/>
    </w:p>
    <w:p w14:paraId="5F777D9B" w14:textId="77777777" w:rsidR="00743CA9" w:rsidRPr="00743CA9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  <w:r w:rsidRPr="00743CA9">
        <w:rPr>
          <w:rFonts w:eastAsia="Times New Roman" w:cs="Calibri"/>
          <w:color w:val="000000"/>
          <w:lang w:eastAsia="pl-PL"/>
        </w:rPr>
        <w:tab/>
      </w:r>
      <w:r w:rsidRPr="00743CA9">
        <w:rPr>
          <w:rFonts w:eastAsia="Times New Roman" w:cs="Calibri"/>
          <w:color w:val="000000"/>
          <w:lang w:eastAsia="pl-PL"/>
        </w:rPr>
        <w:tab/>
        <w:t xml:space="preserve">74%-69% - </w:t>
      </w:r>
      <w:proofErr w:type="spellStart"/>
      <w:r w:rsidRPr="00743CA9">
        <w:rPr>
          <w:rFonts w:eastAsia="Times New Roman" w:cs="Calibri"/>
          <w:color w:val="000000"/>
          <w:lang w:eastAsia="pl-PL"/>
        </w:rPr>
        <w:t>dst</w:t>
      </w:r>
      <w:proofErr w:type="spellEnd"/>
      <w:r w:rsidRPr="00743CA9">
        <w:rPr>
          <w:rFonts w:eastAsia="Times New Roman" w:cs="Calibri"/>
          <w:color w:val="000000"/>
          <w:lang w:eastAsia="pl-PL"/>
        </w:rPr>
        <w:t>+</w:t>
      </w:r>
    </w:p>
    <w:p w14:paraId="061A810C" w14:textId="77777777" w:rsidR="00743CA9" w:rsidRPr="00743CA9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  <w:r w:rsidRPr="00743CA9">
        <w:rPr>
          <w:rFonts w:eastAsia="Times New Roman" w:cs="Calibri"/>
          <w:color w:val="000000"/>
          <w:lang w:eastAsia="pl-PL"/>
        </w:rPr>
        <w:tab/>
      </w:r>
      <w:r w:rsidRPr="00743CA9">
        <w:rPr>
          <w:rFonts w:eastAsia="Times New Roman" w:cs="Calibri"/>
          <w:color w:val="000000"/>
          <w:lang w:eastAsia="pl-PL"/>
        </w:rPr>
        <w:tab/>
        <w:t xml:space="preserve">68%-60%- </w:t>
      </w:r>
      <w:proofErr w:type="spellStart"/>
      <w:r w:rsidRPr="00743CA9">
        <w:rPr>
          <w:rFonts w:eastAsia="Times New Roman" w:cs="Calibri"/>
          <w:color w:val="000000"/>
          <w:lang w:eastAsia="pl-PL"/>
        </w:rPr>
        <w:t>dst</w:t>
      </w:r>
      <w:proofErr w:type="spellEnd"/>
    </w:p>
    <w:p w14:paraId="3CCC6526" w14:textId="41D565C0" w:rsidR="00E37DCE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  <w:r w:rsidRPr="00743CA9">
        <w:rPr>
          <w:rFonts w:eastAsia="Times New Roman" w:cs="Calibri"/>
          <w:color w:val="000000"/>
          <w:lang w:eastAsia="pl-PL"/>
        </w:rPr>
        <w:tab/>
      </w:r>
      <w:r w:rsidRPr="00743CA9">
        <w:rPr>
          <w:rFonts w:eastAsia="Times New Roman" w:cs="Calibri"/>
          <w:color w:val="000000"/>
          <w:lang w:eastAsia="pl-PL"/>
        </w:rPr>
        <w:tab/>
        <w:t xml:space="preserve">59% - 0% - </w:t>
      </w:r>
      <w:proofErr w:type="spellStart"/>
      <w:r w:rsidRPr="00743CA9">
        <w:rPr>
          <w:rFonts w:eastAsia="Times New Roman" w:cs="Calibri"/>
          <w:color w:val="000000"/>
          <w:lang w:eastAsia="pl-PL"/>
        </w:rPr>
        <w:t>ndst</w:t>
      </w:r>
      <w:proofErr w:type="spellEnd"/>
    </w:p>
    <w:bookmarkEnd w:id="2"/>
    <w:p w14:paraId="6EEA4B86" w14:textId="77777777" w:rsidR="00743CA9" w:rsidRPr="00743CA9" w:rsidRDefault="00743CA9" w:rsidP="00743CA9">
      <w:pPr>
        <w:pStyle w:val="Akapitzlist"/>
        <w:spacing w:after="0" w:line="240" w:lineRule="auto"/>
        <w:ind w:left="1080"/>
        <w:jc w:val="both"/>
        <w:rPr>
          <w:rFonts w:eastAsia="Times New Roman" w:cs="Calibri"/>
          <w:color w:val="000000"/>
          <w:lang w:eastAsia="pl-PL"/>
        </w:rPr>
      </w:pPr>
    </w:p>
    <w:p w14:paraId="77BA52CC" w14:textId="77777777" w:rsidR="004E2DB4" w:rsidRPr="00FD3A1E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FD3A1E" w14:paraId="363681A2" w14:textId="77777777" w:rsidTr="004E2DB4">
        <w:tc>
          <w:tcPr>
            <w:tcW w:w="4606" w:type="dxa"/>
          </w:tcPr>
          <w:p w14:paraId="42074BE7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Forma aktywności studenta</w:t>
            </w:r>
          </w:p>
        </w:tc>
        <w:tc>
          <w:tcPr>
            <w:tcW w:w="4606" w:type="dxa"/>
          </w:tcPr>
          <w:p w14:paraId="2CF7B70F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</w:t>
            </w:r>
          </w:p>
        </w:tc>
      </w:tr>
      <w:tr w:rsidR="004E2DB4" w:rsidRPr="00FD3A1E" w14:paraId="045BAA3C" w14:textId="77777777" w:rsidTr="004E2DB4">
        <w:tc>
          <w:tcPr>
            <w:tcW w:w="4606" w:type="dxa"/>
          </w:tcPr>
          <w:p w14:paraId="6417ECC1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 xml:space="preserve">Liczba godzin kontaktowych z nauczycielem </w:t>
            </w:r>
          </w:p>
          <w:p w14:paraId="04E29E34" w14:textId="77777777" w:rsidR="004E2DB4" w:rsidRPr="00FD3A1E" w:rsidRDefault="004E2DB4" w:rsidP="004E2DB4">
            <w:pPr>
              <w:rPr>
                <w:rFonts w:cstheme="minorHAnsi"/>
                <w:i/>
              </w:rPr>
            </w:pPr>
          </w:p>
        </w:tc>
        <w:tc>
          <w:tcPr>
            <w:tcW w:w="4606" w:type="dxa"/>
          </w:tcPr>
          <w:p w14:paraId="04DBEE90" w14:textId="24E16D2E" w:rsidR="004E2DB4" w:rsidRPr="00FD3A1E" w:rsidRDefault="0060641B" w:rsidP="004E2DB4">
            <w:pPr>
              <w:rPr>
                <w:rFonts w:cstheme="minorHAnsi"/>
              </w:rPr>
            </w:pPr>
            <w:r>
              <w:rPr>
                <w:rFonts w:cstheme="minorHAnsi"/>
              </w:rPr>
              <w:t>30+30</w:t>
            </w:r>
          </w:p>
        </w:tc>
      </w:tr>
      <w:tr w:rsidR="004E2DB4" w:rsidRPr="00FD3A1E" w14:paraId="64DAF34D" w14:textId="77777777" w:rsidTr="004E2DB4">
        <w:tc>
          <w:tcPr>
            <w:tcW w:w="4606" w:type="dxa"/>
          </w:tcPr>
          <w:p w14:paraId="4B9E81CF" w14:textId="77777777" w:rsidR="004E2DB4" w:rsidRPr="00FD3A1E" w:rsidRDefault="004E2DB4" w:rsidP="004E2DB4">
            <w:pPr>
              <w:rPr>
                <w:rFonts w:cstheme="minorHAnsi"/>
              </w:rPr>
            </w:pPr>
            <w:r w:rsidRPr="00FD3A1E">
              <w:rPr>
                <w:rFonts w:cstheme="minorHAnsi"/>
              </w:rPr>
              <w:t>Liczba godzin indywidualnej pracy studenta</w:t>
            </w:r>
          </w:p>
          <w:p w14:paraId="1AE6BD04" w14:textId="77777777" w:rsidR="004E2DB4" w:rsidRPr="00FD3A1E" w:rsidRDefault="004E2DB4" w:rsidP="004E2DB4">
            <w:pPr>
              <w:rPr>
                <w:rFonts w:cstheme="minorHAnsi"/>
                <w:i/>
              </w:rPr>
            </w:pPr>
          </w:p>
        </w:tc>
        <w:tc>
          <w:tcPr>
            <w:tcW w:w="4606" w:type="dxa"/>
          </w:tcPr>
          <w:p w14:paraId="20EDFBA0" w14:textId="0DFABDE2" w:rsidR="004E2DB4" w:rsidRPr="00FD3A1E" w:rsidRDefault="003E2178" w:rsidP="004E2DB4">
            <w:pPr>
              <w:rPr>
                <w:rFonts w:cstheme="minorHAnsi"/>
              </w:rPr>
            </w:pPr>
            <w:r>
              <w:rPr>
                <w:rFonts w:cstheme="minorHAnsi"/>
              </w:rPr>
              <w:t>45</w:t>
            </w:r>
            <w:r w:rsidR="0060641B">
              <w:rPr>
                <w:rFonts w:cstheme="minorHAnsi"/>
              </w:rPr>
              <w:t>+</w:t>
            </w:r>
            <w:r>
              <w:rPr>
                <w:rFonts w:cstheme="minorHAnsi"/>
              </w:rPr>
              <w:t>45</w:t>
            </w:r>
          </w:p>
        </w:tc>
      </w:tr>
    </w:tbl>
    <w:p w14:paraId="3EB4CA6F" w14:textId="77777777" w:rsidR="004E2DB4" w:rsidRPr="00FD3A1E" w:rsidRDefault="004E2DB4" w:rsidP="004E2DB4">
      <w:pPr>
        <w:spacing w:after="0"/>
        <w:rPr>
          <w:rFonts w:cstheme="minorHAnsi"/>
          <w:b/>
        </w:rPr>
      </w:pPr>
    </w:p>
    <w:p w14:paraId="38C6C8A9" w14:textId="77777777" w:rsidR="004E2DB4" w:rsidRPr="00FD3A1E" w:rsidRDefault="004E2DB4" w:rsidP="004E2DB4">
      <w:pPr>
        <w:pStyle w:val="Akapitzlist"/>
        <w:numPr>
          <w:ilvl w:val="0"/>
          <w:numId w:val="25"/>
        </w:numPr>
        <w:rPr>
          <w:rFonts w:cstheme="minorHAnsi"/>
          <w:b/>
        </w:rPr>
      </w:pPr>
      <w:r w:rsidRPr="00FD3A1E">
        <w:rPr>
          <w:rFonts w:cstheme="minorHAnsi"/>
          <w:b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2DB4" w:rsidRPr="00562B79" w14:paraId="2E63473B" w14:textId="77777777" w:rsidTr="004E2DB4">
        <w:tc>
          <w:tcPr>
            <w:tcW w:w="9212" w:type="dxa"/>
          </w:tcPr>
          <w:p w14:paraId="24D43EEA" w14:textId="2D942B6D" w:rsidR="004E2DB4" w:rsidRPr="00B13C61" w:rsidRDefault="004051F6" w:rsidP="00F125C5">
            <w:pPr>
              <w:jc w:val="both"/>
              <w:rPr>
                <w:rFonts w:cstheme="minorHAnsi"/>
                <w:b/>
                <w:bCs/>
              </w:rPr>
            </w:pPr>
            <w:r w:rsidRPr="00B13C61">
              <w:rPr>
                <w:rFonts w:cstheme="minorHAnsi"/>
                <w:b/>
                <w:bCs/>
              </w:rPr>
              <w:t>Literatura p</w:t>
            </w:r>
            <w:r w:rsidR="00C52E02" w:rsidRPr="00B13C61">
              <w:rPr>
                <w:rFonts w:cstheme="minorHAnsi"/>
                <w:b/>
                <w:bCs/>
              </w:rPr>
              <w:t>odstawowa</w:t>
            </w:r>
            <w:r w:rsidR="00C24DD6" w:rsidRPr="00B13C61">
              <w:rPr>
                <w:rFonts w:cstheme="minorHAnsi"/>
                <w:b/>
                <w:bCs/>
              </w:rPr>
              <w:t>:</w:t>
            </w:r>
          </w:p>
          <w:p w14:paraId="2852D2C9" w14:textId="65ACA9E3" w:rsidR="00DE7BF4" w:rsidRDefault="00DE7BF4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</w:rPr>
              <w:t>Słownik języka włoskiego</w:t>
            </w:r>
            <w:r w:rsidR="00B13C61">
              <w:rPr>
                <w:rFonts w:cstheme="minorHAnsi"/>
              </w:rPr>
              <w:t xml:space="preserve">: </w:t>
            </w:r>
            <w:proofErr w:type="spellStart"/>
            <w:r w:rsidR="00B13C61" w:rsidRPr="00B13C61">
              <w:rPr>
                <w:rFonts w:cstheme="minorHAnsi"/>
                <w:i/>
                <w:iCs/>
              </w:rPr>
              <w:t>Lo</w:t>
            </w:r>
            <w:proofErr w:type="spellEnd"/>
            <w:r w:rsidR="00B13C61" w:rsidRPr="00B13C61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B13C61" w:rsidRPr="00B13C61">
              <w:rPr>
                <w:rFonts w:cstheme="minorHAnsi"/>
                <w:i/>
                <w:iCs/>
              </w:rPr>
              <w:t>Zingarelli</w:t>
            </w:r>
            <w:proofErr w:type="spellEnd"/>
            <w:r w:rsidR="00B13C61" w:rsidRPr="00B13C61">
              <w:rPr>
                <w:rFonts w:cstheme="minorHAnsi"/>
                <w:i/>
                <w:iCs/>
              </w:rPr>
              <w:t xml:space="preserve">. 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Vo</w:t>
            </w:r>
            <w:r w:rsidR="00B13C61">
              <w:rPr>
                <w:rFonts w:cstheme="minorHAnsi"/>
                <w:i/>
                <w:iCs/>
                <w:lang w:val="it-IT"/>
              </w:rPr>
              <w:t>c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abolario della lingua italiana</w:t>
            </w:r>
            <w:r w:rsidR="00B13C61">
              <w:rPr>
                <w:rFonts w:cstheme="minorHAnsi"/>
                <w:lang w:val="it-IT"/>
              </w:rPr>
              <w:t xml:space="preserve"> </w:t>
            </w:r>
            <w:proofErr w:type="spellStart"/>
            <w:r w:rsidR="00B13C61">
              <w:rPr>
                <w:rFonts w:cstheme="minorHAnsi"/>
                <w:lang w:val="it-IT"/>
              </w:rPr>
              <w:t>lub</w:t>
            </w:r>
            <w:proofErr w:type="spellEnd"/>
            <w:r w:rsidR="00B13C61">
              <w:rPr>
                <w:rFonts w:cstheme="minorHAnsi"/>
                <w:lang w:val="it-IT"/>
              </w:rPr>
              <w:t xml:space="preserve"> </w:t>
            </w:r>
            <w:r w:rsidR="00B13C61" w:rsidRPr="00B13C61">
              <w:rPr>
                <w:rFonts w:cstheme="minorHAnsi"/>
                <w:i/>
                <w:iCs/>
                <w:lang w:val="it-IT"/>
              </w:rPr>
              <w:t>Nuovo Devoto-Oli. Il vocabolario dell’Italiano contemporaneo</w:t>
            </w:r>
            <w:r w:rsidR="00B13C61">
              <w:rPr>
                <w:rFonts w:cstheme="minorHAnsi"/>
                <w:lang w:val="it-IT"/>
              </w:rPr>
              <w:t>;</w:t>
            </w:r>
          </w:p>
          <w:p w14:paraId="635B43F2" w14:textId="0369D0D5" w:rsidR="00B13C61" w:rsidRDefault="00B13C61" w:rsidP="00F125C5">
            <w:pPr>
              <w:pStyle w:val="Akapitzlist"/>
              <w:numPr>
                <w:ilvl w:val="0"/>
                <w:numId w:val="30"/>
              </w:numPr>
              <w:spacing w:after="200" w:line="276" w:lineRule="auto"/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 xml:space="preserve">Uniwersalny słownik </w:t>
            </w:r>
            <w:r>
              <w:rPr>
                <w:rFonts w:cstheme="minorHAnsi"/>
                <w:i/>
                <w:iCs/>
              </w:rPr>
              <w:t>pol</w:t>
            </w:r>
            <w:r w:rsidRPr="00B13C61">
              <w:rPr>
                <w:rFonts w:cstheme="minorHAnsi"/>
                <w:i/>
                <w:iCs/>
              </w:rPr>
              <w:t>sko-</w:t>
            </w:r>
            <w:r>
              <w:rPr>
                <w:rFonts w:cstheme="minorHAnsi"/>
                <w:i/>
                <w:iCs/>
              </w:rPr>
              <w:t>wło</w:t>
            </w:r>
            <w:r w:rsidRPr="00B13C61">
              <w:rPr>
                <w:rFonts w:cstheme="minorHAnsi"/>
                <w:i/>
                <w:iCs/>
              </w:rPr>
              <w:t>ski</w:t>
            </w:r>
            <w:r w:rsidR="00562B79">
              <w:rPr>
                <w:rFonts w:cstheme="minorHAnsi"/>
                <w:i/>
                <w:iCs/>
              </w:rPr>
              <w:t>.</w:t>
            </w:r>
            <w:r w:rsidR="00F125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562B79" w:rsidRPr="00F125C5">
              <w:rPr>
                <w:rFonts w:cstheme="minorHAnsi"/>
                <w:i/>
                <w:iCs/>
              </w:rPr>
              <w:t>Dizionario</w:t>
            </w:r>
            <w:proofErr w:type="spellEnd"/>
            <w:r w:rsidR="00562B79" w:rsidRPr="00F125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562B79" w:rsidRPr="00F125C5">
              <w:rPr>
                <w:rFonts w:cstheme="minorHAnsi"/>
                <w:i/>
                <w:iCs/>
              </w:rPr>
              <w:t>universale</w:t>
            </w:r>
            <w:proofErr w:type="spellEnd"/>
            <w:r w:rsidR="00562B79" w:rsidRPr="00F125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562B79" w:rsidRPr="00F125C5">
              <w:rPr>
                <w:rFonts w:cstheme="minorHAnsi"/>
                <w:i/>
                <w:iCs/>
              </w:rPr>
              <w:t>polacco-italiano</w:t>
            </w:r>
            <w:proofErr w:type="spellEnd"/>
            <w:r w:rsidRPr="00F125C5">
              <w:rPr>
                <w:rFonts w:cstheme="minorHAnsi"/>
              </w:rPr>
              <w:t xml:space="preserve">, wyd. </w:t>
            </w:r>
            <w:r>
              <w:rPr>
                <w:rFonts w:cstheme="minorHAnsi"/>
              </w:rPr>
              <w:t>Rea</w:t>
            </w:r>
            <w:r w:rsidR="00F125C5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2008;</w:t>
            </w:r>
          </w:p>
          <w:p w14:paraId="6B4C9283" w14:textId="21C312B7" w:rsidR="00B13C61" w:rsidRDefault="00B13C61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>Uniwersalny słownik włosko-polski</w:t>
            </w:r>
            <w:r w:rsidR="00562B79">
              <w:rPr>
                <w:rFonts w:cstheme="minorHAnsi"/>
                <w:i/>
                <w:iCs/>
              </w:rPr>
              <w:t xml:space="preserve">. </w:t>
            </w:r>
            <w:proofErr w:type="spellStart"/>
            <w:r w:rsidR="00562B79">
              <w:rPr>
                <w:rFonts w:cstheme="minorHAnsi"/>
                <w:i/>
                <w:iCs/>
              </w:rPr>
              <w:t>Dizionario</w:t>
            </w:r>
            <w:proofErr w:type="spellEnd"/>
            <w:r w:rsidR="00562B79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562B79">
              <w:rPr>
                <w:rFonts w:cstheme="minorHAnsi"/>
                <w:i/>
                <w:iCs/>
              </w:rPr>
              <w:t>universale</w:t>
            </w:r>
            <w:proofErr w:type="spellEnd"/>
            <w:r w:rsidR="00562B79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562B79">
              <w:rPr>
                <w:rFonts w:cstheme="minorHAnsi"/>
                <w:i/>
                <w:iCs/>
              </w:rPr>
              <w:t>italiano-polacco</w:t>
            </w:r>
            <w:proofErr w:type="spellEnd"/>
            <w:r>
              <w:rPr>
                <w:rFonts w:cstheme="minorHAnsi"/>
              </w:rPr>
              <w:t>, wyd. Rea</w:t>
            </w:r>
            <w:r w:rsidR="00F125C5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</w:t>
            </w:r>
            <w:r w:rsidR="00F125C5">
              <w:rPr>
                <w:rFonts w:cstheme="minorHAnsi"/>
              </w:rPr>
              <w:t>4</w:t>
            </w:r>
            <w:r>
              <w:rPr>
                <w:rFonts w:cstheme="minorHAnsi"/>
              </w:rPr>
              <w:t>;</w:t>
            </w:r>
          </w:p>
          <w:p w14:paraId="19D31AFF" w14:textId="6531F944" w:rsidR="00B13C61" w:rsidRDefault="00B13C61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B13C61">
              <w:rPr>
                <w:rFonts w:cstheme="minorHAnsi"/>
                <w:i/>
                <w:iCs/>
              </w:rPr>
              <w:t>Wielki słownik polsko-włoski</w:t>
            </w:r>
            <w:r w:rsidR="00E666B1">
              <w:rPr>
                <w:rFonts w:cstheme="minorHAnsi"/>
                <w:i/>
                <w:iCs/>
              </w:rPr>
              <w:t xml:space="preserve">. </w:t>
            </w:r>
            <w:r w:rsidR="00E666B1" w:rsidRPr="003631C5">
              <w:rPr>
                <w:rFonts w:cstheme="minorHAnsi"/>
                <w:i/>
                <w:iCs/>
              </w:rPr>
              <w:t xml:space="preserve">Grande </w:t>
            </w:r>
            <w:proofErr w:type="spellStart"/>
            <w:r w:rsidR="00E666B1" w:rsidRPr="003631C5">
              <w:rPr>
                <w:rFonts w:cstheme="minorHAnsi"/>
                <w:i/>
                <w:iCs/>
              </w:rPr>
              <w:t>dizionario</w:t>
            </w:r>
            <w:proofErr w:type="spellEnd"/>
            <w:r w:rsidR="00E666B1" w:rsidRPr="003631C5">
              <w:rPr>
                <w:rFonts w:cstheme="minorHAnsi"/>
                <w:i/>
                <w:iCs/>
              </w:rPr>
              <w:t xml:space="preserve"> </w:t>
            </w:r>
            <w:proofErr w:type="spellStart"/>
            <w:r w:rsidR="00E666B1" w:rsidRPr="003631C5">
              <w:rPr>
                <w:rFonts w:cstheme="minorHAnsi"/>
                <w:i/>
                <w:iCs/>
              </w:rPr>
              <w:t>italiano-polacco</w:t>
            </w:r>
            <w:proofErr w:type="spellEnd"/>
            <w:r w:rsidR="00E666B1" w:rsidRPr="003631C5">
              <w:rPr>
                <w:rFonts w:cstheme="minorHAnsi"/>
                <w:i/>
                <w:iCs/>
              </w:rPr>
              <w:t>,</w:t>
            </w:r>
            <w:r w:rsidRPr="003631C5">
              <w:rPr>
                <w:rFonts w:cstheme="minorHAnsi"/>
              </w:rPr>
              <w:t xml:space="preserve"> </w:t>
            </w:r>
            <w:proofErr w:type="spellStart"/>
            <w:r w:rsidRPr="003631C5">
              <w:rPr>
                <w:rFonts w:cstheme="minorHAnsi"/>
              </w:rPr>
              <w:t>vol</w:t>
            </w:r>
            <w:r w:rsidR="00E666B1" w:rsidRPr="003631C5">
              <w:rPr>
                <w:rFonts w:cstheme="minorHAnsi"/>
              </w:rPr>
              <w:t>l</w:t>
            </w:r>
            <w:proofErr w:type="spellEnd"/>
            <w:r w:rsidRPr="003631C5">
              <w:rPr>
                <w:rFonts w:cstheme="minorHAnsi"/>
              </w:rPr>
              <w:t xml:space="preserve">. </w:t>
            </w:r>
            <w:r>
              <w:rPr>
                <w:rFonts w:cstheme="minorHAnsi"/>
              </w:rPr>
              <w:t xml:space="preserve">1-4, </w:t>
            </w:r>
            <w:r w:rsidRPr="00B13C61">
              <w:rPr>
                <w:rFonts w:cstheme="minorHAnsi"/>
              </w:rPr>
              <w:t>w</w:t>
            </w:r>
            <w:r>
              <w:rPr>
                <w:rFonts w:cstheme="minorHAnsi"/>
              </w:rPr>
              <w:t>yd. Wiedza Powszechna</w:t>
            </w:r>
            <w:r w:rsidR="00E666B1">
              <w:rPr>
                <w:rFonts w:cstheme="minorHAnsi"/>
              </w:rPr>
              <w:t xml:space="preserve">, Warszawa </w:t>
            </w:r>
            <w:r>
              <w:rPr>
                <w:rFonts w:cstheme="minorHAnsi"/>
              </w:rPr>
              <w:t>2001-2010;</w:t>
            </w:r>
          </w:p>
          <w:p w14:paraId="493492F3" w14:textId="3DFA2EDD" w:rsidR="003C79F5" w:rsidRPr="003C79F5" w:rsidRDefault="003C79F5" w:rsidP="00F125C5">
            <w:pPr>
              <w:pStyle w:val="Akapitzlist"/>
              <w:numPr>
                <w:ilvl w:val="0"/>
                <w:numId w:val="30"/>
              </w:numPr>
              <w:jc w:val="both"/>
              <w:rPr>
                <w:rFonts w:cstheme="minorHAnsi"/>
              </w:rPr>
            </w:pPr>
            <w:r w:rsidRPr="003C79F5">
              <w:rPr>
                <w:rFonts w:cstheme="minorHAnsi"/>
              </w:rPr>
              <w:t xml:space="preserve">Słowniki on </w:t>
            </w:r>
            <w:proofErr w:type="spellStart"/>
            <w:r w:rsidRPr="003C79F5">
              <w:rPr>
                <w:rFonts w:cstheme="minorHAnsi"/>
              </w:rPr>
              <w:t>line</w:t>
            </w:r>
            <w:proofErr w:type="spellEnd"/>
            <w:r>
              <w:rPr>
                <w:rFonts w:cstheme="minorHAnsi"/>
              </w:rPr>
              <w:t xml:space="preserve"> wydawnictw </w:t>
            </w:r>
            <w:proofErr w:type="spellStart"/>
            <w:r>
              <w:rPr>
                <w:rFonts w:cstheme="minorHAnsi"/>
              </w:rPr>
              <w:t>Zanichelli</w:t>
            </w:r>
            <w:proofErr w:type="spellEnd"/>
            <w:r>
              <w:rPr>
                <w:rFonts w:cstheme="minorHAnsi"/>
              </w:rPr>
              <w:t xml:space="preserve"> i </w:t>
            </w:r>
            <w:proofErr w:type="spellStart"/>
            <w:r>
              <w:rPr>
                <w:rFonts w:cstheme="minorHAnsi"/>
              </w:rPr>
              <w:t>Treccani</w:t>
            </w:r>
            <w:proofErr w:type="spellEnd"/>
            <w:r>
              <w:rPr>
                <w:rFonts w:cstheme="minorHAnsi"/>
              </w:rPr>
              <w:t>.</w:t>
            </w:r>
          </w:p>
          <w:p w14:paraId="45C11974" w14:textId="56CA4559" w:rsidR="00B13C61" w:rsidRDefault="00B13C61" w:rsidP="00F125C5">
            <w:pPr>
              <w:jc w:val="both"/>
              <w:rPr>
                <w:rFonts w:cstheme="minorHAnsi"/>
              </w:rPr>
            </w:pPr>
          </w:p>
          <w:p w14:paraId="28D34BF6" w14:textId="3B2BF2C1" w:rsidR="00562B79" w:rsidRPr="00F125C5" w:rsidRDefault="00562B79" w:rsidP="00F125C5">
            <w:pPr>
              <w:jc w:val="both"/>
              <w:rPr>
                <w:rFonts w:cstheme="minorHAnsi"/>
                <w:b/>
                <w:bCs/>
              </w:rPr>
            </w:pPr>
            <w:r w:rsidRPr="00F125C5">
              <w:rPr>
                <w:rFonts w:cstheme="minorHAnsi"/>
                <w:b/>
                <w:bCs/>
              </w:rPr>
              <w:t>Literatura uzupełniająca:</w:t>
            </w:r>
          </w:p>
          <w:p w14:paraId="38A0604A" w14:textId="4277AF75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631C5">
              <w:rPr>
                <w:rFonts w:cstheme="minorHAnsi"/>
                <w:lang w:val="it-IT"/>
              </w:rPr>
              <w:t xml:space="preserve">AA. VV., </w:t>
            </w:r>
            <w:r w:rsidRPr="003631C5">
              <w:rPr>
                <w:rFonts w:cstheme="minorHAnsi"/>
                <w:i/>
                <w:iCs/>
                <w:lang w:val="it-IT"/>
              </w:rPr>
              <w:t>Italiano per economisti. Edizione aggiornata</w:t>
            </w:r>
            <w:r>
              <w:rPr>
                <w:rFonts w:cstheme="minorHAnsi"/>
                <w:lang w:val="it-IT"/>
              </w:rPr>
              <w:t xml:space="preserve">, Alma Edizioni </w:t>
            </w:r>
          </w:p>
          <w:p w14:paraId="75BBEBCF" w14:textId="69889A9D" w:rsidR="00E666B1" w:rsidRDefault="00E666B1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Cieśla H., Łopieńska I., </w:t>
            </w:r>
            <w:r w:rsidRPr="00F125C5">
              <w:rPr>
                <w:rFonts w:cstheme="minorHAnsi"/>
                <w:i/>
                <w:iCs/>
              </w:rPr>
              <w:t>Mały słownik tematyczny włosko-polski</w:t>
            </w:r>
            <w:r>
              <w:rPr>
                <w:rFonts w:cstheme="minorHAnsi"/>
              </w:rPr>
              <w:t>, wyd. Wiedza Powszechna, Warszawa 2008</w:t>
            </w:r>
          </w:p>
          <w:p w14:paraId="184184CD" w14:textId="0BDDB652" w:rsidR="00F125C5" w:rsidRPr="00F125C5" w:rsidRDefault="00F125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</w:rPr>
              <w:t xml:space="preserve">Czerni S., </w:t>
            </w:r>
            <w:r w:rsidRPr="00F125C5">
              <w:rPr>
                <w:rFonts w:cstheme="minorHAnsi"/>
                <w:i/>
                <w:iCs/>
              </w:rPr>
              <w:t xml:space="preserve">Słownik techniczny włosko-polski. </w:t>
            </w:r>
            <w:r w:rsidRPr="00F125C5">
              <w:rPr>
                <w:rFonts w:cstheme="minorHAnsi"/>
                <w:i/>
                <w:iCs/>
                <w:lang w:val="it-IT"/>
              </w:rPr>
              <w:t>Dizionario tecnico italiano-polacco</w:t>
            </w:r>
            <w:r w:rsidRPr="00F125C5">
              <w:rPr>
                <w:rFonts w:cstheme="minorHAnsi"/>
                <w:lang w:val="it-IT"/>
              </w:rPr>
              <w:t xml:space="preserve">, </w:t>
            </w:r>
            <w:proofErr w:type="spellStart"/>
            <w:r w:rsidRPr="00F125C5">
              <w:rPr>
                <w:rFonts w:cstheme="minorHAnsi"/>
                <w:lang w:val="it-IT"/>
              </w:rPr>
              <w:t>w</w:t>
            </w:r>
            <w:r>
              <w:rPr>
                <w:rFonts w:cstheme="minorHAnsi"/>
                <w:lang w:val="it-IT"/>
              </w:rPr>
              <w:t>yd</w:t>
            </w:r>
            <w:proofErr w:type="spellEnd"/>
            <w:r>
              <w:rPr>
                <w:rFonts w:cstheme="minorHAnsi"/>
                <w:lang w:val="it-IT"/>
              </w:rPr>
              <w:t xml:space="preserve">. PWN, </w:t>
            </w:r>
            <w:proofErr w:type="spellStart"/>
            <w:r>
              <w:rPr>
                <w:rFonts w:cstheme="minorHAnsi"/>
                <w:lang w:val="it-IT"/>
              </w:rPr>
              <w:t>Warszawa</w:t>
            </w:r>
            <w:proofErr w:type="spellEnd"/>
            <w:r>
              <w:rPr>
                <w:rFonts w:cstheme="minorHAnsi"/>
                <w:lang w:val="it-IT"/>
              </w:rPr>
              <w:t xml:space="preserve"> 2010;</w:t>
            </w:r>
          </w:p>
          <w:p w14:paraId="7EA6FA85" w14:textId="77777777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proofErr w:type="spellStart"/>
            <w:r w:rsidRPr="003631C5">
              <w:rPr>
                <w:lang w:val="it-IT"/>
              </w:rPr>
              <w:t>Forapani</w:t>
            </w:r>
            <w:proofErr w:type="spellEnd"/>
            <w:r>
              <w:rPr>
                <w:lang w:val="it-IT"/>
              </w:rPr>
              <w:t xml:space="preserve"> D.</w:t>
            </w:r>
            <w:r w:rsidRPr="003631C5">
              <w:rPr>
                <w:lang w:val="it-IT"/>
              </w:rPr>
              <w:t xml:space="preserve">, </w:t>
            </w:r>
            <w:r w:rsidRPr="003631C5">
              <w:rPr>
                <w:i/>
                <w:iCs/>
                <w:lang w:val="it-IT"/>
              </w:rPr>
              <w:t>Italiano per giuristi</w:t>
            </w:r>
            <w:r w:rsidRPr="003631C5">
              <w:rPr>
                <w:lang w:val="it-IT"/>
              </w:rPr>
              <w:t>, Alma Edizioni 200</w:t>
            </w:r>
            <w:r>
              <w:rPr>
                <w:lang w:val="it-IT"/>
              </w:rPr>
              <w:t>5;</w:t>
            </w:r>
            <w:r w:rsidRPr="003631C5">
              <w:rPr>
                <w:lang w:val="it-IT"/>
              </w:rPr>
              <w:t> </w:t>
            </w:r>
          </w:p>
          <w:p w14:paraId="0D9C6E02" w14:textId="5A0C7E04" w:rsidR="003631C5" w:rsidRPr="003631C5" w:rsidRDefault="003631C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proofErr w:type="spellStart"/>
            <w:r w:rsidRPr="003631C5">
              <w:rPr>
                <w:lang w:val="it-IT"/>
              </w:rPr>
              <w:t>Forapani</w:t>
            </w:r>
            <w:proofErr w:type="spellEnd"/>
            <w:r w:rsidRPr="003631C5">
              <w:rPr>
                <w:lang w:val="it-IT"/>
              </w:rPr>
              <w:t xml:space="preserve">, </w:t>
            </w:r>
            <w:r w:rsidRPr="003631C5">
              <w:rPr>
                <w:i/>
                <w:iCs/>
                <w:lang w:val="it-IT"/>
              </w:rPr>
              <w:t>Italiano per medici</w:t>
            </w:r>
            <w:r w:rsidRPr="003631C5">
              <w:rPr>
                <w:lang w:val="it-IT"/>
              </w:rPr>
              <w:t>, Alma Edizioni 2004</w:t>
            </w:r>
            <w:r>
              <w:rPr>
                <w:lang w:val="it-IT"/>
              </w:rPr>
              <w:t>;</w:t>
            </w:r>
          </w:p>
          <w:p w14:paraId="200CB4FA" w14:textId="2C4B37CC" w:rsidR="00562B79" w:rsidRDefault="00562B79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Kardyni</w:t>
            </w:r>
            <w:proofErr w:type="spellEnd"/>
            <w:r>
              <w:rPr>
                <w:rFonts w:cstheme="minorHAnsi"/>
              </w:rPr>
              <w:t xml:space="preserve"> M.A., Rogoziński P., </w:t>
            </w:r>
            <w:r w:rsidRPr="00562B79">
              <w:rPr>
                <w:rFonts w:cstheme="minorHAnsi"/>
                <w:i/>
                <w:iCs/>
              </w:rPr>
              <w:t>Słownik medyczny włosko-polski</w:t>
            </w:r>
            <w:r>
              <w:rPr>
                <w:rFonts w:cstheme="minorHAnsi"/>
                <w:i/>
                <w:iCs/>
              </w:rPr>
              <w:t xml:space="preserve">. </w:t>
            </w:r>
            <w:r w:rsidRPr="00562B79">
              <w:rPr>
                <w:rFonts w:cstheme="minorHAnsi"/>
                <w:i/>
                <w:iCs/>
                <w:lang w:val="it-IT"/>
              </w:rPr>
              <w:t>Dizionario medico italiano-polacco</w:t>
            </w:r>
            <w:r w:rsidRPr="00562B79">
              <w:rPr>
                <w:rFonts w:cstheme="minorHAnsi"/>
                <w:lang w:val="it-IT"/>
              </w:rPr>
              <w:t xml:space="preserve">, </w:t>
            </w:r>
            <w:proofErr w:type="spellStart"/>
            <w:r w:rsidRPr="00562B79">
              <w:rPr>
                <w:rFonts w:cstheme="minorHAnsi"/>
                <w:lang w:val="it-IT"/>
              </w:rPr>
              <w:t>wyd</w:t>
            </w:r>
            <w:proofErr w:type="spellEnd"/>
            <w:r w:rsidRPr="00562B79">
              <w:rPr>
                <w:rFonts w:cstheme="minorHAnsi"/>
                <w:lang w:val="it-IT"/>
              </w:rPr>
              <w:t xml:space="preserve">. </w:t>
            </w:r>
            <w:r>
              <w:rPr>
                <w:rFonts w:cstheme="minorHAnsi"/>
              </w:rPr>
              <w:t>Dr Lex, Kraków 2013</w:t>
            </w:r>
            <w:r w:rsidR="003631C5">
              <w:rPr>
                <w:rFonts w:cstheme="minorHAnsi"/>
              </w:rPr>
              <w:t>;</w:t>
            </w:r>
          </w:p>
          <w:p w14:paraId="0B83DB30" w14:textId="0D9ACC7B" w:rsidR="003C79F5" w:rsidRDefault="003C79F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>
              <w:rPr>
                <w:rFonts w:cstheme="minorHAnsi"/>
                <w:lang w:val="it-IT"/>
              </w:rPr>
              <w:t xml:space="preserve">Perini E., </w:t>
            </w:r>
            <w:r w:rsidRPr="003C79F5">
              <w:rPr>
                <w:rFonts w:cstheme="minorHAnsi"/>
                <w:i/>
                <w:iCs/>
                <w:lang w:val="it-IT"/>
              </w:rPr>
              <w:t>Scrivere bene (o quasi)</w:t>
            </w:r>
            <w:r>
              <w:rPr>
                <w:rFonts w:cstheme="minorHAnsi"/>
                <w:lang w:val="it-IT"/>
              </w:rPr>
              <w:t xml:space="preserve">, </w:t>
            </w:r>
            <w:proofErr w:type="spellStart"/>
            <w:r>
              <w:rPr>
                <w:rFonts w:cstheme="minorHAnsi"/>
                <w:lang w:val="it-IT"/>
              </w:rPr>
              <w:t>wyd</w:t>
            </w:r>
            <w:proofErr w:type="spellEnd"/>
            <w:r>
              <w:rPr>
                <w:rFonts w:cstheme="minorHAnsi"/>
                <w:lang w:val="it-IT"/>
              </w:rPr>
              <w:t>. Giunti 2011;</w:t>
            </w:r>
          </w:p>
          <w:p w14:paraId="798C1ABD" w14:textId="3E563033" w:rsidR="003C79F5" w:rsidRPr="003C79F5" w:rsidRDefault="003C79F5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  <w:lang w:val="it-IT"/>
              </w:rPr>
            </w:pPr>
            <w:r w:rsidRPr="003C79F5">
              <w:rPr>
                <w:rFonts w:cstheme="minorHAnsi"/>
                <w:lang w:val="it-IT"/>
              </w:rPr>
              <w:t xml:space="preserve">Quartu M., Rossi E., </w:t>
            </w:r>
            <w:r w:rsidRPr="003C79F5">
              <w:rPr>
                <w:rFonts w:cstheme="minorHAnsi"/>
                <w:i/>
                <w:iCs/>
                <w:lang w:val="it-IT"/>
              </w:rPr>
              <w:t>Dizionario dei modi di dire della lingua italiana</w:t>
            </w:r>
            <w:r>
              <w:rPr>
                <w:rFonts w:cstheme="minorHAnsi"/>
                <w:lang w:val="it-IT"/>
              </w:rPr>
              <w:t xml:space="preserve">, </w:t>
            </w:r>
            <w:proofErr w:type="spellStart"/>
            <w:r>
              <w:rPr>
                <w:rFonts w:cstheme="minorHAnsi"/>
                <w:lang w:val="it-IT"/>
              </w:rPr>
              <w:t>wyd</w:t>
            </w:r>
            <w:proofErr w:type="spellEnd"/>
            <w:r>
              <w:rPr>
                <w:rFonts w:cstheme="minorHAnsi"/>
                <w:lang w:val="it-IT"/>
              </w:rPr>
              <w:t>. Hoepli 2012;</w:t>
            </w:r>
          </w:p>
          <w:p w14:paraId="1A7CD8F1" w14:textId="41E49745" w:rsidR="00562B79" w:rsidRDefault="00562B79" w:rsidP="00F125C5">
            <w:pPr>
              <w:pStyle w:val="Akapitzlist"/>
              <w:numPr>
                <w:ilvl w:val="0"/>
                <w:numId w:val="31"/>
              </w:numPr>
              <w:jc w:val="both"/>
              <w:rPr>
                <w:rFonts w:cstheme="minorHAnsi"/>
              </w:rPr>
            </w:pPr>
            <w:proofErr w:type="spellStart"/>
            <w:r w:rsidRPr="00562B79">
              <w:rPr>
                <w:rFonts w:cstheme="minorHAnsi"/>
                <w:lang w:val="it-IT"/>
              </w:rPr>
              <w:t>Sondel-Cedarmas</w:t>
            </w:r>
            <w:proofErr w:type="spellEnd"/>
            <w:r w:rsidRPr="00562B79">
              <w:rPr>
                <w:rFonts w:cstheme="minorHAnsi"/>
                <w:lang w:val="it-IT"/>
              </w:rPr>
              <w:t xml:space="preserve"> J., </w:t>
            </w:r>
            <w:r w:rsidRPr="00562B79">
              <w:rPr>
                <w:rFonts w:cstheme="minorHAnsi"/>
                <w:i/>
                <w:iCs/>
                <w:lang w:val="it-IT"/>
              </w:rPr>
              <w:t xml:space="preserve">Dizionario italo-polacco della terminologia politica e sociale. </w:t>
            </w:r>
            <w:r w:rsidRPr="00562B79">
              <w:rPr>
                <w:rFonts w:cstheme="minorHAnsi"/>
                <w:i/>
                <w:iCs/>
              </w:rPr>
              <w:t>Włosko-polski słownik terminologii politycznej i społecznej</w:t>
            </w:r>
            <w:r w:rsidRPr="00562B79">
              <w:rPr>
                <w:rFonts w:cstheme="minorHAnsi"/>
              </w:rPr>
              <w:t xml:space="preserve">, wyd. </w:t>
            </w:r>
            <w:proofErr w:type="spellStart"/>
            <w:r w:rsidRPr="00562B79">
              <w:rPr>
                <w:rFonts w:cstheme="minorHAnsi"/>
              </w:rPr>
              <w:t>U</w:t>
            </w:r>
            <w:r>
              <w:rPr>
                <w:rFonts w:cstheme="minorHAnsi"/>
              </w:rPr>
              <w:t>niversitas</w:t>
            </w:r>
            <w:proofErr w:type="spellEnd"/>
            <w:r>
              <w:rPr>
                <w:rFonts w:cstheme="minorHAnsi"/>
              </w:rPr>
              <w:t>, Kraków 2018;</w:t>
            </w:r>
          </w:p>
          <w:p w14:paraId="7097A4D5" w14:textId="77777777" w:rsidR="00562B79" w:rsidRPr="00562B79" w:rsidRDefault="00562B79" w:rsidP="003C79F5">
            <w:pPr>
              <w:pStyle w:val="Akapitzlist"/>
              <w:jc w:val="both"/>
              <w:rPr>
                <w:rFonts w:cstheme="minorHAnsi"/>
              </w:rPr>
            </w:pPr>
          </w:p>
          <w:p w14:paraId="3D0CC80C" w14:textId="20F63286" w:rsidR="00C24DD6" w:rsidRPr="00562B79" w:rsidRDefault="00F125C5" w:rsidP="001065B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Materiały </w:t>
            </w:r>
            <w:r w:rsidR="0062223D">
              <w:rPr>
                <w:rFonts w:cstheme="minorHAnsi"/>
              </w:rPr>
              <w:t xml:space="preserve">dodatkowe </w:t>
            </w:r>
            <w:r>
              <w:rPr>
                <w:rFonts w:cstheme="minorHAnsi"/>
              </w:rPr>
              <w:t>przygotowane przez prowadzącego.</w:t>
            </w:r>
          </w:p>
        </w:tc>
      </w:tr>
    </w:tbl>
    <w:p w14:paraId="29925686" w14:textId="77777777" w:rsidR="004E2DB4" w:rsidRPr="00FD3A1E" w:rsidRDefault="004E2DB4" w:rsidP="004E2DB4">
      <w:pPr>
        <w:spacing w:after="0"/>
        <w:rPr>
          <w:rFonts w:cstheme="minorHAnsi"/>
          <w:b/>
        </w:rPr>
      </w:pPr>
    </w:p>
    <w:p w14:paraId="6E0E1FC7" w14:textId="77777777" w:rsidR="00C961A5" w:rsidRPr="00FD3A1E" w:rsidRDefault="00C961A5" w:rsidP="002D1A52">
      <w:pPr>
        <w:rPr>
          <w:rFonts w:cstheme="minorHAnsi"/>
        </w:rPr>
      </w:pPr>
    </w:p>
    <w:sectPr w:rsidR="00C961A5" w:rsidRPr="00FD3A1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8CE37" w14:textId="77777777" w:rsidR="00040735" w:rsidRDefault="00040735" w:rsidP="00B04272">
      <w:pPr>
        <w:spacing w:after="0" w:line="240" w:lineRule="auto"/>
      </w:pPr>
      <w:r>
        <w:separator/>
      </w:r>
    </w:p>
  </w:endnote>
  <w:endnote w:type="continuationSeparator" w:id="0">
    <w:p w14:paraId="21CD3B89" w14:textId="77777777" w:rsidR="00040735" w:rsidRDefault="00040735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EA3F9" w14:textId="77777777" w:rsidR="00040735" w:rsidRDefault="00040735" w:rsidP="00B04272">
      <w:pPr>
        <w:spacing w:after="0" w:line="240" w:lineRule="auto"/>
      </w:pPr>
      <w:r>
        <w:separator/>
      </w:r>
    </w:p>
  </w:footnote>
  <w:footnote w:type="continuationSeparator" w:id="0">
    <w:p w14:paraId="05D8BEF6" w14:textId="77777777" w:rsidR="00040735" w:rsidRDefault="00040735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A40DF" w14:textId="77777777" w:rsidR="00B04272" w:rsidRPr="00B04272" w:rsidRDefault="00B04272" w:rsidP="00B04272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14:paraId="6E979137" w14:textId="77777777" w:rsidR="00B04272" w:rsidRDefault="00B04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A2759B6"/>
    <w:multiLevelType w:val="hybridMultilevel"/>
    <w:tmpl w:val="ACA26510"/>
    <w:lvl w:ilvl="0" w:tplc="753E2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1769CE"/>
    <w:multiLevelType w:val="multilevel"/>
    <w:tmpl w:val="DE5C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0323F1"/>
    <w:multiLevelType w:val="hybridMultilevel"/>
    <w:tmpl w:val="416AF99C"/>
    <w:lvl w:ilvl="0" w:tplc="9EAA4F06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1573E9"/>
    <w:multiLevelType w:val="hybridMultilevel"/>
    <w:tmpl w:val="FD121DA4"/>
    <w:lvl w:ilvl="0" w:tplc="6C5ED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14E1E"/>
    <w:multiLevelType w:val="multilevel"/>
    <w:tmpl w:val="5B568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9B6A92"/>
    <w:multiLevelType w:val="hybridMultilevel"/>
    <w:tmpl w:val="7CDC7534"/>
    <w:lvl w:ilvl="0" w:tplc="DFF2C6A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1631549">
    <w:abstractNumId w:val="24"/>
  </w:num>
  <w:num w:numId="2" w16cid:durableId="1208447465">
    <w:abstractNumId w:val="15"/>
  </w:num>
  <w:num w:numId="3" w16cid:durableId="191502666">
    <w:abstractNumId w:val="28"/>
  </w:num>
  <w:num w:numId="4" w16cid:durableId="1414427763">
    <w:abstractNumId w:val="30"/>
  </w:num>
  <w:num w:numId="5" w16cid:durableId="1559781012">
    <w:abstractNumId w:val="6"/>
  </w:num>
  <w:num w:numId="6" w16cid:durableId="1409574311">
    <w:abstractNumId w:val="29"/>
  </w:num>
  <w:num w:numId="7" w16cid:durableId="1686711464">
    <w:abstractNumId w:val="4"/>
  </w:num>
  <w:num w:numId="8" w16cid:durableId="1648584909">
    <w:abstractNumId w:val="23"/>
  </w:num>
  <w:num w:numId="9" w16cid:durableId="897936345">
    <w:abstractNumId w:val="1"/>
  </w:num>
  <w:num w:numId="10" w16cid:durableId="943533612">
    <w:abstractNumId w:val="14"/>
  </w:num>
  <w:num w:numId="11" w16cid:durableId="2027555524">
    <w:abstractNumId w:val="18"/>
  </w:num>
  <w:num w:numId="12" w16cid:durableId="1110124941">
    <w:abstractNumId w:val="9"/>
  </w:num>
  <w:num w:numId="13" w16cid:durableId="12390470">
    <w:abstractNumId w:val="27"/>
  </w:num>
  <w:num w:numId="14" w16cid:durableId="625233058">
    <w:abstractNumId w:val="26"/>
  </w:num>
  <w:num w:numId="15" w16cid:durableId="1189441840">
    <w:abstractNumId w:val="0"/>
  </w:num>
  <w:num w:numId="16" w16cid:durableId="262883217">
    <w:abstractNumId w:val="21"/>
  </w:num>
  <w:num w:numId="17" w16cid:durableId="1939168758">
    <w:abstractNumId w:val="11"/>
  </w:num>
  <w:num w:numId="18" w16cid:durableId="1263614068">
    <w:abstractNumId w:val="20"/>
  </w:num>
  <w:num w:numId="19" w16cid:durableId="433478270">
    <w:abstractNumId w:val="12"/>
  </w:num>
  <w:num w:numId="20" w16cid:durableId="1663116537">
    <w:abstractNumId w:val="2"/>
  </w:num>
  <w:num w:numId="21" w16cid:durableId="1217277134">
    <w:abstractNumId w:val="16"/>
  </w:num>
  <w:num w:numId="22" w16cid:durableId="2122453997">
    <w:abstractNumId w:val="19"/>
  </w:num>
  <w:num w:numId="23" w16cid:durableId="586771940">
    <w:abstractNumId w:val="10"/>
  </w:num>
  <w:num w:numId="24" w16cid:durableId="84690456">
    <w:abstractNumId w:val="3"/>
  </w:num>
  <w:num w:numId="25" w16cid:durableId="527106944">
    <w:abstractNumId w:val="25"/>
  </w:num>
  <w:num w:numId="26" w16cid:durableId="1052461387">
    <w:abstractNumId w:val="17"/>
  </w:num>
  <w:num w:numId="27" w16cid:durableId="853617974">
    <w:abstractNumId w:val="8"/>
  </w:num>
  <w:num w:numId="28" w16cid:durableId="1734811879">
    <w:abstractNumId w:val="22"/>
  </w:num>
  <w:num w:numId="29" w16cid:durableId="1034161954">
    <w:abstractNumId w:val="7"/>
  </w:num>
  <w:num w:numId="30" w16cid:durableId="87388325">
    <w:abstractNumId w:val="13"/>
  </w:num>
  <w:num w:numId="31" w16cid:durableId="4269228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59"/>
    <w:rsid w:val="000153A0"/>
    <w:rsid w:val="000351F2"/>
    <w:rsid w:val="00040735"/>
    <w:rsid w:val="00047D65"/>
    <w:rsid w:val="00052100"/>
    <w:rsid w:val="0005709E"/>
    <w:rsid w:val="00060509"/>
    <w:rsid w:val="00073947"/>
    <w:rsid w:val="00084ADA"/>
    <w:rsid w:val="000B3BEC"/>
    <w:rsid w:val="000D6B9A"/>
    <w:rsid w:val="000F5F4F"/>
    <w:rsid w:val="001051F5"/>
    <w:rsid w:val="001065B1"/>
    <w:rsid w:val="00115BF8"/>
    <w:rsid w:val="0016326B"/>
    <w:rsid w:val="001A5D37"/>
    <w:rsid w:val="001C0192"/>
    <w:rsid w:val="001C278A"/>
    <w:rsid w:val="001F2453"/>
    <w:rsid w:val="002005B8"/>
    <w:rsid w:val="00216EC6"/>
    <w:rsid w:val="0023032A"/>
    <w:rsid w:val="002754C6"/>
    <w:rsid w:val="002760A5"/>
    <w:rsid w:val="002778F0"/>
    <w:rsid w:val="002B3664"/>
    <w:rsid w:val="002D1A52"/>
    <w:rsid w:val="002D57BB"/>
    <w:rsid w:val="002F2985"/>
    <w:rsid w:val="00304259"/>
    <w:rsid w:val="00317BBA"/>
    <w:rsid w:val="00333595"/>
    <w:rsid w:val="0033369E"/>
    <w:rsid w:val="003501E6"/>
    <w:rsid w:val="003631C5"/>
    <w:rsid w:val="00372079"/>
    <w:rsid w:val="003C473D"/>
    <w:rsid w:val="003C65DA"/>
    <w:rsid w:val="003C79F5"/>
    <w:rsid w:val="003D4626"/>
    <w:rsid w:val="003E2178"/>
    <w:rsid w:val="003F5CCA"/>
    <w:rsid w:val="004050B4"/>
    <w:rsid w:val="004051F6"/>
    <w:rsid w:val="00425EB1"/>
    <w:rsid w:val="00450FA6"/>
    <w:rsid w:val="004B6F7B"/>
    <w:rsid w:val="004E2DB4"/>
    <w:rsid w:val="004F73CF"/>
    <w:rsid w:val="00535C76"/>
    <w:rsid w:val="00556FCA"/>
    <w:rsid w:val="00562B79"/>
    <w:rsid w:val="005816B8"/>
    <w:rsid w:val="00583DB9"/>
    <w:rsid w:val="00587870"/>
    <w:rsid w:val="005A3D71"/>
    <w:rsid w:val="005A4463"/>
    <w:rsid w:val="005C06A9"/>
    <w:rsid w:val="0060641B"/>
    <w:rsid w:val="0062223D"/>
    <w:rsid w:val="00636023"/>
    <w:rsid w:val="006534C9"/>
    <w:rsid w:val="0066271E"/>
    <w:rsid w:val="00685044"/>
    <w:rsid w:val="00695A8D"/>
    <w:rsid w:val="0072738A"/>
    <w:rsid w:val="00732E45"/>
    <w:rsid w:val="00743CA9"/>
    <w:rsid w:val="00757261"/>
    <w:rsid w:val="007841B3"/>
    <w:rsid w:val="007D0038"/>
    <w:rsid w:val="007D6295"/>
    <w:rsid w:val="008215CC"/>
    <w:rsid w:val="00835A07"/>
    <w:rsid w:val="0086553B"/>
    <w:rsid w:val="008E2C5B"/>
    <w:rsid w:val="008E4017"/>
    <w:rsid w:val="00907C0D"/>
    <w:rsid w:val="009168BF"/>
    <w:rsid w:val="00933F07"/>
    <w:rsid w:val="00970C1A"/>
    <w:rsid w:val="00982023"/>
    <w:rsid w:val="009D424F"/>
    <w:rsid w:val="00A40520"/>
    <w:rsid w:val="00A5036D"/>
    <w:rsid w:val="00A96099"/>
    <w:rsid w:val="00AF1E1D"/>
    <w:rsid w:val="00B00992"/>
    <w:rsid w:val="00B04272"/>
    <w:rsid w:val="00B13C61"/>
    <w:rsid w:val="00BC4DCB"/>
    <w:rsid w:val="00BD58F9"/>
    <w:rsid w:val="00BE454D"/>
    <w:rsid w:val="00C1014B"/>
    <w:rsid w:val="00C24DD6"/>
    <w:rsid w:val="00C37A43"/>
    <w:rsid w:val="00C52E02"/>
    <w:rsid w:val="00C74746"/>
    <w:rsid w:val="00C748B5"/>
    <w:rsid w:val="00C961A5"/>
    <w:rsid w:val="00CA47D7"/>
    <w:rsid w:val="00CB6C08"/>
    <w:rsid w:val="00CD7096"/>
    <w:rsid w:val="00CF6712"/>
    <w:rsid w:val="00D27DDC"/>
    <w:rsid w:val="00D32563"/>
    <w:rsid w:val="00D406F6"/>
    <w:rsid w:val="00DB781E"/>
    <w:rsid w:val="00DE7BF4"/>
    <w:rsid w:val="00DF220C"/>
    <w:rsid w:val="00DF7A8E"/>
    <w:rsid w:val="00E00462"/>
    <w:rsid w:val="00E144D1"/>
    <w:rsid w:val="00E35724"/>
    <w:rsid w:val="00E37DCE"/>
    <w:rsid w:val="00E40676"/>
    <w:rsid w:val="00E43C97"/>
    <w:rsid w:val="00E666B1"/>
    <w:rsid w:val="00E70BDC"/>
    <w:rsid w:val="00EE6C8E"/>
    <w:rsid w:val="00F125C5"/>
    <w:rsid w:val="00F35C6E"/>
    <w:rsid w:val="00F5270E"/>
    <w:rsid w:val="00F54F71"/>
    <w:rsid w:val="00F85530"/>
    <w:rsid w:val="00FA50B3"/>
    <w:rsid w:val="00FA6F83"/>
    <w:rsid w:val="00FC351B"/>
    <w:rsid w:val="00FC6CE1"/>
    <w:rsid w:val="00FD3A1E"/>
    <w:rsid w:val="00F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330E"/>
  <w15:docId w15:val="{3A000349-3F27-495C-8E3F-11CFFFC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425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25EB1"/>
  </w:style>
  <w:style w:type="character" w:customStyle="1" w:styleId="eop">
    <w:name w:val="eop"/>
    <w:basedOn w:val="Domylnaczcionkaakapitu"/>
    <w:rsid w:val="00425EB1"/>
  </w:style>
  <w:style w:type="character" w:customStyle="1" w:styleId="spellingerror">
    <w:name w:val="spellingerror"/>
    <w:basedOn w:val="Domylnaczcionkaakapitu"/>
    <w:rsid w:val="00425EB1"/>
  </w:style>
  <w:style w:type="character" w:customStyle="1" w:styleId="contextualspellingandgrammarerror">
    <w:name w:val="contextualspellingandgrammarerror"/>
    <w:basedOn w:val="Domylnaczcionkaakapitu"/>
    <w:rsid w:val="00425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E7C9CC1DFA8438A6401D586C2F097" ma:contentTypeVersion="6" ma:contentTypeDescription="Creare un nuovo documento." ma:contentTypeScope="" ma:versionID="81c289dec549e5b050b644c7f9ec32b7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c9024d9969f7eb97067c3506d6b3dbd8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921635-A0A5-4CC5-BADB-A953D3A25C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088AFD-97B6-4B36-BC70-296265F88C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53EE59-CA56-4019-9D46-C04DA4DE4464}"/>
</file>

<file path=customXml/itemProps4.xml><?xml version="1.0" encoding="utf-8"?>
<ds:datastoreItem xmlns:ds="http://schemas.openxmlformats.org/officeDocument/2006/customXml" ds:itemID="{C51FD4D9-CECC-4DE6-A91A-356734BF0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1143</Words>
  <Characters>6861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Dominika Wronikowska-Sfilio</cp:lastModifiedBy>
  <cp:revision>3</cp:revision>
  <cp:lastPrinted>2019-01-23T11:10:00Z</cp:lastPrinted>
  <dcterms:created xsi:type="dcterms:W3CDTF">2024-10-02T06:12:00Z</dcterms:created>
  <dcterms:modified xsi:type="dcterms:W3CDTF">2024-10-02T06:17:00Z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