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690FD" w14:textId="4AAB1045" w:rsidR="00646F79" w:rsidRDefault="00757261" w:rsidP="00646F79">
      <w:pPr>
        <w:spacing w:after="120"/>
        <w:rPr>
          <w:b/>
        </w:rPr>
      </w:pPr>
      <w:r>
        <w:rPr>
          <w:b/>
        </w:rPr>
        <w:t xml:space="preserve">KARTA PRZEDMIOTU </w:t>
      </w:r>
    </w:p>
    <w:p w14:paraId="2D688050" w14:textId="131E84C4" w:rsidR="00646F79" w:rsidRPr="00646F79" w:rsidRDefault="00646F79" w:rsidP="00646F79">
      <w:pPr>
        <w:spacing w:after="120"/>
      </w:pPr>
      <w:r w:rsidRPr="00646F79">
        <w:t>Cykl kształcenia od roku akademickiego:</w:t>
      </w:r>
      <w:r w:rsidR="00DD3BC1">
        <w:t xml:space="preserve"> 202</w:t>
      </w:r>
      <w:r w:rsidR="00605FDC">
        <w:t>5</w:t>
      </w:r>
      <w:r w:rsidR="00DD3BC1">
        <w:t>/2</w:t>
      </w:r>
      <w:r w:rsidR="00605FDC">
        <w:t>6</w:t>
      </w:r>
    </w:p>
    <w:p w14:paraId="672A6659" w14:textId="77777777" w:rsidR="003C473D" w:rsidRDefault="003C473D" w:rsidP="004F73CF">
      <w:pPr>
        <w:rPr>
          <w:b/>
        </w:rPr>
      </w:pPr>
    </w:p>
    <w:p w14:paraId="57EC3F97" w14:textId="77777777" w:rsidR="004F73CF" w:rsidRPr="00556FCA" w:rsidRDefault="004F73CF" w:rsidP="004F73CF">
      <w:pPr>
        <w:pStyle w:val="Akapitzlist"/>
        <w:numPr>
          <w:ilvl w:val="0"/>
          <w:numId w:val="25"/>
        </w:numPr>
        <w:rPr>
          <w:b/>
        </w:rPr>
      </w:pPr>
      <w:r w:rsidRPr="00556FCA">
        <w:rPr>
          <w:b/>
        </w:rPr>
        <w:t>Dane podstawowe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2D1A52" w14:paraId="59701564" w14:textId="77777777" w:rsidTr="0047354E">
        <w:tc>
          <w:tcPr>
            <w:tcW w:w="4606" w:type="dxa"/>
          </w:tcPr>
          <w:p w14:paraId="5BC8C7EE" w14:textId="77777777" w:rsidR="002D1A52" w:rsidRDefault="002D1A52" w:rsidP="0047354E">
            <w:r>
              <w:t>Nazwa przedmiotu</w:t>
            </w:r>
          </w:p>
        </w:tc>
        <w:tc>
          <w:tcPr>
            <w:tcW w:w="4606" w:type="dxa"/>
          </w:tcPr>
          <w:p w14:paraId="0A37501D" w14:textId="789EC20E" w:rsidR="002D1A52" w:rsidRDefault="007A2AF3" w:rsidP="0047354E">
            <w:r>
              <w:t>Związki kulturowe polsko-włoskie</w:t>
            </w:r>
          </w:p>
        </w:tc>
      </w:tr>
      <w:tr w:rsidR="002D1A52" w14:paraId="176DD017" w14:textId="77777777" w:rsidTr="00AE43B8">
        <w:tc>
          <w:tcPr>
            <w:tcW w:w="4606" w:type="dxa"/>
          </w:tcPr>
          <w:p w14:paraId="12D6D2F8" w14:textId="77777777" w:rsidR="002D1A52" w:rsidRDefault="00C961A5" w:rsidP="00AE43B8">
            <w:r>
              <w:t>Nazwa przedmiotu w języku angielskim</w:t>
            </w:r>
          </w:p>
        </w:tc>
        <w:tc>
          <w:tcPr>
            <w:tcW w:w="4606" w:type="dxa"/>
          </w:tcPr>
          <w:p w14:paraId="5DAB6C7B" w14:textId="77777777" w:rsidR="002D1A52" w:rsidRDefault="002D1A52" w:rsidP="00AE43B8"/>
        </w:tc>
      </w:tr>
      <w:tr w:rsidR="002D1A52" w14:paraId="2C83C578" w14:textId="77777777" w:rsidTr="00387F68">
        <w:tc>
          <w:tcPr>
            <w:tcW w:w="4606" w:type="dxa"/>
          </w:tcPr>
          <w:p w14:paraId="174FB85A" w14:textId="77777777" w:rsidR="002D1A52" w:rsidRDefault="002D1A52" w:rsidP="001C0192">
            <w:r>
              <w:t xml:space="preserve">Kierunek studiów </w:t>
            </w:r>
          </w:p>
        </w:tc>
        <w:tc>
          <w:tcPr>
            <w:tcW w:w="4606" w:type="dxa"/>
          </w:tcPr>
          <w:p w14:paraId="02EB378F" w14:textId="6A6DC773" w:rsidR="002D1A52" w:rsidRDefault="00DD3BC1" w:rsidP="00387F68">
            <w:r>
              <w:t>italianistyka</w:t>
            </w:r>
          </w:p>
        </w:tc>
      </w:tr>
      <w:tr w:rsidR="001C0192" w14:paraId="0CF80D99" w14:textId="77777777" w:rsidTr="004B6051">
        <w:tc>
          <w:tcPr>
            <w:tcW w:w="4606" w:type="dxa"/>
          </w:tcPr>
          <w:p w14:paraId="2E43FBD5" w14:textId="77777777" w:rsidR="001C0192" w:rsidRDefault="001C0192" w:rsidP="004B6051">
            <w:r>
              <w:t>Poziom studiów (I, II, jednolite magisterskie)</w:t>
            </w:r>
          </w:p>
        </w:tc>
        <w:tc>
          <w:tcPr>
            <w:tcW w:w="4606" w:type="dxa"/>
          </w:tcPr>
          <w:p w14:paraId="6A05A809" w14:textId="06D85F30" w:rsidR="001C0192" w:rsidRDefault="00DD3BC1" w:rsidP="004B6051">
            <w:r>
              <w:t>II</w:t>
            </w:r>
          </w:p>
        </w:tc>
      </w:tr>
      <w:tr w:rsidR="001C0192" w14:paraId="143EFEAF" w14:textId="77777777" w:rsidTr="004B6051">
        <w:tc>
          <w:tcPr>
            <w:tcW w:w="4606" w:type="dxa"/>
          </w:tcPr>
          <w:p w14:paraId="2A4BDB3B" w14:textId="77777777" w:rsidR="001C0192" w:rsidRDefault="001C0192" w:rsidP="004B6051">
            <w:r>
              <w:t>Forma studiów (stacjonarne, niestacjonarne)</w:t>
            </w:r>
          </w:p>
        </w:tc>
        <w:tc>
          <w:tcPr>
            <w:tcW w:w="4606" w:type="dxa"/>
          </w:tcPr>
          <w:p w14:paraId="5A39BBE3" w14:textId="0097A6AE" w:rsidR="001C0192" w:rsidRDefault="00DD3BC1" w:rsidP="004B6051">
            <w:r>
              <w:t>hybrydowe</w:t>
            </w:r>
          </w:p>
        </w:tc>
      </w:tr>
      <w:tr w:rsidR="002D1A52" w14:paraId="1FF4ED1C" w14:textId="77777777" w:rsidTr="004B6051">
        <w:tc>
          <w:tcPr>
            <w:tcW w:w="4606" w:type="dxa"/>
          </w:tcPr>
          <w:p w14:paraId="32CC1D18" w14:textId="77777777" w:rsidR="002D1A52" w:rsidRDefault="00757261" w:rsidP="004B6051">
            <w:r>
              <w:t>Dyscyplina</w:t>
            </w:r>
          </w:p>
        </w:tc>
        <w:tc>
          <w:tcPr>
            <w:tcW w:w="4606" w:type="dxa"/>
          </w:tcPr>
          <w:p w14:paraId="41C8F396" w14:textId="2B8CAF79" w:rsidR="002D1A52" w:rsidRDefault="00DD3BC1" w:rsidP="004B6051">
            <w:r>
              <w:t>językoznawstwo</w:t>
            </w:r>
          </w:p>
        </w:tc>
      </w:tr>
      <w:tr w:rsidR="00C961A5" w14:paraId="13A990D4" w14:textId="77777777" w:rsidTr="002D1A52">
        <w:tc>
          <w:tcPr>
            <w:tcW w:w="4606" w:type="dxa"/>
          </w:tcPr>
          <w:p w14:paraId="5CD6ED21" w14:textId="77777777" w:rsidR="00C961A5" w:rsidRDefault="00C961A5" w:rsidP="0014139E">
            <w:r>
              <w:t>Język wykładowy</w:t>
            </w:r>
          </w:p>
        </w:tc>
        <w:tc>
          <w:tcPr>
            <w:tcW w:w="4606" w:type="dxa"/>
          </w:tcPr>
          <w:p w14:paraId="72A3D3EC" w14:textId="5601E601" w:rsidR="00C961A5" w:rsidRDefault="00DD3BC1" w:rsidP="002D1A52">
            <w:r>
              <w:t>włoski / polsk</w:t>
            </w:r>
            <w:r w:rsidR="007A2AF3">
              <w:t>i</w:t>
            </w:r>
          </w:p>
        </w:tc>
      </w:tr>
    </w:tbl>
    <w:p w14:paraId="0D0B940D" w14:textId="77777777" w:rsidR="003501E6" w:rsidRDefault="003501E6" w:rsidP="004F73CF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9"/>
        <w:gridCol w:w="4533"/>
      </w:tblGrid>
      <w:tr w:rsidR="00C961A5" w14:paraId="2B7D9486" w14:textId="77777777" w:rsidTr="00C961A5">
        <w:tc>
          <w:tcPr>
            <w:tcW w:w="4606" w:type="dxa"/>
          </w:tcPr>
          <w:p w14:paraId="3D1FFF0B" w14:textId="77777777" w:rsidR="00C961A5" w:rsidRDefault="00BC4DCB" w:rsidP="00A55656">
            <w:r>
              <w:t>Koordynator przedmiotu</w:t>
            </w:r>
          </w:p>
        </w:tc>
        <w:tc>
          <w:tcPr>
            <w:tcW w:w="4606" w:type="dxa"/>
          </w:tcPr>
          <w:p w14:paraId="0E27B00A" w14:textId="61ABD9BD" w:rsidR="00C961A5" w:rsidRDefault="006A66A1" w:rsidP="002D1A52">
            <w:r>
              <w:t>m</w:t>
            </w:r>
            <w:r w:rsidR="008F149C">
              <w:t>gr Dominika Wronikowska-Sfilio</w:t>
            </w:r>
          </w:p>
          <w:p w14:paraId="60061E4C" w14:textId="77777777" w:rsidR="003C473D" w:rsidRDefault="003C473D" w:rsidP="002D1A52"/>
        </w:tc>
      </w:tr>
    </w:tbl>
    <w:p w14:paraId="44EAFD9C" w14:textId="77777777" w:rsidR="00C961A5" w:rsidRDefault="00C961A5" w:rsidP="004F73CF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85"/>
        <w:gridCol w:w="2258"/>
        <w:gridCol w:w="2261"/>
        <w:gridCol w:w="2258"/>
      </w:tblGrid>
      <w:tr w:rsidR="00C37A43" w14:paraId="5626779D" w14:textId="77777777" w:rsidTr="00DD3BC1">
        <w:tc>
          <w:tcPr>
            <w:tcW w:w="2285" w:type="dxa"/>
          </w:tcPr>
          <w:p w14:paraId="43F394CE" w14:textId="77777777" w:rsidR="00C37A43" w:rsidRDefault="00C37A43" w:rsidP="00B04272">
            <w:pPr>
              <w:jc w:val="center"/>
            </w:pPr>
            <w:r>
              <w:t>Forma zajęć</w:t>
            </w:r>
            <w:r w:rsidR="00FC6CE1">
              <w:t xml:space="preserve"> </w:t>
            </w:r>
            <w:r w:rsidR="00FC6CE1" w:rsidRPr="00FC6CE1">
              <w:rPr>
                <w:i/>
              </w:rPr>
              <w:t>(katalog zamknięt</w:t>
            </w:r>
            <w:r w:rsidR="00757261">
              <w:rPr>
                <w:i/>
              </w:rPr>
              <w:t>y</w:t>
            </w:r>
            <w:r w:rsidR="00FC6CE1" w:rsidRPr="00FC6CE1">
              <w:rPr>
                <w:i/>
              </w:rPr>
              <w:t xml:space="preserve"> ze słownika)</w:t>
            </w:r>
          </w:p>
        </w:tc>
        <w:tc>
          <w:tcPr>
            <w:tcW w:w="2258" w:type="dxa"/>
          </w:tcPr>
          <w:p w14:paraId="6C32A60D" w14:textId="77777777" w:rsidR="00C37A43" w:rsidRDefault="00C37A43" w:rsidP="00B04272">
            <w:pPr>
              <w:jc w:val="center"/>
            </w:pPr>
            <w:r>
              <w:t>Liczba godzin</w:t>
            </w:r>
          </w:p>
        </w:tc>
        <w:tc>
          <w:tcPr>
            <w:tcW w:w="2261" w:type="dxa"/>
          </w:tcPr>
          <w:p w14:paraId="71862DDD" w14:textId="77777777" w:rsidR="00C37A43" w:rsidRDefault="00C37A43" w:rsidP="00B04272">
            <w:pPr>
              <w:jc w:val="center"/>
            </w:pPr>
            <w:r>
              <w:t>semestr</w:t>
            </w:r>
          </w:p>
        </w:tc>
        <w:tc>
          <w:tcPr>
            <w:tcW w:w="2258" w:type="dxa"/>
          </w:tcPr>
          <w:p w14:paraId="03ECF9AF" w14:textId="77777777" w:rsidR="00C37A43" w:rsidRDefault="00C37A43" w:rsidP="00B04272">
            <w:pPr>
              <w:jc w:val="center"/>
            </w:pPr>
            <w:r>
              <w:t>Punkty ECTS</w:t>
            </w:r>
          </w:p>
        </w:tc>
      </w:tr>
      <w:tr w:rsidR="003C473D" w14:paraId="7F626B56" w14:textId="77777777" w:rsidTr="00DD3BC1">
        <w:tc>
          <w:tcPr>
            <w:tcW w:w="2285" w:type="dxa"/>
          </w:tcPr>
          <w:p w14:paraId="04C64560" w14:textId="20502D43" w:rsidR="003C473D" w:rsidRDefault="00D70863" w:rsidP="002D1A52">
            <w:r>
              <w:t>konwersatorium</w:t>
            </w:r>
          </w:p>
        </w:tc>
        <w:tc>
          <w:tcPr>
            <w:tcW w:w="2258" w:type="dxa"/>
          </w:tcPr>
          <w:p w14:paraId="62486C05" w14:textId="6744EACA" w:rsidR="003C473D" w:rsidRDefault="00DD3BC1" w:rsidP="00DD3BC1">
            <w:pPr>
              <w:jc w:val="center"/>
            </w:pPr>
            <w:r>
              <w:t>30</w:t>
            </w:r>
          </w:p>
        </w:tc>
        <w:tc>
          <w:tcPr>
            <w:tcW w:w="2261" w:type="dxa"/>
          </w:tcPr>
          <w:p w14:paraId="4101652C" w14:textId="66CE1EE7" w:rsidR="003C473D" w:rsidRDefault="00DD3BC1" w:rsidP="00DD3BC1">
            <w:pPr>
              <w:jc w:val="center"/>
            </w:pPr>
            <w:r>
              <w:t>I</w:t>
            </w:r>
            <w:r w:rsidR="007A2AF3">
              <w:t>I</w:t>
            </w:r>
          </w:p>
        </w:tc>
        <w:tc>
          <w:tcPr>
            <w:tcW w:w="2258" w:type="dxa"/>
          </w:tcPr>
          <w:p w14:paraId="4B99056E" w14:textId="6D4B4CF6" w:rsidR="003C473D" w:rsidRDefault="00DD3BC1" w:rsidP="00DD3BC1">
            <w:pPr>
              <w:jc w:val="center"/>
            </w:pPr>
            <w:r>
              <w:t>2</w:t>
            </w:r>
          </w:p>
        </w:tc>
      </w:tr>
    </w:tbl>
    <w:p w14:paraId="637805D2" w14:textId="77777777" w:rsidR="00BC4DCB" w:rsidRDefault="00BC4DCB" w:rsidP="004F73CF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13"/>
        <w:gridCol w:w="6849"/>
      </w:tblGrid>
      <w:tr w:rsidR="004F73CF" w14:paraId="6191DBA7" w14:textId="77777777" w:rsidTr="002754C6">
        <w:tc>
          <w:tcPr>
            <w:tcW w:w="2235" w:type="dxa"/>
          </w:tcPr>
          <w:p w14:paraId="7B07BA38" w14:textId="77777777" w:rsidR="004F73CF" w:rsidRDefault="004F73CF" w:rsidP="002D1A52">
            <w:r>
              <w:t>Wymagania wstępne</w:t>
            </w:r>
          </w:p>
        </w:tc>
        <w:tc>
          <w:tcPr>
            <w:tcW w:w="6977" w:type="dxa"/>
          </w:tcPr>
          <w:p w14:paraId="7E26B1F7" w14:textId="13C2695D" w:rsidR="00DD3BC1" w:rsidRPr="006B047B" w:rsidRDefault="00DD3BC1" w:rsidP="00DD3BC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6B047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W1. Znajomość języka włoskiego na poziomie </w:t>
            </w:r>
            <w:r w:rsidR="00605FDC" w:rsidRPr="006B047B">
              <w:rPr>
                <w:rStyle w:val="normaltextrun"/>
                <w:rFonts w:ascii="Calibri" w:hAnsi="Calibri" w:cs="Calibri"/>
                <w:sz w:val="22"/>
                <w:szCs w:val="22"/>
              </w:rPr>
              <w:t>C1</w:t>
            </w:r>
            <w:r w:rsidRPr="006B047B">
              <w:rPr>
                <w:rStyle w:val="normaltextrun"/>
                <w:rFonts w:ascii="Calibri" w:hAnsi="Calibri" w:cs="Calibri"/>
                <w:sz w:val="22"/>
                <w:szCs w:val="22"/>
              </w:rPr>
              <w:t>.</w:t>
            </w:r>
          </w:p>
          <w:p w14:paraId="2D865A13" w14:textId="2F188891" w:rsidR="00DD3BC1" w:rsidRPr="006B047B" w:rsidRDefault="00DD3BC1" w:rsidP="00DD3BC1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2"/>
                <w:szCs w:val="22"/>
              </w:rPr>
            </w:pPr>
            <w:r w:rsidRPr="006B047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W2. </w:t>
            </w:r>
            <w:r w:rsidR="009B2C7D" w:rsidRPr="006B047B">
              <w:rPr>
                <w:rStyle w:val="normaltextrun"/>
                <w:rFonts w:ascii="Calibri" w:hAnsi="Calibri" w:cs="Calibri"/>
                <w:sz w:val="22"/>
                <w:szCs w:val="22"/>
              </w:rPr>
              <w:t>Motywacja i umiejętność pracy w grupie.</w:t>
            </w:r>
            <w:r w:rsidRPr="006B047B"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14:paraId="6CB9787D" w14:textId="77777777" w:rsidR="006B047B" w:rsidRDefault="00DD3BC1" w:rsidP="00D7086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</w:pPr>
            <w:r w:rsidRPr="006B047B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W3. </w:t>
            </w:r>
            <w:r w:rsidRPr="006B04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 xml:space="preserve">Umiejętność tworzenia poprawnej wypowiedzi </w:t>
            </w:r>
            <w:r w:rsidR="00605FDC" w:rsidRPr="006B04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 xml:space="preserve">pisemnej i </w:t>
            </w:r>
            <w:r w:rsidR="00B01574" w:rsidRPr="006B04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ust</w:t>
            </w:r>
            <w:r w:rsidRPr="006B047B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</w:rPr>
              <w:t>nej w języku polskim i włoskim.</w:t>
            </w:r>
          </w:p>
          <w:p w14:paraId="463F29E8" w14:textId="5249ADA1" w:rsidR="00C47A9A" w:rsidRPr="00C47A9A" w:rsidRDefault="00C47A9A" w:rsidP="00D7086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B7B4B86" w14:textId="77777777" w:rsidR="004F73CF" w:rsidRDefault="004F73CF" w:rsidP="004F73CF">
      <w:pPr>
        <w:spacing w:after="0"/>
      </w:pPr>
    </w:p>
    <w:p w14:paraId="3A0FF5F2" w14:textId="77777777" w:rsidR="008215CC" w:rsidRDefault="008215CC" w:rsidP="008215CC">
      <w:pPr>
        <w:spacing w:after="0"/>
      </w:pPr>
    </w:p>
    <w:p w14:paraId="0020451A" w14:textId="77777777" w:rsidR="004F73CF" w:rsidRPr="00556FCA" w:rsidRDefault="004F73CF" w:rsidP="004F73CF">
      <w:pPr>
        <w:pStyle w:val="Akapitzlist"/>
        <w:numPr>
          <w:ilvl w:val="0"/>
          <w:numId w:val="25"/>
        </w:numPr>
        <w:rPr>
          <w:b/>
        </w:rPr>
      </w:pPr>
      <w:r w:rsidRPr="00556FCA">
        <w:rPr>
          <w:b/>
        </w:rPr>
        <w:t xml:space="preserve">Cele </w:t>
      </w:r>
      <w:r w:rsidR="001051F5" w:rsidRPr="00556FCA">
        <w:rPr>
          <w:b/>
        </w:rPr>
        <w:t xml:space="preserve">kształcenia dla </w:t>
      </w:r>
      <w:r w:rsidRPr="00556FCA">
        <w:rPr>
          <w:b/>
        </w:rPr>
        <w:t xml:space="preserve">przedmiotu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73CF" w14:paraId="5630AD66" w14:textId="77777777" w:rsidTr="00A058A9">
        <w:tc>
          <w:tcPr>
            <w:tcW w:w="9062" w:type="dxa"/>
          </w:tcPr>
          <w:p w14:paraId="61829076" w14:textId="77D2E6A3" w:rsidR="007A2AF3" w:rsidRDefault="4D429042" w:rsidP="00DD3618">
            <w:r>
              <w:t>C.1</w:t>
            </w:r>
            <w:r w:rsidR="009B2C7D">
              <w:t xml:space="preserve"> </w:t>
            </w:r>
            <w:r w:rsidR="007A2AF3">
              <w:t>Uzyskanie wiedzy n</w:t>
            </w:r>
            <w:r w:rsidR="00D70863">
              <w:t xml:space="preserve">a </w:t>
            </w:r>
            <w:r w:rsidR="007A2AF3">
              <w:t>t</w:t>
            </w:r>
            <w:r w:rsidR="00D70863">
              <w:t>emat</w:t>
            </w:r>
            <w:r w:rsidR="007A2AF3">
              <w:t xml:space="preserve"> znaczenia kultury i sztuki włoskiej w Polsce w wiekach XV-XIX</w:t>
            </w:r>
            <w:r w:rsidR="009B2C7D">
              <w:t>.</w:t>
            </w:r>
          </w:p>
        </w:tc>
      </w:tr>
      <w:tr w:rsidR="004F73CF" w14:paraId="2BA226A1" w14:textId="77777777" w:rsidTr="00A058A9">
        <w:tc>
          <w:tcPr>
            <w:tcW w:w="9062" w:type="dxa"/>
          </w:tcPr>
          <w:p w14:paraId="17AD93B2" w14:textId="01E09F2B" w:rsidR="004F73CF" w:rsidRDefault="4D429042" w:rsidP="004F73CF">
            <w:r>
              <w:t>C.2</w:t>
            </w:r>
            <w:r w:rsidR="009B2C7D">
              <w:t xml:space="preserve"> </w:t>
            </w:r>
            <w:r w:rsidR="007A2AF3">
              <w:t>Uzyskanie wiedzy n</w:t>
            </w:r>
            <w:r w:rsidR="00D70863">
              <w:t xml:space="preserve">a </w:t>
            </w:r>
            <w:r w:rsidR="007A2AF3">
              <w:t>t</w:t>
            </w:r>
            <w:r w:rsidR="00D70863">
              <w:t>emat</w:t>
            </w:r>
            <w:r w:rsidR="007A2AF3">
              <w:t xml:space="preserve"> polsko-włoskich związków politycznych w XIX-XX w.</w:t>
            </w:r>
          </w:p>
        </w:tc>
      </w:tr>
      <w:tr w:rsidR="004F73CF" w14:paraId="0DE4B5B7" w14:textId="77777777" w:rsidTr="00A058A9">
        <w:tc>
          <w:tcPr>
            <w:tcW w:w="9062" w:type="dxa"/>
          </w:tcPr>
          <w:p w14:paraId="66204FF1" w14:textId="332B158E" w:rsidR="004F73CF" w:rsidRDefault="009B2C7D" w:rsidP="004F73CF">
            <w:r>
              <w:t xml:space="preserve">C.3 </w:t>
            </w:r>
            <w:r w:rsidR="007A2AF3">
              <w:t xml:space="preserve">Uzyskanie wiedzy o aktualnych związkach </w:t>
            </w:r>
            <w:r w:rsidR="00EA6F16">
              <w:t xml:space="preserve">kulturowych i </w:t>
            </w:r>
            <w:r w:rsidR="007A2AF3">
              <w:t xml:space="preserve">naukowych </w:t>
            </w:r>
            <w:r w:rsidR="00EA6F16">
              <w:t>polsko-włoskich (instytucje).</w:t>
            </w:r>
          </w:p>
        </w:tc>
      </w:tr>
      <w:tr w:rsidR="00EA6F16" w14:paraId="5113FC95" w14:textId="77777777" w:rsidTr="00A058A9">
        <w:tc>
          <w:tcPr>
            <w:tcW w:w="9062" w:type="dxa"/>
          </w:tcPr>
          <w:p w14:paraId="2DD4A03C" w14:textId="1AA4ACB7" w:rsidR="00EA6F16" w:rsidRDefault="00EA6F16" w:rsidP="004F73CF">
            <w:r>
              <w:t>C.4 R</w:t>
            </w:r>
            <w:r w:rsidR="00A76E04" w:rsidRPr="00A76E04">
              <w:t>ozwinięcie umiejętności poprawnego wyszukiwania informacji w źródłach włoskojęzycznych z zakresu wybranych zagadnień</w:t>
            </w:r>
            <w:r w:rsidR="00A76E04">
              <w:t>.</w:t>
            </w:r>
          </w:p>
        </w:tc>
      </w:tr>
      <w:tr w:rsidR="00A76E04" w14:paraId="0F82A4BD" w14:textId="77777777" w:rsidTr="00A058A9">
        <w:tc>
          <w:tcPr>
            <w:tcW w:w="9062" w:type="dxa"/>
          </w:tcPr>
          <w:p w14:paraId="3F49DBD1" w14:textId="45062594" w:rsidR="00A76E04" w:rsidRDefault="00A76E04" w:rsidP="004F73CF">
            <w:r>
              <w:t>C.5 Uświadomienie wagi wpływów kultury i sztuki włoskiej na kulturę polską.</w:t>
            </w:r>
          </w:p>
        </w:tc>
      </w:tr>
    </w:tbl>
    <w:p w14:paraId="2DBF0D7D" w14:textId="77777777" w:rsidR="003C473D" w:rsidRDefault="003C473D" w:rsidP="004F73CF">
      <w:pPr>
        <w:spacing w:after="0"/>
      </w:pPr>
    </w:p>
    <w:p w14:paraId="6B62F1B3" w14:textId="77777777" w:rsidR="003C473D" w:rsidRDefault="003C473D">
      <w:r>
        <w:br w:type="page"/>
      </w:r>
    </w:p>
    <w:p w14:paraId="02F2C34E" w14:textId="77777777" w:rsidR="004F73CF" w:rsidRDefault="004F73CF" w:rsidP="004F73CF">
      <w:pPr>
        <w:spacing w:after="0"/>
      </w:pPr>
    </w:p>
    <w:p w14:paraId="2E14E842" w14:textId="77777777" w:rsidR="004F73CF" w:rsidRPr="00556FCA" w:rsidRDefault="004F73CF" w:rsidP="001051F5">
      <w:pPr>
        <w:pStyle w:val="Akapitzlist"/>
        <w:numPr>
          <w:ilvl w:val="0"/>
          <w:numId w:val="25"/>
        </w:numPr>
        <w:rPr>
          <w:b/>
        </w:rPr>
      </w:pPr>
      <w:r w:rsidRPr="00556FCA">
        <w:rPr>
          <w:b/>
        </w:rPr>
        <w:t xml:space="preserve">Efekty </w:t>
      </w:r>
      <w:r w:rsidR="00F54F71">
        <w:rPr>
          <w:b/>
        </w:rPr>
        <w:t>uczenia się</w:t>
      </w:r>
      <w:r w:rsidRPr="00556FCA">
        <w:rPr>
          <w:b/>
        </w:rPr>
        <w:t xml:space="preserve"> dla przedmiotu wraz z odniesieniem do efektów kierunkowych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95"/>
        <w:gridCol w:w="5829"/>
        <w:gridCol w:w="2138"/>
      </w:tblGrid>
      <w:tr w:rsidR="004F73CF" w14:paraId="67DB3E99" w14:textId="77777777" w:rsidTr="00C47A9A">
        <w:tc>
          <w:tcPr>
            <w:tcW w:w="1095" w:type="dxa"/>
            <w:vAlign w:val="center"/>
          </w:tcPr>
          <w:p w14:paraId="3D78E664" w14:textId="77777777" w:rsidR="004F73CF" w:rsidRDefault="004F73CF" w:rsidP="00556FCA">
            <w:pPr>
              <w:jc w:val="center"/>
            </w:pPr>
            <w:r>
              <w:t>Symbol</w:t>
            </w:r>
          </w:p>
        </w:tc>
        <w:tc>
          <w:tcPr>
            <w:tcW w:w="5829" w:type="dxa"/>
            <w:vAlign w:val="center"/>
          </w:tcPr>
          <w:p w14:paraId="63ED0BFB" w14:textId="77777777" w:rsidR="004F73CF" w:rsidRDefault="004F73CF" w:rsidP="00556FCA">
            <w:pPr>
              <w:jc w:val="center"/>
            </w:pPr>
            <w:r>
              <w:t>Opis efektu przedmiotowego</w:t>
            </w:r>
          </w:p>
        </w:tc>
        <w:tc>
          <w:tcPr>
            <w:tcW w:w="2138" w:type="dxa"/>
            <w:vAlign w:val="center"/>
          </w:tcPr>
          <w:p w14:paraId="7EC368F3" w14:textId="77777777" w:rsidR="004F73CF" w:rsidRDefault="004F73CF" w:rsidP="00556FCA">
            <w:pPr>
              <w:jc w:val="center"/>
            </w:pPr>
            <w:r>
              <w:t>Odniesienie do efektu kierunkowego</w:t>
            </w:r>
          </w:p>
        </w:tc>
      </w:tr>
      <w:tr w:rsidR="004F73CF" w14:paraId="631EAA1C" w14:textId="77777777" w:rsidTr="00C47A9A">
        <w:tc>
          <w:tcPr>
            <w:tcW w:w="9062" w:type="dxa"/>
            <w:gridSpan w:val="3"/>
          </w:tcPr>
          <w:p w14:paraId="4F67003A" w14:textId="77777777" w:rsidR="004F73CF" w:rsidRDefault="004F73CF" w:rsidP="004F73CF">
            <w:pPr>
              <w:jc w:val="center"/>
            </w:pPr>
            <w:r>
              <w:t>WIEDZA</w:t>
            </w:r>
          </w:p>
        </w:tc>
      </w:tr>
      <w:tr w:rsidR="004F73CF" w14:paraId="7963DC21" w14:textId="77777777" w:rsidTr="00C47A9A">
        <w:tc>
          <w:tcPr>
            <w:tcW w:w="1095" w:type="dxa"/>
          </w:tcPr>
          <w:p w14:paraId="10898DAA" w14:textId="77777777" w:rsidR="004F73CF" w:rsidRDefault="004F73CF" w:rsidP="004F73CF">
            <w:r>
              <w:t>W_01</w:t>
            </w:r>
          </w:p>
        </w:tc>
        <w:tc>
          <w:tcPr>
            <w:tcW w:w="5829" w:type="dxa"/>
          </w:tcPr>
          <w:p w14:paraId="680A4E5D" w14:textId="46E72FAD" w:rsidR="004F73CF" w:rsidRDefault="006A7606" w:rsidP="004F73CF">
            <w:r>
              <w:t>Stud</w:t>
            </w:r>
            <w:r w:rsidR="00C47A9A" w:rsidRPr="00C47A9A">
              <w:t xml:space="preserve">ent zna i rozumie w pogłębiony sposób </w:t>
            </w:r>
            <w:r>
              <w:t>charakter polsko-włoskich związków kulturowych</w:t>
            </w:r>
            <w:r w:rsidR="00C47A9A" w:rsidRPr="00C47A9A">
              <w:t xml:space="preserve"> </w:t>
            </w:r>
            <w:r>
              <w:t>wraz ze znaczeniem wpływu kultury i sztuki Włoch na kulturę polską.</w:t>
            </w:r>
          </w:p>
        </w:tc>
        <w:tc>
          <w:tcPr>
            <w:tcW w:w="2138" w:type="dxa"/>
          </w:tcPr>
          <w:p w14:paraId="19219836" w14:textId="510428A3" w:rsidR="004F73CF" w:rsidRDefault="00C47A9A" w:rsidP="004F73CF">
            <w:r>
              <w:t>K_W02</w:t>
            </w:r>
          </w:p>
        </w:tc>
      </w:tr>
      <w:tr w:rsidR="004F73CF" w14:paraId="6942DD37" w14:textId="77777777" w:rsidTr="00C47A9A">
        <w:tc>
          <w:tcPr>
            <w:tcW w:w="1095" w:type="dxa"/>
          </w:tcPr>
          <w:p w14:paraId="5A1A509E" w14:textId="77777777" w:rsidR="004F73CF" w:rsidRDefault="004F73CF" w:rsidP="004F73CF">
            <w:r>
              <w:t>W_02</w:t>
            </w:r>
          </w:p>
        </w:tc>
        <w:tc>
          <w:tcPr>
            <w:tcW w:w="5829" w:type="dxa"/>
          </w:tcPr>
          <w:p w14:paraId="296FEF7D" w14:textId="014EDFA7" w:rsidR="004F73CF" w:rsidRDefault="006A7606" w:rsidP="004F73CF">
            <w:r>
              <w:t>Stud</w:t>
            </w:r>
            <w:r w:rsidR="00C47A9A" w:rsidRPr="00C47A9A">
              <w:t>ent zna i rozumie fundamentalne dylematy współczesnej cywilizacji krajów obszarów włoskojęzycznych</w:t>
            </w:r>
            <w:r>
              <w:t xml:space="preserve"> i ich rolę w relacja polsko-włoskich.</w:t>
            </w:r>
          </w:p>
        </w:tc>
        <w:tc>
          <w:tcPr>
            <w:tcW w:w="2138" w:type="dxa"/>
          </w:tcPr>
          <w:p w14:paraId="7194DBDC" w14:textId="5143E671" w:rsidR="004F73CF" w:rsidRDefault="00C47A9A" w:rsidP="004F73CF">
            <w:r>
              <w:t>K_W06</w:t>
            </w:r>
          </w:p>
        </w:tc>
      </w:tr>
      <w:tr w:rsidR="004F73CF" w14:paraId="255372A9" w14:textId="77777777" w:rsidTr="00C47A9A">
        <w:tc>
          <w:tcPr>
            <w:tcW w:w="9062" w:type="dxa"/>
            <w:gridSpan w:val="3"/>
          </w:tcPr>
          <w:p w14:paraId="3885E298" w14:textId="0E400FF7" w:rsidR="004F73CF" w:rsidRDefault="006A7606" w:rsidP="004F73CF">
            <w:pPr>
              <w:jc w:val="center"/>
            </w:pPr>
            <w:r>
              <w:t>UMIEJĘTNOŚCI</w:t>
            </w:r>
          </w:p>
        </w:tc>
      </w:tr>
      <w:tr w:rsidR="006A7606" w14:paraId="658D8837" w14:textId="77777777" w:rsidTr="00C47A9A">
        <w:tc>
          <w:tcPr>
            <w:tcW w:w="9062" w:type="dxa"/>
            <w:gridSpan w:val="3"/>
          </w:tcPr>
          <w:p w14:paraId="07F538B7" w14:textId="77777777" w:rsidR="006A7606" w:rsidRDefault="006A7606" w:rsidP="004F73CF">
            <w:pPr>
              <w:jc w:val="center"/>
            </w:pPr>
          </w:p>
        </w:tc>
      </w:tr>
      <w:tr w:rsidR="004F73CF" w14:paraId="10322A71" w14:textId="77777777" w:rsidTr="00C47A9A">
        <w:tc>
          <w:tcPr>
            <w:tcW w:w="9062" w:type="dxa"/>
            <w:gridSpan w:val="3"/>
          </w:tcPr>
          <w:p w14:paraId="47AA6A88" w14:textId="77777777" w:rsidR="004F73CF" w:rsidRDefault="004F73CF" w:rsidP="004F73CF">
            <w:pPr>
              <w:jc w:val="center"/>
            </w:pPr>
            <w:r>
              <w:t>KOMPETENCJE SPOŁECZNE</w:t>
            </w:r>
          </w:p>
        </w:tc>
      </w:tr>
      <w:tr w:rsidR="004F73CF" w14:paraId="59B02358" w14:textId="77777777" w:rsidTr="00C47A9A">
        <w:tc>
          <w:tcPr>
            <w:tcW w:w="1095" w:type="dxa"/>
          </w:tcPr>
          <w:p w14:paraId="00DEB65C" w14:textId="77777777" w:rsidR="004F73CF" w:rsidRDefault="004F73CF" w:rsidP="004F73CF">
            <w:r>
              <w:t>K_01</w:t>
            </w:r>
          </w:p>
        </w:tc>
        <w:tc>
          <w:tcPr>
            <w:tcW w:w="5829" w:type="dxa"/>
          </w:tcPr>
          <w:p w14:paraId="48A21919" w14:textId="6D2496DC" w:rsidR="004F73CF" w:rsidRDefault="006A7606" w:rsidP="004F73CF">
            <w:r>
              <w:t>Stud</w:t>
            </w:r>
            <w:r w:rsidR="00F55783" w:rsidRPr="00F55783">
              <w:t>ent jest gotów do pełnienia ról zawodowych wynikających z ukończenia studiów na kierunku italianistyka, rozwijania dorobku</w:t>
            </w:r>
            <w:r w:rsidR="0016324C">
              <w:t xml:space="preserve"> oraz</w:t>
            </w:r>
            <w:r w:rsidR="00526E9B">
              <w:t xml:space="preserve"> </w:t>
            </w:r>
            <w:r w:rsidR="00F55783" w:rsidRPr="00F55783">
              <w:t>przestrzegania i podtrzymywania etosu zawodu</w:t>
            </w:r>
            <w:r>
              <w:t>.</w:t>
            </w:r>
          </w:p>
        </w:tc>
        <w:tc>
          <w:tcPr>
            <w:tcW w:w="2138" w:type="dxa"/>
          </w:tcPr>
          <w:p w14:paraId="6BD18F9B" w14:textId="4993A9D3" w:rsidR="004F73CF" w:rsidRDefault="00C47A9A" w:rsidP="004F73CF">
            <w:r>
              <w:t>K_K05</w:t>
            </w:r>
          </w:p>
        </w:tc>
      </w:tr>
    </w:tbl>
    <w:p w14:paraId="0AD9C6F4" w14:textId="77777777" w:rsidR="003C473D" w:rsidRDefault="003C473D" w:rsidP="003C473D">
      <w:pPr>
        <w:pStyle w:val="Akapitzlist"/>
        <w:ind w:left="1080"/>
        <w:rPr>
          <w:b/>
        </w:rPr>
      </w:pPr>
    </w:p>
    <w:p w14:paraId="0D16BDF1" w14:textId="77777777" w:rsidR="00FC6CE1" w:rsidRPr="00583DB9" w:rsidRDefault="00FC6CE1" w:rsidP="00583DB9">
      <w:pPr>
        <w:pStyle w:val="Akapitzlist"/>
        <w:numPr>
          <w:ilvl w:val="0"/>
          <w:numId w:val="25"/>
        </w:numPr>
        <w:rPr>
          <w:b/>
        </w:rPr>
      </w:pPr>
      <w:r w:rsidRPr="00583DB9">
        <w:rPr>
          <w:b/>
        </w:rPr>
        <w:t>Opis przedmiotu/ treści programowe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6CE1" w14:paraId="4B1F511A" w14:textId="77777777" w:rsidTr="00FC6CE1">
        <w:tc>
          <w:tcPr>
            <w:tcW w:w="9212" w:type="dxa"/>
          </w:tcPr>
          <w:p w14:paraId="3B0622D9" w14:textId="6F698573" w:rsidR="00A058A9" w:rsidRPr="00043CCB" w:rsidRDefault="00A058A9" w:rsidP="00A058A9">
            <w:pPr>
              <w:jc w:val="both"/>
            </w:pPr>
            <w:r>
              <w:t>Podczas zajęć zostaną poruszone następujące zagadnienia:</w:t>
            </w:r>
          </w:p>
          <w:p w14:paraId="7A26FDB3" w14:textId="17386966" w:rsidR="00A058A9" w:rsidRDefault="00A058A9" w:rsidP="00A058A9">
            <w:pPr>
              <w:numPr>
                <w:ilvl w:val="0"/>
                <w:numId w:val="28"/>
              </w:numPr>
              <w:jc w:val="both"/>
            </w:pPr>
            <w:r w:rsidRPr="00A058A9">
              <w:t xml:space="preserve">Artyści włoscy w Polsce </w:t>
            </w:r>
            <w:r>
              <w:t>XV-XVIII wieku</w:t>
            </w:r>
            <w:r w:rsidR="00B072DF">
              <w:t xml:space="preserve"> (wybrane postaci)</w:t>
            </w:r>
            <w:r>
              <w:t>.</w:t>
            </w:r>
          </w:p>
          <w:p w14:paraId="1DAC31FC" w14:textId="2B1AFA15" w:rsidR="00A058A9" w:rsidRDefault="00B072DF" w:rsidP="00A058A9">
            <w:pPr>
              <w:numPr>
                <w:ilvl w:val="0"/>
                <w:numId w:val="28"/>
              </w:numPr>
              <w:jc w:val="both"/>
            </w:pPr>
            <w:r>
              <w:t>Włoscy humaniści w Polsce i polscy studenci we Włoszech</w:t>
            </w:r>
            <w:r w:rsidR="00487095">
              <w:t xml:space="preserve"> XV</w:t>
            </w:r>
            <w:r w:rsidR="00B33785">
              <w:t>-XVII w</w:t>
            </w:r>
            <w:r>
              <w:t>.</w:t>
            </w:r>
          </w:p>
          <w:p w14:paraId="43F831A5" w14:textId="662F44A7" w:rsidR="00B072DF" w:rsidRDefault="00BE2365" w:rsidP="00A058A9">
            <w:pPr>
              <w:numPr>
                <w:ilvl w:val="0"/>
                <w:numId w:val="28"/>
              </w:numPr>
              <w:jc w:val="both"/>
            </w:pPr>
            <w:r>
              <w:t>Pierwsze przekłady li</w:t>
            </w:r>
            <w:r w:rsidR="006B047B">
              <w:t>teratury włoskiej na język polski (</w:t>
            </w:r>
            <w:r w:rsidR="00C47A9A">
              <w:t xml:space="preserve">Dante, Petrarca, </w:t>
            </w:r>
            <w:r w:rsidR="006B047B">
              <w:t>Castiglione, Tasso, Ariosto).</w:t>
            </w:r>
          </w:p>
          <w:p w14:paraId="2F53348C" w14:textId="7906615A" w:rsidR="006B047B" w:rsidRDefault="00A11D99" w:rsidP="00A058A9">
            <w:pPr>
              <w:numPr>
                <w:ilvl w:val="0"/>
                <w:numId w:val="28"/>
              </w:numPr>
              <w:jc w:val="both"/>
            </w:pPr>
            <w:r>
              <w:t>Bona Sforza i jej włoski dwór.</w:t>
            </w:r>
          </w:p>
          <w:p w14:paraId="19981970" w14:textId="2557C45E" w:rsidR="006B047B" w:rsidRDefault="006B047B" w:rsidP="00A058A9">
            <w:pPr>
              <w:numPr>
                <w:ilvl w:val="0"/>
                <w:numId w:val="28"/>
              </w:numPr>
              <w:jc w:val="both"/>
            </w:pPr>
            <w:r>
              <w:t>Polskie ślady w Rzymie (artyści, duchowni, turyści, żołnierze, arystokrac</w:t>
            </w:r>
            <w:r w:rsidR="00A11D99">
              <w:t>ja</w:t>
            </w:r>
            <w:r>
              <w:t>).</w:t>
            </w:r>
          </w:p>
          <w:p w14:paraId="338E2CA4" w14:textId="75CAC3F0" w:rsidR="00A510DE" w:rsidRDefault="00A510DE" w:rsidP="00A058A9">
            <w:pPr>
              <w:numPr>
                <w:ilvl w:val="0"/>
                <w:numId w:val="28"/>
              </w:numPr>
              <w:jc w:val="both"/>
            </w:pPr>
            <w:r>
              <w:t>Legion</w:t>
            </w:r>
            <w:r w:rsidR="00C47A9A">
              <w:t>y</w:t>
            </w:r>
            <w:r>
              <w:t xml:space="preserve"> gen. Dąbrowskiego </w:t>
            </w:r>
            <w:r w:rsidR="00C47A9A">
              <w:t>na terenie Włoch</w:t>
            </w:r>
            <w:r>
              <w:t>.</w:t>
            </w:r>
          </w:p>
          <w:p w14:paraId="1C12109B" w14:textId="7FB55DA9" w:rsidR="006B047B" w:rsidRDefault="006B047B" w:rsidP="00A058A9">
            <w:pPr>
              <w:numPr>
                <w:ilvl w:val="0"/>
                <w:numId w:val="28"/>
              </w:numPr>
              <w:jc w:val="both"/>
            </w:pPr>
            <w:r>
              <w:t>Udział Włochów w polskich powstaniach w XIX w. i Polaków w</w:t>
            </w:r>
            <w:r w:rsidR="00A510DE">
              <w:t>e włoskim</w:t>
            </w:r>
            <w:r>
              <w:t xml:space="preserve"> Risorgimento.</w:t>
            </w:r>
          </w:p>
          <w:p w14:paraId="59576E1A" w14:textId="2E0F476C" w:rsidR="006B047B" w:rsidRDefault="0088067D" w:rsidP="00A058A9">
            <w:pPr>
              <w:numPr>
                <w:ilvl w:val="0"/>
                <w:numId w:val="28"/>
              </w:numPr>
              <w:jc w:val="both"/>
            </w:pPr>
            <w:r>
              <w:t>Relacje polityczne między II RP a Królestwem Włoch</w:t>
            </w:r>
            <w:r w:rsidR="00A11D99">
              <w:t>.</w:t>
            </w:r>
          </w:p>
          <w:p w14:paraId="77727423" w14:textId="103E8FA7" w:rsidR="00A11D99" w:rsidRDefault="00A11D99" w:rsidP="00A058A9">
            <w:pPr>
              <w:numPr>
                <w:ilvl w:val="0"/>
                <w:numId w:val="28"/>
              </w:numPr>
              <w:jc w:val="both"/>
            </w:pPr>
            <w:r>
              <w:t>Udział 2. Korpusu gen. Andersa w walkach o wyzwolenie Włoch.</w:t>
            </w:r>
          </w:p>
          <w:p w14:paraId="65F9C3DC" w14:textId="4A77AECD" w:rsidR="00A11D99" w:rsidRPr="00546247" w:rsidRDefault="00A11D99" w:rsidP="00A11D99">
            <w:pPr>
              <w:numPr>
                <w:ilvl w:val="0"/>
                <w:numId w:val="28"/>
              </w:numPr>
              <w:jc w:val="both"/>
            </w:pPr>
            <w:r>
              <w:t>Polonistyka włoska i italianistyka polska (wybrane zagadnienia).</w:t>
            </w:r>
          </w:p>
        </w:tc>
      </w:tr>
    </w:tbl>
    <w:p w14:paraId="5023141B" w14:textId="77777777" w:rsidR="00FC6CE1" w:rsidRPr="00FC6CE1" w:rsidRDefault="00FC6CE1" w:rsidP="00FC6CE1">
      <w:pPr>
        <w:rPr>
          <w:b/>
        </w:rPr>
      </w:pPr>
    </w:p>
    <w:p w14:paraId="077A84DE" w14:textId="77777777" w:rsidR="004F73CF" w:rsidRDefault="00E43C97" w:rsidP="008E4017">
      <w:pPr>
        <w:pStyle w:val="Akapitzlist"/>
        <w:numPr>
          <w:ilvl w:val="0"/>
          <w:numId w:val="25"/>
        </w:numPr>
        <w:rPr>
          <w:b/>
        </w:rPr>
      </w:pPr>
      <w:r>
        <w:rPr>
          <w:b/>
        </w:rPr>
        <w:t>Metody realizacji</w:t>
      </w:r>
      <w:r w:rsidR="008E4017" w:rsidRPr="008E4017">
        <w:rPr>
          <w:b/>
        </w:rPr>
        <w:t xml:space="preserve"> </w:t>
      </w:r>
      <w:r w:rsidR="00450FA6">
        <w:rPr>
          <w:b/>
        </w:rPr>
        <w:t xml:space="preserve">i weryfikacji </w:t>
      </w:r>
      <w:r w:rsidR="008E4017" w:rsidRPr="008E4017">
        <w:rPr>
          <w:b/>
        </w:rPr>
        <w:t xml:space="preserve">efektów </w:t>
      </w:r>
      <w:r w:rsidR="00F54F71">
        <w:rPr>
          <w:b/>
        </w:rPr>
        <w:t>uczenia się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2"/>
        <w:gridCol w:w="3267"/>
        <w:gridCol w:w="2886"/>
        <w:gridCol w:w="1957"/>
      </w:tblGrid>
      <w:tr w:rsidR="00450FA6" w14:paraId="1689BF88" w14:textId="77777777" w:rsidTr="00526E9B">
        <w:tc>
          <w:tcPr>
            <w:tcW w:w="952" w:type="dxa"/>
            <w:vAlign w:val="center"/>
          </w:tcPr>
          <w:p w14:paraId="59C1A4F7" w14:textId="77777777" w:rsidR="00450FA6" w:rsidRDefault="00450FA6" w:rsidP="00450FA6">
            <w:pPr>
              <w:jc w:val="center"/>
            </w:pPr>
            <w:r>
              <w:t>Symbol efektu</w:t>
            </w:r>
          </w:p>
        </w:tc>
        <w:tc>
          <w:tcPr>
            <w:tcW w:w="3267" w:type="dxa"/>
            <w:vAlign w:val="center"/>
          </w:tcPr>
          <w:p w14:paraId="55E86910" w14:textId="77777777" w:rsidR="00450FA6" w:rsidRDefault="00450FA6" w:rsidP="00450FA6">
            <w:pPr>
              <w:jc w:val="center"/>
            </w:pPr>
            <w:r>
              <w:t>Metody dydaktyczne</w:t>
            </w:r>
          </w:p>
          <w:p w14:paraId="10B4B039" w14:textId="77777777" w:rsidR="00450FA6" w:rsidRDefault="00450FA6" w:rsidP="00450FA6">
            <w:pPr>
              <w:jc w:val="center"/>
            </w:pPr>
            <w:r w:rsidRPr="00450FA6">
              <w:rPr>
                <w:i/>
                <w:sz w:val="18"/>
                <w:szCs w:val="18"/>
              </w:rPr>
              <w:t>(lista wyboru)</w:t>
            </w:r>
          </w:p>
        </w:tc>
        <w:tc>
          <w:tcPr>
            <w:tcW w:w="2886" w:type="dxa"/>
            <w:vAlign w:val="center"/>
          </w:tcPr>
          <w:p w14:paraId="6108D6B5" w14:textId="77777777" w:rsidR="00450FA6" w:rsidRDefault="00450FA6" w:rsidP="00450FA6">
            <w:pPr>
              <w:jc w:val="center"/>
            </w:pPr>
            <w:r>
              <w:t>Metody weryfikacji</w:t>
            </w:r>
          </w:p>
          <w:p w14:paraId="243D084B" w14:textId="77777777" w:rsidR="00450FA6" w:rsidRDefault="00450FA6" w:rsidP="00450FA6">
            <w:pPr>
              <w:jc w:val="center"/>
            </w:pPr>
            <w:r w:rsidRPr="00450FA6">
              <w:rPr>
                <w:i/>
                <w:sz w:val="18"/>
                <w:szCs w:val="18"/>
              </w:rPr>
              <w:t>(lista wyboru)</w:t>
            </w:r>
          </w:p>
        </w:tc>
        <w:tc>
          <w:tcPr>
            <w:tcW w:w="1957" w:type="dxa"/>
            <w:vAlign w:val="center"/>
          </w:tcPr>
          <w:p w14:paraId="788706B2" w14:textId="77777777" w:rsidR="00450FA6" w:rsidRDefault="00450FA6" w:rsidP="00450FA6">
            <w:pPr>
              <w:jc w:val="center"/>
            </w:pPr>
            <w:r>
              <w:t>Sposoby dokumentacji</w:t>
            </w:r>
          </w:p>
          <w:p w14:paraId="6963A01D" w14:textId="77777777" w:rsidR="00450FA6" w:rsidRDefault="00450FA6" w:rsidP="00450FA6">
            <w:pPr>
              <w:jc w:val="center"/>
            </w:pPr>
            <w:r w:rsidRPr="00450FA6">
              <w:rPr>
                <w:i/>
                <w:sz w:val="18"/>
                <w:szCs w:val="18"/>
              </w:rPr>
              <w:t>(lista wyboru)</w:t>
            </w:r>
          </w:p>
        </w:tc>
      </w:tr>
      <w:tr w:rsidR="00450FA6" w14:paraId="5F309F4E" w14:textId="77777777" w:rsidTr="006A7606">
        <w:tc>
          <w:tcPr>
            <w:tcW w:w="9062" w:type="dxa"/>
            <w:gridSpan w:val="4"/>
            <w:vAlign w:val="center"/>
          </w:tcPr>
          <w:p w14:paraId="56C913C0" w14:textId="77777777" w:rsidR="00450FA6" w:rsidRDefault="00450FA6" w:rsidP="00450FA6">
            <w:pPr>
              <w:jc w:val="center"/>
            </w:pPr>
            <w:r>
              <w:t>WIEDZA</w:t>
            </w:r>
          </w:p>
        </w:tc>
      </w:tr>
      <w:tr w:rsidR="00526E9B" w14:paraId="6A57CDA7" w14:textId="77777777" w:rsidTr="00526E9B">
        <w:tc>
          <w:tcPr>
            <w:tcW w:w="952" w:type="dxa"/>
          </w:tcPr>
          <w:p w14:paraId="6E28383C" w14:textId="77777777" w:rsidR="00526E9B" w:rsidRDefault="00526E9B" w:rsidP="00526E9B">
            <w:r>
              <w:t>W_01</w:t>
            </w:r>
          </w:p>
        </w:tc>
        <w:tc>
          <w:tcPr>
            <w:tcW w:w="3267" w:type="dxa"/>
          </w:tcPr>
          <w:p w14:paraId="1F3B1409" w14:textId="6A2C3B0B" w:rsidR="00526E9B" w:rsidRDefault="00526E9B" w:rsidP="00526E9B">
            <w:r w:rsidRPr="00A318BF">
              <w:t xml:space="preserve">Wykład </w:t>
            </w:r>
            <w:r>
              <w:t>k</w:t>
            </w:r>
            <w:r w:rsidRPr="00A318BF">
              <w:t>onwersatoryjny/dyskusja/analiza tekstu/filmu/ćwiczenia praktyczne</w:t>
            </w:r>
          </w:p>
        </w:tc>
        <w:tc>
          <w:tcPr>
            <w:tcW w:w="2886" w:type="dxa"/>
          </w:tcPr>
          <w:p w14:paraId="562C75D1" w14:textId="6EC64AE1" w:rsidR="00526E9B" w:rsidRDefault="00526E9B" w:rsidP="00526E9B">
            <w:r w:rsidRPr="00A318BF">
              <w:t>sprawdzenie umiejętności praktycznych/test/kolokwium</w:t>
            </w:r>
          </w:p>
        </w:tc>
        <w:tc>
          <w:tcPr>
            <w:tcW w:w="1957" w:type="dxa"/>
          </w:tcPr>
          <w:p w14:paraId="664355AD" w14:textId="05F406CB" w:rsidR="00526E9B" w:rsidRDefault="008F149C" w:rsidP="00526E9B">
            <w:r>
              <w:t>Ocenione k</w:t>
            </w:r>
            <w:r w:rsidR="00526E9B" w:rsidRPr="00A318BF">
              <w:t>olokwium/test</w:t>
            </w:r>
          </w:p>
        </w:tc>
      </w:tr>
      <w:tr w:rsidR="00526E9B" w14:paraId="18AAD2D4" w14:textId="77777777" w:rsidTr="00526E9B">
        <w:tc>
          <w:tcPr>
            <w:tcW w:w="952" w:type="dxa"/>
          </w:tcPr>
          <w:p w14:paraId="0335496C" w14:textId="77777777" w:rsidR="00526E9B" w:rsidRDefault="00526E9B" w:rsidP="00526E9B">
            <w:r>
              <w:t>W_02</w:t>
            </w:r>
          </w:p>
        </w:tc>
        <w:tc>
          <w:tcPr>
            <w:tcW w:w="3267" w:type="dxa"/>
          </w:tcPr>
          <w:p w14:paraId="1A965116" w14:textId="1DCC38E5" w:rsidR="00526E9B" w:rsidRDefault="00526E9B" w:rsidP="00526E9B">
            <w:r w:rsidRPr="00E16CC9">
              <w:t>Analiza tekstu/filmu/burza mózgów/ćwiczenia praktyczne</w:t>
            </w:r>
          </w:p>
        </w:tc>
        <w:tc>
          <w:tcPr>
            <w:tcW w:w="2886" w:type="dxa"/>
          </w:tcPr>
          <w:p w14:paraId="7DF4E37C" w14:textId="76C2E9EC" w:rsidR="00526E9B" w:rsidRDefault="00526E9B" w:rsidP="00526E9B">
            <w:r w:rsidRPr="00E16CC9">
              <w:t>sprawdzenie umiejętności praktycznych/referat / prezentacja</w:t>
            </w:r>
          </w:p>
        </w:tc>
        <w:tc>
          <w:tcPr>
            <w:tcW w:w="1957" w:type="dxa"/>
          </w:tcPr>
          <w:p w14:paraId="44FB30F8" w14:textId="7F1EA45C" w:rsidR="00526E9B" w:rsidRDefault="00526E9B" w:rsidP="00526E9B">
            <w:r w:rsidRPr="00E16CC9">
              <w:t>Indywidualna ocena aktywności oraz przygotowanych prac</w:t>
            </w:r>
          </w:p>
        </w:tc>
      </w:tr>
      <w:tr w:rsidR="00450FA6" w14:paraId="72C7CB58" w14:textId="77777777" w:rsidTr="006A7606">
        <w:tc>
          <w:tcPr>
            <w:tcW w:w="9062" w:type="dxa"/>
            <w:gridSpan w:val="4"/>
            <w:vAlign w:val="center"/>
          </w:tcPr>
          <w:p w14:paraId="57287308" w14:textId="77777777" w:rsidR="00450FA6" w:rsidRDefault="00450FA6" w:rsidP="00450FA6">
            <w:pPr>
              <w:jc w:val="center"/>
            </w:pPr>
            <w:r>
              <w:t>UMIEJĘTNOŚCI</w:t>
            </w:r>
          </w:p>
        </w:tc>
      </w:tr>
      <w:tr w:rsidR="006A7606" w14:paraId="7E46F762" w14:textId="77777777" w:rsidTr="006A7606">
        <w:tc>
          <w:tcPr>
            <w:tcW w:w="9062" w:type="dxa"/>
            <w:gridSpan w:val="4"/>
            <w:vAlign w:val="center"/>
          </w:tcPr>
          <w:p w14:paraId="45F25F83" w14:textId="77777777" w:rsidR="006A7606" w:rsidRDefault="006A7606" w:rsidP="00450FA6">
            <w:pPr>
              <w:jc w:val="center"/>
            </w:pPr>
          </w:p>
        </w:tc>
      </w:tr>
      <w:tr w:rsidR="00450FA6" w14:paraId="605C5AC6" w14:textId="77777777" w:rsidTr="006A7606">
        <w:tc>
          <w:tcPr>
            <w:tcW w:w="9062" w:type="dxa"/>
            <w:gridSpan w:val="4"/>
            <w:vAlign w:val="center"/>
          </w:tcPr>
          <w:p w14:paraId="78B16450" w14:textId="77777777" w:rsidR="00450FA6" w:rsidRDefault="00450FA6" w:rsidP="00450FA6">
            <w:pPr>
              <w:jc w:val="center"/>
            </w:pPr>
            <w:r>
              <w:t>KOMPETENCJE SPOŁECZNE</w:t>
            </w:r>
          </w:p>
        </w:tc>
      </w:tr>
      <w:tr w:rsidR="00526E9B" w14:paraId="0E2A4170" w14:textId="77777777" w:rsidTr="00526E9B">
        <w:tc>
          <w:tcPr>
            <w:tcW w:w="952" w:type="dxa"/>
          </w:tcPr>
          <w:p w14:paraId="77429B7C" w14:textId="77777777" w:rsidR="00526E9B" w:rsidRDefault="00526E9B" w:rsidP="00526E9B">
            <w:r>
              <w:t>K_01</w:t>
            </w:r>
          </w:p>
        </w:tc>
        <w:tc>
          <w:tcPr>
            <w:tcW w:w="3267" w:type="dxa"/>
          </w:tcPr>
          <w:p w14:paraId="384BA73E" w14:textId="1ABB9213" w:rsidR="00526E9B" w:rsidRDefault="00526E9B" w:rsidP="00526E9B">
            <w:r w:rsidRPr="00616900">
              <w:t xml:space="preserve">dyskusja /praca zespołowa </w:t>
            </w:r>
          </w:p>
        </w:tc>
        <w:tc>
          <w:tcPr>
            <w:tcW w:w="2886" w:type="dxa"/>
          </w:tcPr>
          <w:p w14:paraId="34B3F2EB" w14:textId="28DF993A" w:rsidR="00526E9B" w:rsidRDefault="00526E9B" w:rsidP="00526E9B">
            <w:r w:rsidRPr="00616900">
              <w:t>sprawdzenie umiejętności praktycznych</w:t>
            </w:r>
          </w:p>
        </w:tc>
        <w:tc>
          <w:tcPr>
            <w:tcW w:w="1957" w:type="dxa"/>
          </w:tcPr>
          <w:p w14:paraId="7D34F5C7" w14:textId="250613FF" w:rsidR="00526E9B" w:rsidRDefault="00526E9B" w:rsidP="00526E9B">
            <w:r w:rsidRPr="00616900">
              <w:t>Indywidualna ocena aktywności oraz przygotowanych prac</w:t>
            </w:r>
          </w:p>
        </w:tc>
      </w:tr>
    </w:tbl>
    <w:p w14:paraId="5F96A722" w14:textId="77777777" w:rsidR="00C961A5" w:rsidRDefault="00C961A5" w:rsidP="004E2DB4">
      <w:pPr>
        <w:spacing w:after="0"/>
      </w:pPr>
    </w:p>
    <w:p w14:paraId="5B95CD12" w14:textId="77777777" w:rsidR="003C473D" w:rsidRDefault="003C473D" w:rsidP="003C473D">
      <w:pPr>
        <w:pStyle w:val="Akapitzlist"/>
        <w:ind w:left="1080"/>
        <w:rPr>
          <w:b/>
        </w:rPr>
      </w:pPr>
    </w:p>
    <w:p w14:paraId="172A0622" w14:textId="64883F0B" w:rsidR="00BD58F9" w:rsidRPr="00705D10" w:rsidRDefault="00BD58F9" w:rsidP="00BD58F9">
      <w:pPr>
        <w:pStyle w:val="Akapitzlist"/>
        <w:numPr>
          <w:ilvl w:val="0"/>
          <w:numId w:val="25"/>
        </w:numPr>
        <w:rPr>
          <w:b/>
        </w:rPr>
      </w:pPr>
      <w:r>
        <w:rPr>
          <w:b/>
        </w:rPr>
        <w:t>Kryteria oceny</w:t>
      </w:r>
      <w:r w:rsidR="00C748B5">
        <w:rPr>
          <w:b/>
        </w:rPr>
        <w:t>, wagi…</w:t>
      </w:r>
    </w:p>
    <w:p w14:paraId="29592B9F" w14:textId="77777777" w:rsidR="008E6B17" w:rsidRPr="008E6B17" w:rsidRDefault="008E6B17" w:rsidP="008E6B17">
      <w:pPr>
        <w:spacing w:after="0" w:line="240" w:lineRule="auto"/>
        <w:ind w:left="360"/>
        <w:rPr>
          <w:rStyle w:val="normaltextrun"/>
          <w:rFonts w:ascii="Calibri" w:eastAsia="Times New Roman" w:hAnsi="Calibri" w:cs="Calibri"/>
          <w:color w:val="000000"/>
          <w:lang w:eastAsia="pl-PL"/>
        </w:rPr>
      </w:pPr>
      <w:bookmarkStart w:id="0" w:name="_Hlk157801941"/>
      <w:r w:rsidRPr="008E6B17">
        <w:rPr>
          <w:rStyle w:val="normaltextrun"/>
          <w:rFonts w:ascii="Calibri" w:eastAsia="Times New Roman" w:hAnsi="Calibri" w:cs="Calibri"/>
          <w:color w:val="000000"/>
          <w:lang w:eastAsia="pl-PL"/>
        </w:rPr>
        <w:t>Na ocenę zaliczeniową z przedmiotu składają się:</w:t>
      </w:r>
    </w:p>
    <w:p w14:paraId="5CEB3299" w14:textId="25F4A1B8" w:rsidR="008E6B17" w:rsidRPr="008E6B17" w:rsidRDefault="008E6B17" w:rsidP="008E6B17">
      <w:pPr>
        <w:spacing w:after="0" w:line="240" w:lineRule="auto"/>
        <w:ind w:left="360"/>
        <w:rPr>
          <w:rStyle w:val="normaltextrun"/>
          <w:rFonts w:ascii="Calibri" w:eastAsia="Times New Roman" w:hAnsi="Calibri" w:cs="Calibri"/>
          <w:color w:val="000000"/>
          <w:lang w:eastAsia="pl-PL"/>
        </w:rPr>
      </w:pPr>
      <w:r>
        <w:rPr>
          <w:rStyle w:val="normaltextrun"/>
          <w:rFonts w:ascii="Calibri" w:eastAsia="Times New Roman" w:hAnsi="Calibri" w:cs="Calibri"/>
          <w:color w:val="000000"/>
          <w:lang w:eastAsia="pl-PL"/>
        </w:rPr>
        <w:t>1</w:t>
      </w:r>
      <w:r w:rsidRPr="008E6B17">
        <w:rPr>
          <w:rStyle w:val="normaltextrun"/>
          <w:rFonts w:ascii="Calibri" w:eastAsia="Times New Roman" w:hAnsi="Calibri" w:cs="Calibri"/>
          <w:color w:val="000000"/>
          <w:lang w:eastAsia="pl-PL"/>
        </w:rPr>
        <w:t>) Ocena obecności (możliwe 2 nieobecności nieusprawiedliwione w ciągu semestru) – 5% całości oceny</w:t>
      </w:r>
    </w:p>
    <w:p w14:paraId="46010E7E" w14:textId="7A3ED042" w:rsidR="008E6B17" w:rsidRPr="008E6B17" w:rsidRDefault="008E6B17" w:rsidP="008E6B17">
      <w:pPr>
        <w:spacing w:after="0" w:line="240" w:lineRule="auto"/>
        <w:ind w:left="360"/>
        <w:rPr>
          <w:rStyle w:val="normaltextrun"/>
          <w:rFonts w:ascii="Calibri" w:eastAsia="Times New Roman" w:hAnsi="Calibri" w:cs="Calibri"/>
          <w:color w:val="000000"/>
          <w:lang w:eastAsia="pl-PL"/>
        </w:rPr>
      </w:pPr>
      <w:r>
        <w:rPr>
          <w:rStyle w:val="normaltextrun"/>
          <w:rFonts w:ascii="Calibri" w:eastAsia="Times New Roman" w:hAnsi="Calibri" w:cs="Calibri"/>
          <w:color w:val="000000"/>
          <w:lang w:eastAsia="pl-PL"/>
        </w:rPr>
        <w:t>2</w:t>
      </w:r>
      <w:r w:rsidRPr="008E6B17">
        <w:rPr>
          <w:rStyle w:val="normaltextrun"/>
          <w:rFonts w:ascii="Calibri" w:eastAsia="Times New Roman" w:hAnsi="Calibri" w:cs="Calibri"/>
          <w:color w:val="000000"/>
          <w:lang w:eastAsia="pl-PL"/>
        </w:rPr>
        <w:t>) Ocena aktywności i uczestnictwa w zajęciach, pracy indywidualnej i pracy w grupie – 15%</w:t>
      </w:r>
    </w:p>
    <w:p w14:paraId="3195DBBB" w14:textId="640C6FCC" w:rsidR="008E6B17" w:rsidRPr="008E6B17" w:rsidRDefault="008E6B17" w:rsidP="008E6B17">
      <w:pPr>
        <w:spacing w:after="0" w:line="240" w:lineRule="auto"/>
        <w:ind w:left="360"/>
        <w:rPr>
          <w:rStyle w:val="normaltextrun"/>
          <w:rFonts w:ascii="Calibri" w:eastAsia="Times New Roman" w:hAnsi="Calibri" w:cs="Calibri"/>
          <w:color w:val="000000"/>
          <w:lang w:eastAsia="pl-PL"/>
        </w:rPr>
      </w:pPr>
      <w:r>
        <w:rPr>
          <w:rStyle w:val="normaltextrun"/>
          <w:rFonts w:ascii="Calibri" w:eastAsia="Times New Roman" w:hAnsi="Calibri" w:cs="Calibri"/>
          <w:color w:val="000000"/>
          <w:lang w:eastAsia="pl-PL"/>
        </w:rPr>
        <w:t>3</w:t>
      </w:r>
      <w:r w:rsidRPr="008E6B17">
        <w:rPr>
          <w:rStyle w:val="normaltextrun"/>
          <w:rFonts w:ascii="Calibri" w:eastAsia="Times New Roman" w:hAnsi="Calibri" w:cs="Calibri"/>
          <w:color w:val="000000"/>
          <w:lang w:eastAsia="pl-PL"/>
        </w:rPr>
        <w:t>) Ocena z projektów indywidualnych i grupowych – 20%</w:t>
      </w:r>
    </w:p>
    <w:p w14:paraId="3251CAEE" w14:textId="7B10451B" w:rsidR="008E6B17" w:rsidRDefault="008E6B17" w:rsidP="008E6B17">
      <w:pPr>
        <w:spacing w:after="0" w:line="240" w:lineRule="auto"/>
        <w:ind w:left="360"/>
        <w:rPr>
          <w:rStyle w:val="normaltextrun"/>
          <w:rFonts w:ascii="Calibri" w:eastAsia="Times New Roman" w:hAnsi="Calibri" w:cs="Calibri"/>
          <w:color w:val="000000"/>
          <w:lang w:eastAsia="pl-PL"/>
        </w:rPr>
      </w:pPr>
      <w:r>
        <w:rPr>
          <w:rStyle w:val="normaltextrun"/>
          <w:rFonts w:ascii="Calibri" w:eastAsia="Times New Roman" w:hAnsi="Calibri" w:cs="Calibri"/>
          <w:color w:val="000000"/>
          <w:lang w:eastAsia="pl-PL"/>
        </w:rPr>
        <w:t>4</w:t>
      </w:r>
      <w:r w:rsidRPr="008E6B17">
        <w:rPr>
          <w:rStyle w:val="normaltextrun"/>
          <w:rFonts w:ascii="Calibri" w:eastAsia="Times New Roman" w:hAnsi="Calibri" w:cs="Calibri"/>
          <w:color w:val="000000"/>
          <w:lang w:eastAsia="pl-PL"/>
        </w:rPr>
        <w:t>) Oceny z kolokwiów i kartkówek – 60% całości oceny (jednak wszystkie kartkówki i kolokwia muszą zostać zaliczone)</w:t>
      </w:r>
      <w:r>
        <w:rPr>
          <w:rStyle w:val="normaltextrun"/>
          <w:rFonts w:ascii="Calibri" w:eastAsia="Times New Roman" w:hAnsi="Calibri" w:cs="Calibri"/>
          <w:color w:val="000000"/>
          <w:lang w:eastAsia="pl-PL"/>
        </w:rPr>
        <w:t>.</w:t>
      </w:r>
    </w:p>
    <w:bookmarkEnd w:id="0"/>
    <w:p w14:paraId="14191910" w14:textId="77777777" w:rsidR="008E6B17" w:rsidRPr="008E6B17" w:rsidRDefault="008E6B17" w:rsidP="008E6B17">
      <w:pPr>
        <w:spacing w:after="0" w:line="240" w:lineRule="auto"/>
        <w:ind w:left="360"/>
        <w:rPr>
          <w:rStyle w:val="normaltextrun"/>
        </w:rPr>
      </w:pPr>
    </w:p>
    <w:p w14:paraId="79EF87A7" w14:textId="3F581CB3" w:rsidR="004E2DB4" w:rsidRDefault="004E2DB4" w:rsidP="008E6B17">
      <w:pPr>
        <w:pStyle w:val="Akapitzlist"/>
        <w:numPr>
          <w:ilvl w:val="0"/>
          <w:numId w:val="25"/>
        </w:numPr>
        <w:rPr>
          <w:b/>
        </w:rPr>
      </w:pPr>
      <w:r w:rsidRPr="004E2DB4">
        <w:rPr>
          <w:b/>
        </w:rPr>
        <w:t>Obciążenie pracą studenta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8"/>
        <w:gridCol w:w="4524"/>
      </w:tblGrid>
      <w:tr w:rsidR="004E2DB4" w:rsidRPr="004E2DB4" w14:paraId="7D5DE7A8" w14:textId="77777777" w:rsidTr="3498402E">
        <w:tc>
          <w:tcPr>
            <w:tcW w:w="4606" w:type="dxa"/>
          </w:tcPr>
          <w:p w14:paraId="0EBE9EAF" w14:textId="77777777" w:rsidR="004E2DB4" w:rsidRPr="004E2DB4" w:rsidRDefault="004E2DB4" w:rsidP="004E2DB4">
            <w:r w:rsidRPr="004E2DB4">
              <w:t>Forma aktywności studenta</w:t>
            </w:r>
          </w:p>
        </w:tc>
        <w:tc>
          <w:tcPr>
            <w:tcW w:w="4606" w:type="dxa"/>
          </w:tcPr>
          <w:p w14:paraId="737112D3" w14:textId="77777777" w:rsidR="004E2DB4" w:rsidRPr="004E2DB4" w:rsidRDefault="004E2DB4" w:rsidP="004E2DB4">
            <w:r w:rsidRPr="004E2DB4">
              <w:t>Liczba godzin</w:t>
            </w:r>
          </w:p>
        </w:tc>
      </w:tr>
      <w:tr w:rsidR="004E2DB4" w14:paraId="0DC38E94" w14:textId="77777777" w:rsidTr="3498402E">
        <w:tc>
          <w:tcPr>
            <w:tcW w:w="4606" w:type="dxa"/>
          </w:tcPr>
          <w:p w14:paraId="729B66F5" w14:textId="77777777" w:rsidR="004E2DB4" w:rsidRDefault="004E2DB4" w:rsidP="004E2DB4">
            <w:r>
              <w:t xml:space="preserve">Liczba godzin kontaktowych z nauczycielem </w:t>
            </w:r>
          </w:p>
          <w:p w14:paraId="13CB595B" w14:textId="77777777" w:rsidR="004E2DB4" w:rsidRPr="004E2DB4" w:rsidRDefault="004E2DB4" w:rsidP="004E2DB4">
            <w:pPr>
              <w:rPr>
                <w:i/>
                <w:sz w:val="18"/>
                <w:szCs w:val="18"/>
              </w:rPr>
            </w:pPr>
          </w:p>
        </w:tc>
        <w:tc>
          <w:tcPr>
            <w:tcW w:w="4606" w:type="dxa"/>
          </w:tcPr>
          <w:p w14:paraId="6D9C8D39" w14:textId="4881A715" w:rsidR="004E2DB4" w:rsidRDefault="4E937E0B" w:rsidP="3498402E">
            <w:pPr>
              <w:rPr>
                <w:b/>
                <w:bCs/>
              </w:rPr>
            </w:pPr>
            <w:r w:rsidRPr="3498402E">
              <w:rPr>
                <w:b/>
                <w:bCs/>
              </w:rPr>
              <w:t>30</w:t>
            </w:r>
          </w:p>
        </w:tc>
      </w:tr>
      <w:tr w:rsidR="004E2DB4" w14:paraId="6F1B0E04" w14:textId="77777777" w:rsidTr="3498402E">
        <w:tc>
          <w:tcPr>
            <w:tcW w:w="4606" w:type="dxa"/>
          </w:tcPr>
          <w:p w14:paraId="00DFC534" w14:textId="77777777" w:rsidR="004E2DB4" w:rsidRPr="004E2DB4" w:rsidRDefault="004E2DB4" w:rsidP="004E2DB4">
            <w:r w:rsidRPr="004E2DB4">
              <w:t>Liczba godzin indywidualnej pracy studenta</w:t>
            </w:r>
          </w:p>
          <w:p w14:paraId="675E05EE" w14:textId="77777777" w:rsidR="004E2DB4" w:rsidRPr="004E2DB4" w:rsidRDefault="004E2DB4" w:rsidP="004E2DB4">
            <w:pPr>
              <w:rPr>
                <w:i/>
                <w:sz w:val="18"/>
                <w:szCs w:val="18"/>
              </w:rPr>
            </w:pPr>
          </w:p>
        </w:tc>
        <w:tc>
          <w:tcPr>
            <w:tcW w:w="4606" w:type="dxa"/>
          </w:tcPr>
          <w:p w14:paraId="2FC17F8B" w14:textId="5FF7386D" w:rsidR="004E2DB4" w:rsidRDefault="007A2AF3" w:rsidP="004E2DB4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</w:tr>
    </w:tbl>
    <w:p w14:paraId="0A4F7224" w14:textId="77777777" w:rsidR="004E2DB4" w:rsidRDefault="004E2DB4" w:rsidP="004E2DB4">
      <w:pPr>
        <w:spacing w:after="0"/>
        <w:rPr>
          <w:b/>
        </w:rPr>
      </w:pPr>
    </w:p>
    <w:p w14:paraId="5B3EF4A0" w14:textId="77777777" w:rsidR="004E2DB4" w:rsidRDefault="004E2DB4" w:rsidP="004E2DB4">
      <w:pPr>
        <w:pStyle w:val="Akapitzlist"/>
        <w:numPr>
          <w:ilvl w:val="0"/>
          <w:numId w:val="25"/>
        </w:numPr>
        <w:rPr>
          <w:b/>
        </w:rPr>
      </w:pPr>
      <w:r>
        <w:rPr>
          <w:b/>
        </w:rPr>
        <w:t>Literatura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E2DB4" w:rsidRPr="006A66A1" w14:paraId="4AA28130" w14:textId="77777777" w:rsidTr="00EC5F25">
        <w:tc>
          <w:tcPr>
            <w:tcW w:w="9062" w:type="dxa"/>
          </w:tcPr>
          <w:p w14:paraId="48A5095F" w14:textId="5D10B844" w:rsidR="004E2DB4" w:rsidRDefault="004051F6" w:rsidP="004051F6">
            <w:r>
              <w:t>Literatur</w:t>
            </w:r>
            <w:r w:rsidR="00B778F1">
              <w:t>a</w:t>
            </w:r>
            <w:r w:rsidR="00FE06E7">
              <w:t>:</w:t>
            </w:r>
          </w:p>
          <w:p w14:paraId="5B5143F5" w14:textId="665C5885" w:rsidR="000848AD" w:rsidRPr="000848AD" w:rsidRDefault="000848AD" w:rsidP="00E71951">
            <w:pPr>
              <w:pStyle w:val="Akapitzlist"/>
              <w:numPr>
                <w:ilvl w:val="0"/>
                <w:numId w:val="29"/>
              </w:numPr>
              <w:jc w:val="both"/>
              <w:rPr>
                <w:iCs/>
              </w:rPr>
            </w:pPr>
            <w:r w:rsidRPr="000848AD">
              <w:rPr>
                <w:i/>
              </w:rPr>
              <w:t>Artyści włoscy w Polsce XV-XVIII wiek</w:t>
            </w:r>
            <w:r w:rsidRPr="000848AD">
              <w:rPr>
                <w:iCs/>
              </w:rPr>
              <w:t>, red. J.A. Chrościcki i in., Wydawnictwo DiG, Warszawa 2004;</w:t>
            </w:r>
          </w:p>
          <w:p w14:paraId="07D72B73" w14:textId="58C29B43" w:rsidR="00B96587" w:rsidRPr="000848AD" w:rsidRDefault="00B96587" w:rsidP="00E71951">
            <w:pPr>
              <w:pStyle w:val="Akapitzlist"/>
              <w:numPr>
                <w:ilvl w:val="0"/>
                <w:numId w:val="29"/>
              </w:numPr>
              <w:jc w:val="both"/>
              <w:rPr>
                <w:iCs/>
                <w:lang w:val="it-IT"/>
              </w:rPr>
            </w:pPr>
            <w:r w:rsidRPr="000848AD">
              <w:rPr>
                <w:i/>
                <w:lang w:val="it-IT"/>
              </w:rPr>
              <w:t>Atti dell’Accademia Polacca</w:t>
            </w:r>
            <w:r w:rsidRPr="000848AD">
              <w:rPr>
                <w:iCs/>
                <w:lang w:val="it-IT"/>
              </w:rPr>
              <w:t>, voll. I-VIII, Roma 2012-2020;</w:t>
            </w:r>
          </w:p>
          <w:p w14:paraId="65C93579" w14:textId="6E53B930" w:rsidR="00B778F1" w:rsidRPr="008F149C" w:rsidRDefault="00B778F1" w:rsidP="00E71951">
            <w:pPr>
              <w:pStyle w:val="Akapitzlist"/>
              <w:numPr>
                <w:ilvl w:val="0"/>
                <w:numId w:val="29"/>
              </w:numPr>
              <w:jc w:val="both"/>
              <w:rPr>
                <w:lang w:val="it-IT"/>
              </w:rPr>
            </w:pPr>
            <w:r w:rsidRPr="000848AD">
              <w:rPr>
                <w:lang w:val="it-IT"/>
              </w:rPr>
              <w:t xml:space="preserve">Biliński B., </w:t>
            </w:r>
            <w:r w:rsidRPr="000848AD">
              <w:rPr>
                <w:i/>
                <w:lang w:val="it-IT"/>
              </w:rPr>
              <w:t xml:space="preserve">Figure e momenti polacchi a Roma, </w:t>
            </w:r>
            <w:r w:rsidRPr="000848AD">
              <w:rPr>
                <w:lang w:val="it-IT"/>
              </w:rPr>
              <w:t xml:space="preserve">Accademia Polacca delle Scienze. </w:t>
            </w:r>
            <w:r w:rsidRPr="008F149C">
              <w:rPr>
                <w:lang w:val="it-IT"/>
              </w:rPr>
              <w:t>Biblioteca e Centro di Studi a Roma. Conferenze 100, Wrocław-Warszawa-Kraków 1992;</w:t>
            </w:r>
          </w:p>
          <w:p w14:paraId="32130445" w14:textId="7BF12938" w:rsidR="00EB4612" w:rsidRPr="00EB4612" w:rsidRDefault="00EB4612" w:rsidP="00E71951">
            <w:pPr>
              <w:pStyle w:val="Akapitzlist"/>
              <w:numPr>
                <w:ilvl w:val="0"/>
                <w:numId w:val="29"/>
              </w:numPr>
              <w:jc w:val="both"/>
            </w:pPr>
            <w:r w:rsidRPr="00EB4612">
              <w:t xml:space="preserve">Bogucka M., </w:t>
            </w:r>
            <w:r w:rsidRPr="000848AD">
              <w:rPr>
                <w:i/>
                <w:iCs/>
              </w:rPr>
              <w:t>Bona Sforza</w:t>
            </w:r>
            <w:r w:rsidRPr="00EB4612">
              <w:t>, Ossolineum, Wrocław</w:t>
            </w:r>
            <w:r>
              <w:t xml:space="preserve"> 2005;</w:t>
            </w:r>
          </w:p>
          <w:p w14:paraId="34A34A84" w14:textId="4C7EDB72" w:rsidR="00BD0D4E" w:rsidRPr="000848AD" w:rsidRDefault="00BD0D4E" w:rsidP="00E71951">
            <w:pPr>
              <w:pStyle w:val="Akapitzlist"/>
              <w:numPr>
                <w:ilvl w:val="0"/>
                <w:numId w:val="29"/>
              </w:numPr>
              <w:jc w:val="both"/>
              <w:rPr>
                <w:iCs/>
                <w:lang w:val="it-IT"/>
              </w:rPr>
            </w:pPr>
            <w:r w:rsidRPr="000848AD">
              <w:rPr>
                <w:i/>
                <w:lang w:val="it-IT"/>
              </w:rPr>
              <w:t>Bona Sforza regina di Polonia e duchessa di Bari</w:t>
            </w:r>
            <w:r w:rsidRPr="000848AD">
              <w:rPr>
                <w:iCs/>
                <w:lang w:val="it-IT"/>
              </w:rPr>
              <w:t xml:space="preserve">, Catalogo della mostra a cura di M.S. Calò Mariani, G. Dibenedetto, 2 voll., Ed. Nuove Comunicazioni, Roma 2000-2007 </w:t>
            </w:r>
          </w:p>
          <w:p w14:paraId="13369F0D" w14:textId="6A9442BE" w:rsidR="000848AD" w:rsidRDefault="000848AD" w:rsidP="00E71951">
            <w:pPr>
              <w:pStyle w:val="Akapitzlist"/>
              <w:numPr>
                <w:ilvl w:val="0"/>
                <w:numId w:val="29"/>
              </w:numPr>
              <w:jc w:val="both"/>
              <w:rPr>
                <w:lang w:val="it-IT"/>
              </w:rPr>
            </w:pPr>
            <w:r w:rsidRPr="000848AD">
              <w:rPr>
                <w:i/>
                <w:iCs/>
                <w:lang w:val="it-IT"/>
              </w:rPr>
              <w:t>Contatti artistici polacco-italiani 1871-1939</w:t>
            </w:r>
            <w:r w:rsidRPr="000848AD">
              <w:rPr>
                <w:lang w:val="it-IT"/>
              </w:rPr>
              <w:t>, a</w:t>
            </w:r>
            <w:r>
              <w:rPr>
                <w:lang w:val="it-IT"/>
              </w:rPr>
              <w:t xml:space="preserve"> cura di J. Malinowski, A. Knapik, A. Jagiełło, Warsaw-Toruń-Roma 2021;</w:t>
            </w:r>
          </w:p>
          <w:p w14:paraId="69922F57" w14:textId="63E050DD" w:rsidR="00E71951" w:rsidRDefault="00E71951" w:rsidP="00E71951">
            <w:pPr>
              <w:pStyle w:val="Akapitzlist"/>
              <w:numPr>
                <w:ilvl w:val="0"/>
                <w:numId w:val="29"/>
              </w:numPr>
              <w:jc w:val="both"/>
              <w:rPr>
                <w:lang w:val="it-IT"/>
              </w:rPr>
            </w:pPr>
            <w:r>
              <w:rPr>
                <w:i/>
                <w:iCs/>
                <w:lang w:val="it-IT"/>
              </w:rPr>
              <w:t>Italia e Polonia 1919-2019: un meraviglioso viaggio insieme lungo cento anni / Włochy i Polska 1919-2019: sto lat wspólnej fascynującej podróży</w:t>
            </w:r>
            <w:r>
              <w:rPr>
                <w:lang w:val="it-IT"/>
              </w:rPr>
              <w:t>, red. J. Miziołek, Wydawnictwo Uniwersytetu Warszawskiego, Warszawa 2019;</w:t>
            </w:r>
          </w:p>
          <w:p w14:paraId="50ABFC18" w14:textId="72101C30" w:rsidR="00E71951" w:rsidRPr="00E71951" w:rsidRDefault="00E71951" w:rsidP="00E71951">
            <w:pPr>
              <w:pStyle w:val="Akapitzlist"/>
              <w:numPr>
                <w:ilvl w:val="0"/>
                <w:numId w:val="29"/>
              </w:numPr>
              <w:jc w:val="both"/>
              <w:rPr>
                <w:lang w:val="it-IT"/>
              </w:rPr>
            </w:pPr>
            <w:r w:rsidRPr="00E71951">
              <w:rPr>
                <w:i/>
                <w:iCs/>
                <w:lang w:val="it-IT"/>
              </w:rPr>
              <w:t>Polska i Włochy w dialogu kultur / La Polonia e l’Italia nel di</w:t>
            </w:r>
            <w:r>
              <w:rPr>
                <w:i/>
                <w:iCs/>
                <w:lang w:val="it-IT"/>
              </w:rPr>
              <w:t>alogo tra le culture</w:t>
            </w:r>
            <w:r>
              <w:rPr>
                <w:lang w:val="it-IT"/>
              </w:rPr>
              <w:t>, red. L. Masi i in., Wydawnictwo Naukowe UKSW, Warszawa 2017;</w:t>
            </w:r>
          </w:p>
          <w:p w14:paraId="11D1EAB4" w14:textId="68FA9E6A" w:rsidR="00FE06E7" w:rsidRDefault="00B778F1" w:rsidP="00E71951">
            <w:pPr>
              <w:pStyle w:val="Akapitzlist"/>
              <w:numPr>
                <w:ilvl w:val="0"/>
                <w:numId w:val="29"/>
              </w:numPr>
              <w:jc w:val="both"/>
            </w:pPr>
            <w:r w:rsidRPr="00B778F1">
              <w:t xml:space="preserve">Tygielski W., </w:t>
            </w:r>
            <w:r w:rsidRPr="000848AD">
              <w:rPr>
                <w:i/>
                <w:iCs/>
              </w:rPr>
              <w:t>Włosi w Polsce XVI-XVII wieku</w:t>
            </w:r>
            <w:r>
              <w:t>, Biblioteka „Więzi”, Warszawa 2005;</w:t>
            </w:r>
          </w:p>
          <w:p w14:paraId="279AFCB5" w14:textId="5F3F6507" w:rsidR="000B5B20" w:rsidRPr="000848AD" w:rsidRDefault="000B5B20" w:rsidP="00E71951">
            <w:pPr>
              <w:pStyle w:val="Akapitzlist"/>
              <w:numPr>
                <w:ilvl w:val="0"/>
                <w:numId w:val="29"/>
              </w:numPr>
              <w:jc w:val="both"/>
              <w:rPr>
                <w:iCs/>
                <w:lang w:val="it-IT"/>
              </w:rPr>
            </w:pPr>
            <w:r w:rsidRPr="000848AD">
              <w:rPr>
                <w:lang w:val="it-IT"/>
              </w:rPr>
              <w:t xml:space="preserve">Żaboklicki K., </w:t>
            </w:r>
            <w:r w:rsidRPr="000848AD">
              <w:rPr>
                <w:i/>
                <w:lang w:val="it-IT"/>
              </w:rPr>
              <w:t>Da Dante a Pirandello. Saggi sulle relazioni letterarie italo-polacche</w:t>
            </w:r>
            <w:r w:rsidRPr="000848AD">
              <w:rPr>
                <w:iCs/>
                <w:lang w:val="it-IT"/>
              </w:rPr>
              <w:t xml:space="preserve">, </w:t>
            </w:r>
            <w:r w:rsidRPr="000848AD">
              <w:rPr>
                <w:i/>
                <w:lang w:val="it-IT"/>
              </w:rPr>
              <w:t xml:space="preserve">Roma, </w:t>
            </w:r>
            <w:r w:rsidRPr="000848AD">
              <w:rPr>
                <w:lang w:val="it-IT"/>
              </w:rPr>
              <w:t>Accademia Polacca delle Scienze. Biblioteca e Centro di Studi a Roma. Conferenze 103, Varsavia-Roma 1994;</w:t>
            </w:r>
          </w:p>
          <w:p w14:paraId="0936845D" w14:textId="7A075B43" w:rsidR="00B778F1" w:rsidRPr="000848AD" w:rsidRDefault="00B778F1" w:rsidP="00E71951">
            <w:pPr>
              <w:pStyle w:val="Akapitzlist"/>
              <w:numPr>
                <w:ilvl w:val="0"/>
                <w:numId w:val="29"/>
              </w:numPr>
              <w:jc w:val="both"/>
              <w:rPr>
                <w:lang w:val="it-IT"/>
              </w:rPr>
            </w:pPr>
            <w:r w:rsidRPr="000848AD">
              <w:rPr>
                <w:lang w:val="it-IT"/>
              </w:rPr>
              <w:t xml:space="preserve">Żaboklicki K., </w:t>
            </w:r>
            <w:r w:rsidRPr="000848AD">
              <w:rPr>
                <w:i/>
                <w:iCs/>
                <w:lang w:val="it-IT"/>
              </w:rPr>
              <w:t>Tra l’Italia e la Polonia. Scritti vari di storia e di letteratura</w:t>
            </w:r>
            <w:r w:rsidRPr="000848AD">
              <w:rPr>
                <w:lang w:val="it-IT"/>
              </w:rPr>
              <w:t>, Accademia Polacca delle Scienze . Biblioteca e Centro di Studi a Roma. Conferenze 118, Varsavia-Roma 2005.</w:t>
            </w:r>
          </w:p>
        </w:tc>
      </w:tr>
      <w:tr w:rsidR="004E2DB4" w14:paraId="238FE2AB" w14:textId="77777777" w:rsidTr="00EC5F25">
        <w:tc>
          <w:tcPr>
            <w:tcW w:w="9062" w:type="dxa"/>
          </w:tcPr>
          <w:p w14:paraId="5E23A139" w14:textId="124BAF8A" w:rsidR="004E2DB4" w:rsidRPr="00C52E02" w:rsidRDefault="00B778F1" w:rsidP="004051F6">
            <w:r>
              <w:lastRenderedPageBreak/>
              <w:t>Autorskie opracowania przygotowane przez prowadzącego.</w:t>
            </w:r>
          </w:p>
        </w:tc>
      </w:tr>
    </w:tbl>
    <w:p w14:paraId="450EA2D7" w14:textId="77777777" w:rsidR="004E2DB4" w:rsidRDefault="004E2DB4" w:rsidP="004E2DB4">
      <w:pPr>
        <w:spacing w:after="0"/>
        <w:rPr>
          <w:b/>
        </w:rPr>
      </w:pPr>
    </w:p>
    <w:p w14:paraId="3DD355C9" w14:textId="77777777" w:rsidR="00C961A5" w:rsidRPr="002D1A52" w:rsidRDefault="00C961A5" w:rsidP="002D1A52"/>
    <w:sectPr w:rsidR="00C961A5" w:rsidRPr="002D1A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169D6" w14:textId="77777777" w:rsidR="006202B1" w:rsidRDefault="006202B1" w:rsidP="00B04272">
      <w:pPr>
        <w:spacing w:after="0" w:line="240" w:lineRule="auto"/>
      </w:pPr>
      <w:r>
        <w:separator/>
      </w:r>
    </w:p>
  </w:endnote>
  <w:endnote w:type="continuationSeparator" w:id="0">
    <w:p w14:paraId="6BF24585" w14:textId="77777777" w:rsidR="006202B1" w:rsidRDefault="006202B1" w:rsidP="00B04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B5498" w14:textId="77777777" w:rsidR="00ED3F40" w:rsidRDefault="00ED3F4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023C8" w14:textId="77777777" w:rsidR="00ED3F40" w:rsidRDefault="00ED3F4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AAFBA" w14:textId="77777777" w:rsidR="00ED3F40" w:rsidRDefault="00ED3F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E33FF" w14:textId="77777777" w:rsidR="006202B1" w:rsidRDefault="006202B1" w:rsidP="00B04272">
      <w:pPr>
        <w:spacing w:after="0" w:line="240" w:lineRule="auto"/>
      </w:pPr>
      <w:r>
        <w:separator/>
      </w:r>
    </w:p>
  </w:footnote>
  <w:footnote w:type="continuationSeparator" w:id="0">
    <w:p w14:paraId="20CAF770" w14:textId="77777777" w:rsidR="006202B1" w:rsidRDefault="006202B1" w:rsidP="00B04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1F0B1" w14:textId="77777777" w:rsidR="00ED3F40" w:rsidRDefault="00ED3F4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701C0" w14:textId="77777777" w:rsidR="00B04272" w:rsidRPr="00B04272" w:rsidRDefault="00ED3F40" w:rsidP="00B04272">
    <w:pPr>
      <w:pStyle w:val="Nagwek"/>
      <w:jc w:val="right"/>
      <w:rPr>
        <w:i/>
      </w:rPr>
    </w:pPr>
    <w:r>
      <w:rPr>
        <w:i/>
      </w:rPr>
      <w:t>Załącznik nr 5</w:t>
    </w:r>
  </w:p>
  <w:p w14:paraId="2916C19D" w14:textId="77777777" w:rsidR="00B04272" w:rsidRDefault="00B0427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1FD38A" w14:textId="77777777" w:rsidR="00ED3F40" w:rsidRDefault="00ED3F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B0114"/>
    <w:multiLevelType w:val="hybridMultilevel"/>
    <w:tmpl w:val="1192671E"/>
    <w:lvl w:ilvl="0" w:tplc="FA646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B8006B"/>
    <w:multiLevelType w:val="hybridMultilevel"/>
    <w:tmpl w:val="61B4D6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C52C14"/>
    <w:multiLevelType w:val="hybridMultilevel"/>
    <w:tmpl w:val="9990A53A"/>
    <w:lvl w:ilvl="0" w:tplc="520AB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C681C"/>
    <w:multiLevelType w:val="hybridMultilevel"/>
    <w:tmpl w:val="A588BD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E87B4F"/>
    <w:multiLevelType w:val="hybridMultilevel"/>
    <w:tmpl w:val="6E6EF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86797"/>
    <w:multiLevelType w:val="hybridMultilevel"/>
    <w:tmpl w:val="C9CC3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241287"/>
    <w:multiLevelType w:val="hybridMultilevel"/>
    <w:tmpl w:val="D0944B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E1769CE"/>
    <w:multiLevelType w:val="multilevel"/>
    <w:tmpl w:val="DE5C2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E3D0A8F"/>
    <w:multiLevelType w:val="hybridMultilevel"/>
    <w:tmpl w:val="EC16A2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A2A06"/>
    <w:multiLevelType w:val="hybridMultilevel"/>
    <w:tmpl w:val="D60040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71A31DB"/>
    <w:multiLevelType w:val="hybridMultilevel"/>
    <w:tmpl w:val="46520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46977"/>
    <w:multiLevelType w:val="hybridMultilevel"/>
    <w:tmpl w:val="FFDC4476"/>
    <w:lvl w:ilvl="0" w:tplc="0986BB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802A5B"/>
    <w:multiLevelType w:val="hybridMultilevel"/>
    <w:tmpl w:val="007C1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85890"/>
    <w:multiLevelType w:val="hybridMultilevel"/>
    <w:tmpl w:val="B4E2F4E6"/>
    <w:lvl w:ilvl="0" w:tplc="FA6464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3130478"/>
    <w:multiLevelType w:val="hybridMultilevel"/>
    <w:tmpl w:val="61EE70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6E1C32"/>
    <w:multiLevelType w:val="hybridMultilevel"/>
    <w:tmpl w:val="84205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30213C"/>
    <w:multiLevelType w:val="hybridMultilevel"/>
    <w:tmpl w:val="6E400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0C48B1"/>
    <w:multiLevelType w:val="hybridMultilevel"/>
    <w:tmpl w:val="C4A687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6985369"/>
    <w:multiLevelType w:val="multilevel"/>
    <w:tmpl w:val="3CCA89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DF5C32"/>
    <w:multiLevelType w:val="hybridMultilevel"/>
    <w:tmpl w:val="6990443C"/>
    <w:lvl w:ilvl="0" w:tplc="FA64645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2EC327E"/>
    <w:multiLevelType w:val="hybridMultilevel"/>
    <w:tmpl w:val="59244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C5E1A"/>
    <w:multiLevelType w:val="hybridMultilevel"/>
    <w:tmpl w:val="CFF6CC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9D84A4A"/>
    <w:multiLevelType w:val="hybridMultilevel"/>
    <w:tmpl w:val="A16C4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2A4307"/>
    <w:multiLevelType w:val="hybridMultilevel"/>
    <w:tmpl w:val="9C1A2A66"/>
    <w:lvl w:ilvl="0" w:tplc="68AAD4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BC3CFC"/>
    <w:multiLevelType w:val="hybridMultilevel"/>
    <w:tmpl w:val="DDA0F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465B00"/>
    <w:multiLevelType w:val="hybridMultilevel"/>
    <w:tmpl w:val="911C6B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7234006"/>
    <w:multiLevelType w:val="hybridMultilevel"/>
    <w:tmpl w:val="55C03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B35629"/>
    <w:multiLevelType w:val="hybridMultilevel"/>
    <w:tmpl w:val="79D2CE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E461FB9"/>
    <w:multiLevelType w:val="hybridMultilevel"/>
    <w:tmpl w:val="7310A5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91017165">
    <w:abstractNumId w:val="22"/>
  </w:num>
  <w:num w:numId="2" w16cid:durableId="2111654168">
    <w:abstractNumId w:val="15"/>
  </w:num>
  <w:num w:numId="3" w16cid:durableId="542596702">
    <w:abstractNumId w:val="26"/>
  </w:num>
  <w:num w:numId="4" w16cid:durableId="1989477192">
    <w:abstractNumId w:val="28"/>
  </w:num>
  <w:num w:numId="5" w16cid:durableId="1101561099">
    <w:abstractNumId w:val="6"/>
  </w:num>
  <w:num w:numId="6" w16cid:durableId="677775910">
    <w:abstractNumId w:val="27"/>
  </w:num>
  <w:num w:numId="7" w16cid:durableId="1338654198">
    <w:abstractNumId w:val="5"/>
  </w:num>
  <w:num w:numId="8" w16cid:durableId="1892645972">
    <w:abstractNumId w:val="21"/>
  </w:num>
  <w:num w:numId="9" w16cid:durableId="1805387860">
    <w:abstractNumId w:val="1"/>
  </w:num>
  <w:num w:numId="10" w16cid:durableId="1660425218">
    <w:abstractNumId w:val="14"/>
  </w:num>
  <w:num w:numId="11" w16cid:durableId="2056853557">
    <w:abstractNumId w:val="17"/>
  </w:num>
  <w:num w:numId="12" w16cid:durableId="439303274">
    <w:abstractNumId w:val="9"/>
  </w:num>
  <w:num w:numId="13" w16cid:durableId="509684527">
    <w:abstractNumId w:val="25"/>
  </w:num>
  <w:num w:numId="14" w16cid:durableId="1752893947">
    <w:abstractNumId w:val="24"/>
  </w:num>
  <w:num w:numId="15" w16cid:durableId="1336180406">
    <w:abstractNumId w:val="0"/>
  </w:num>
  <w:num w:numId="16" w16cid:durableId="1404522840">
    <w:abstractNumId w:val="20"/>
  </w:num>
  <w:num w:numId="17" w16cid:durableId="1589269995">
    <w:abstractNumId w:val="12"/>
  </w:num>
  <w:num w:numId="18" w16cid:durableId="1750468337">
    <w:abstractNumId w:val="19"/>
  </w:num>
  <w:num w:numId="19" w16cid:durableId="602959557">
    <w:abstractNumId w:val="13"/>
  </w:num>
  <w:num w:numId="20" w16cid:durableId="1494297047">
    <w:abstractNumId w:val="2"/>
  </w:num>
  <w:num w:numId="21" w16cid:durableId="1488209423">
    <w:abstractNumId w:val="16"/>
  </w:num>
  <w:num w:numId="22" w16cid:durableId="1028603632">
    <w:abstractNumId w:val="18"/>
  </w:num>
  <w:num w:numId="23" w16cid:durableId="650402754">
    <w:abstractNumId w:val="10"/>
  </w:num>
  <w:num w:numId="24" w16cid:durableId="1128163540">
    <w:abstractNumId w:val="3"/>
  </w:num>
  <w:num w:numId="25" w16cid:durableId="204603592">
    <w:abstractNumId w:val="23"/>
  </w:num>
  <w:num w:numId="26" w16cid:durableId="874586138">
    <w:abstractNumId w:val="4"/>
  </w:num>
  <w:num w:numId="27" w16cid:durableId="1034161954">
    <w:abstractNumId w:val="7"/>
  </w:num>
  <w:num w:numId="28" w16cid:durableId="1863088144">
    <w:abstractNumId w:val="11"/>
  </w:num>
  <w:num w:numId="29" w16cid:durableId="3127417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59"/>
    <w:rsid w:val="000104E8"/>
    <w:rsid w:val="000153A0"/>
    <w:rsid w:val="000351F2"/>
    <w:rsid w:val="00047D65"/>
    <w:rsid w:val="0005709E"/>
    <w:rsid w:val="000848AD"/>
    <w:rsid w:val="00084ADA"/>
    <w:rsid w:val="00085491"/>
    <w:rsid w:val="000B3BEC"/>
    <w:rsid w:val="000B5B20"/>
    <w:rsid w:val="001051F5"/>
    <w:rsid w:val="00115BF8"/>
    <w:rsid w:val="0016324C"/>
    <w:rsid w:val="001A5D37"/>
    <w:rsid w:val="001C0192"/>
    <w:rsid w:val="001C278A"/>
    <w:rsid w:val="001D7545"/>
    <w:rsid w:val="00216EC6"/>
    <w:rsid w:val="00245C7B"/>
    <w:rsid w:val="002754C6"/>
    <w:rsid w:val="002778F0"/>
    <w:rsid w:val="002D1A52"/>
    <w:rsid w:val="002E6BFD"/>
    <w:rsid w:val="002F2985"/>
    <w:rsid w:val="00304259"/>
    <w:rsid w:val="00317BBA"/>
    <w:rsid w:val="0033369E"/>
    <w:rsid w:val="003501E6"/>
    <w:rsid w:val="00372079"/>
    <w:rsid w:val="003C473D"/>
    <w:rsid w:val="003C65DA"/>
    <w:rsid w:val="003D4626"/>
    <w:rsid w:val="004051F6"/>
    <w:rsid w:val="00434904"/>
    <w:rsid w:val="00450FA6"/>
    <w:rsid w:val="004669C4"/>
    <w:rsid w:val="00487095"/>
    <w:rsid w:val="004B6F7B"/>
    <w:rsid w:val="004E2DB4"/>
    <w:rsid w:val="004F73CF"/>
    <w:rsid w:val="005077E7"/>
    <w:rsid w:val="00526E9B"/>
    <w:rsid w:val="00546247"/>
    <w:rsid w:val="00556FCA"/>
    <w:rsid w:val="0058188F"/>
    <w:rsid w:val="00583DB9"/>
    <w:rsid w:val="005A3D71"/>
    <w:rsid w:val="005B3DA5"/>
    <w:rsid w:val="00605FDC"/>
    <w:rsid w:val="00611D9A"/>
    <w:rsid w:val="006202B1"/>
    <w:rsid w:val="00646F79"/>
    <w:rsid w:val="00652BC2"/>
    <w:rsid w:val="006534C9"/>
    <w:rsid w:val="006579F3"/>
    <w:rsid w:val="0066271E"/>
    <w:rsid w:val="00685044"/>
    <w:rsid w:val="006A2599"/>
    <w:rsid w:val="006A66A1"/>
    <w:rsid w:val="006A7606"/>
    <w:rsid w:val="006B047B"/>
    <w:rsid w:val="006B7E1F"/>
    <w:rsid w:val="00705D10"/>
    <w:rsid w:val="00732E45"/>
    <w:rsid w:val="00757261"/>
    <w:rsid w:val="007841B3"/>
    <w:rsid w:val="007A2AF3"/>
    <w:rsid w:val="007A36A9"/>
    <w:rsid w:val="007A7FA7"/>
    <w:rsid w:val="007D0038"/>
    <w:rsid w:val="007D6295"/>
    <w:rsid w:val="007F1F44"/>
    <w:rsid w:val="00801668"/>
    <w:rsid w:val="008215CC"/>
    <w:rsid w:val="0085283A"/>
    <w:rsid w:val="0088067D"/>
    <w:rsid w:val="008E2C5B"/>
    <w:rsid w:val="008E4017"/>
    <w:rsid w:val="008E6B17"/>
    <w:rsid w:val="008F149C"/>
    <w:rsid w:val="009168BF"/>
    <w:rsid w:val="00933F07"/>
    <w:rsid w:val="009B2C7D"/>
    <w:rsid w:val="009D424F"/>
    <w:rsid w:val="00A058A9"/>
    <w:rsid w:val="00A11D99"/>
    <w:rsid w:val="00A40520"/>
    <w:rsid w:val="00A5036D"/>
    <w:rsid w:val="00A510DE"/>
    <w:rsid w:val="00A55656"/>
    <w:rsid w:val="00A76589"/>
    <w:rsid w:val="00A76E04"/>
    <w:rsid w:val="00AD5B02"/>
    <w:rsid w:val="00B01574"/>
    <w:rsid w:val="00B04272"/>
    <w:rsid w:val="00B072DF"/>
    <w:rsid w:val="00B20C41"/>
    <w:rsid w:val="00B33785"/>
    <w:rsid w:val="00B544FF"/>
    <w:rsid w:val="00B778F1"/>
    <w:rsid w:val="00B96587"/>
    <w:rsid w:val="00BC4DCB"/>
    <w:rsid w:val="00BD0D4E"/>
    <w:rsid w:val="00BD58F9"/>
    <w:rsid w:val="00BE2365"/>
    <w:rsid w:val="00BE454D"/>
    <w:rsid w:val="00C07326"/>
    <w:rsid w:val="00C37A43"/>
    <w:rsid w:val="00C47A9A"/>
    <w:rsid w:val="00C52E02"/>
    <w:rsid w:val="00C748B5"/>
    <w:rsid w:val="00C961A5"/>
    <w:rsid w:val="00CD7096"/>
    <w:rsid w:val="00D27DDC"/>
    <w:rsid w:val="00D406F6"/>
    <w:rsid w:val="00D70863"/>
    <w:rsid w:val="00D80849"/>
    <w:rsid w:val="00DB781E"/>
    <w:rsid w:val="00DD3BC1"/>
    <w:rsid w:val="00DD7035"/>
    <w:rsid w:val="00E35724"/>
    <w:rsid w:val="00E43C97"/>
    <w:rsid w:val="00E70FDB"/>
    <w:rsid w:val="00E71613"/>
    <w:rsid w:val="00E71951"/>
    <w:rsid w:val="00EA6F16"/>
    <w:rsid w:val="00EB4612"/>
    <w:rsid w:val="00EC5F25"/>
    <w:rsid w:val="00ED3F40"/>
    <w:rsid w:val="00F54F71"/>
    <w:rsid w:val="00F55783"/>
    <w:rsid w:val="00FA50B3"/>
    <w:rsid w:val="00FC6CE1"/>
    <w:rsid w:val="00FE06E7"/>
    <w:rsid w:val="00FE0846"/>
    <w:rsid w:val="0603DC27"/>
    <w:rsid w:val="3498402E"/>
    <w:rsid w:val="4D429042"/>
    <w:rsid w:val="4E93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2E329"/>
  <w15:docId w15:val="{789AE25B-C9E6-4422-9D76-DA147AADC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rsid w:val="00D406F6"/>
  </w:style>
  <w:style w:type="character" w:styleId="Hipercze">
    <w:name w:val="Hyperlink"/>
    <w:basedOn w:val="Domylnaczcionkaakapitu"/>
    <w:uiPriority w:val="99"/>
    <w:unhideWhenUsed/>
    <w:rsid w:val="00D406F6"/>
    <w:rPr>
      <w:color w:val="0000FF"/>
      <w:u w:val="single"/>
    </w:rPr>
  </w:style>
  <w:style w:type="paragraph" w:customStyle="1" w:styleId="western">
    <w:name w:val="western"/>
    <w:basedOn w:val="Normalny"/>
    <w:rsid w:val="007D0038"/>
    <w:pPr>
      <w:spacing w:before="100" w:beforeAutospacing="1" w:after="119" w:line="1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D0038"/>
    <w:pPr>
      <w:ind w:left="720"/>
      <w:contextualSpacing/>
    </w:pPr>
  </w:style>
  <w:style w:type="character" w:customStyle="1" w:styleId="access">
    <w:name w:val="access"/>
    <w:basedOn w:val="Domylnaczcionkaakapitu"/>
    <w:rsid w:val="003C65DA"/>
  </w:style>
  <w:style w:type="paragraph" w:styleId="NormalnyWeb">
    <w:name w:val="Normal (Web)"/>
    <w:basedOn w:val="Normalny"/>
    <w:uiPriority w:val="99"/>
    <w:semiHidden/>
    <w:unhideWhenUsed/>
    <w:rsid w:val="00D27DD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84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32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1A5D37"/>
  </w:style>
  <w:style w:type="paragraph" w:styleId="Nagwek">
    <w:name w:val="header"/>
    <w:basedOn w:val="Normalny"/>
    <w:link w:val="NagwekZnak"/>
    <w:uiPriority w:val="99"/>
    <w:unhideWhenUsed/>
    <w:rsid w:val="00B04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4272"/>
  </w:style>
  <w:style w:type="paragraph" w:styleId="Stopka">
    <w:name w:val="footer"/>
    <w:basedOn w:val="Normalny"/>
    <w:link w:val="StopkaZnak"/>
    <w:uiPriority w:val="99"/>
    <w:unhideWhenUsed/>
    <w:rsid w:val="00B04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4272"/>
  </w:style>
  <w:style w:type="paragraph" w:styleId="Tekstdymka">
    <w:name w:val="Balloon Text"/>
    <w:basedOn w:val="Normalny"/>
    <w:link w:val="TekstdymkaZnak"/>
    <w:uiPriority w:val="99"/>
    <w:semiHidden/>
    <w:unhideWhenUsed/>
    <w:rsid w:val="00B0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4272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Normalny"/>
    <w:rsid w:val="00DD3B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D3BC1"/>
  </w:style>
  <w:style w:type="character" w:customStyle="1" w:styleId="eop">
    <w:name w:val="eop"/>
    <w:basedOn w:val="Domylnaczcionkaakapitu"/>
    <w:rsid w:val="00DD3BC1"/>
  </w:style>
  <w:style w:type="character" w:customStyle="1" w:styleId="spellingerror">
    <w:name w:val="spellingerror"/>
    <w:basedOn w:val="Domylnaczcionkaakapitu"/>
    <w:rsid w:val="00705D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7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9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3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8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6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00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79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1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8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29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8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36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2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65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1492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94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01488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1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03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447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73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43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62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0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9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0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16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5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8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7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1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3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77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83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34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8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04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3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68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46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9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13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8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9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1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89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8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4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2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7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43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1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1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030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7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88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3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9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6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9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9E7C9CC1DFA8438A6401D586C2F097" ma:contentTypeVersion="6" ma:contentTypeDescription="Creare un nuovo documento." ma:contentTypeScope="" ma:versionID="81c289dec549e5b050b644c7f9ec32b7">
  <xsd:schema xmlns:xsd="http://www.w3.org/2001/XMLSchema" xmlns:xs="http://www.w3.org/2001/XMLSchema" xmlns:p="http://schemas.microsoft.com/office/2006/metadata/properties" xmlns:ns2="876db6fc-1c08-40f6-b440-1dfc7483c9b3" xmlns:ns3="42e893d4-5fdb-42be-bf5a-755cf2f1322e" targetNamespace="http://schemas.microsoft.com/office/2006/metadata/properties" ma:root="true" ma:fieldsID="c9024d9969f7eb97067c3506d6b3dbd8" ns2:_="" ns3:_="">
    <xsd:import namespace="876db6fc-1c08-40f6-b440-1dfc7483c9b3"/>
    <xsd:import namespace="42e893d4-5fdb-42be-bf5a-755cf2f132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db6fc-1c08-40f6-b440-1dfc7483c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893d4-5fdb-42be-bf5a-755cf2f132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3FD00-B16D-446D-9BA5-C3979F78D6CB}"/>
</file>

<file path=customXml/itemProps2.xml><?xml version="1.0" encoding="utf-8"?>
<ds:datastoreItem xmlns:ds="http://schemas.openxmlformats.org/officeDocument/2006/customXml" ds:itemID="{C8119BFD-A378-49D1-B481-D7A7A84E4C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75B826-4987-45F1-9A0D-CDF405E8CE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A78502E-9938-4406-B67D-292D35BC9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4</Pages>
  <Words>792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Łukasiewicz</dc:creator>
  <cp:lastModifiedBy>Dominika Wronikowska-Sfilio</cp:lastModifiedBy>
  <cp:revision>15</cp:revision>
  <cp:lastPrinted>2019-01-23T11:10:00Z</cp:lastPrinted>
  <dcterms:created xsi:type="dcterms:W3CDTF">2024-01-30T08:29:00Z</dcterms:created>
  <dcterms:modified xsi:type="dcterms:W3CDTF">2024-10-02T10:20:00Z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0x010100379E7C9CC1DFA8438A6401D586C2F097</vt:lpwstr>
  </property>
</Properties>
</file>