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690FD" w14:textId="77777777" w:rsidR="00646F79" w:rsidRDefault="00757261" w:rsidP="00646F79">
      <w:pPr>
        <w:spacing w:after="120"/>
        <w:rPr>
          <w:b/>
        </w:rPr>
      </w:pPr>
      <w:r>
        <w:rPr>
          <w:b/>
        </w:rPr>
        <w:t xml:space="preserve">KARTA PRZEDMIOTU </w:t>
      </w:r>
    </w:p>
    <w:p w14:paraId="2D688050" w14:textId="77777777" w:rsidR="00646F79" w:rsidRPr="00646F79" w:rsidRDefault="00646F79" w:rsidP="00646F79">
      <w:pPr>
        <w:spacing w:after="120"/>
      </w:pPr>
      <w:r w:rsidRPr="00646F79">
        <w:t>Cykl kształcenia od roku akademickiego:</w:t>
      </w:r>
    </w:p>
    <w:p w14:paraId="672A6659" w14:textId="77777777" w:rsidR="003C473D" w:rsidRDefault="003C473D" w:rsidP="004F73CF">
      <w:pPr>
        <w:rPr>
          <w:b/>
        </w:rPr>
      </w:pPr>
    </w:p>
    <w:p w14:paraId="57EC3F97" w14:textId="77777777" w:rsidR="004F73CF" w:rsidRPr="00556FCA" w:rsidRDefault="004F73CF" w:rsidP="004F73CF">
      <w:pPr>
        <w:pStyle w:val="Paragrafoelenco"/>
        <w:numPr>
          <w:ilvl w:val="0"/>
          <w:numId w:val="25"/>
        </w:numPr>
        <w:rPr>
          <w:b/>
        </w:rPr>
      </w:pPr>
      <w:r w:rsidRPr="00556FCA">
        <w:rPr>
          <w:b/>
        </w:rPr>
        <w:t>Dane podstawowe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2D1A52" w14:paraId="59701564" w14:textId="77777777" w:rsidTr="0047354E">
        <w:tc>
          <w:tcPr>
            <w:tcW w:w="4606" w:type="dxa"/>
          </w:tcPr>
          <w:p w14:paraId="5BC8C7EE" w14:textId="77777777" w:rsidR="002D1A52" w:rsidRDefault="002D1A52" w:rsidP="0047354E">
            <w:r>
              <w:t>Nazwa przedmiotu</w:t>
            </w:r>
          </w:p>
        </w:tc>
        <w:tc>
          <w:tcPr>
            <w:tcW w:w="4606" w:type="dxa"/>
          </w:tcPr>
          <w:p w14:paraId="0A37501D" w14:textId="0C2421D4" w:rsidR="002D1A52" w:rsidRDefault="00F274C7" w:rsidP="0047354E">
            <w:r>
              <w:t>Teoria tłumaczeń</w:t>
            </w:r>
          </w:p>
        </w:tc>
      </w:tr>
      <w:tr w:rsidR="002D1A52" w:rsidRPr="000651D2" w14:paraId="176DD017" w14:textId="77777777" w:rsidTr="00AE43B8">
        <w:tc>
          <w:tcPr>
            <w:tcW w:w="4606" w:type="dxa"/>
          </w:tcPr>
          <w:p w14:paraId="12D6D2F8" w14:textId="77777777" w:rsidR="002D1A52" w:rsidRDefault="00C961A5" w:rsidP="00AE43B8">
            <w:r>
              <w:t>Nazwa przedmiotu w języku angielskim</w:t>
            </w:r>
          </w:p>
        </w:tc>
        <w:tc>
          <w:tcPr>
            <w:tcW w:w="4606" w:type="dxa"/>
          </w:tcPr>
          <w:p w14:paraId="5DAB6C7B" w14:textId="41F1C92B" w:rsidR="002D1A52" w:rsidRPr="00F54D01" w:rsidRDefault="00F6582C" w:rsidP="00AE43B8">
            <w:pPr>
              <w:rPr>
                <w:lang w:val="en-GB"/>
              </w:rPr>
            </w:pPr>
            <w:r>
              <w:rPr>
                <w:lang w:val="en-GB"/>
              </w:rPr>
              <w:t>Theory of Translation and Interpretation</w:t>
            </w:r>
          </w:p>
        </w:tc>
      </w:tr>
      <w:tr w:rsidR="002D1A52" w14:paraId="2C83C578" w14:textId="77777777" w:rsidTr="00387F68">
        <w:tc>
          <w:tcPr>
            <w:tcW w:w="4606" w:type="dxa"/>
          </w:tcPr>
          <w:p w14:paraId="174FB85A" w14:textId="77777777" w:rsidR="002D1A52" w:rsidRDefault="002D1A52" w:rsidP="001C0192">
            <w:r>
              <w:t xml:space="preserve">Kierunek studiów </w:t>
            </w:r>
          </w:p>
        </w:tc>
        <w:tc>
          <w:tcPr>
            <w:tcW w:w="4606" w:type="dxa"/>
          </w:tcPr>
          <w:p w14:paraId="02EB378F" w14:textId="3AC2D810" w:rsidR="002D1A52" w:rsidRDefault="00F54D01" w:rsidP="00387F68">
            <w:r>
              <w:t>italianistyka</w:t>
            </w:r>
          </w:p>
        </w:tc>
      </w:tr>
      <w:tr w:rsidR="001C0192" w14:paraId="0CF80D99" w14:textId="77777777" w:rsidTr="004B6051">
        <w:tc>
          <w:tcPr>
            <w:tcW w:w="4606" w:type="dxa"/>
          </w:tcPr>
          <w:p w14:paraId="2E43FBD5" w14:textId="77777777" w:rsidR="001C0192" w:rsidRDefault="001C0192" w:rsidP="004B6051">
            <w:r>
              <w:t>Poziom studiów (I, II, jednolite magisterskie)</w:t>
            </w:r>
          </w:p>
        </w:tc>
        <w:tc>
          <w:tcPr>
            <w:tcW w:w="4606" w:type="dxa"/>
          </w:tcPr>
          <w:p w14:paraId="6A05A809" w14:textId="5438D8F9" w:rsidR="001C0192" w:rsidRDefault="00F54D01" w:rsidP="004B6051">
            <w:r>
              <w:t>II</w:t>
            </w:r>
          </w:p>
        </w:tc>
      </w:tr>
      <w:tr w:rsidR="001C0192" w14:paraId="143EFEAF" w14:textId="77777777" w:rsidTr="004B6051">
        <w:tc>
          <w:tcPr>
            <w:tcW w:w="4606" w:type="dxa"/>
          </w:tcPr>
          <w:p w14:paraId="2A4BDB3B" w14:textId="77777777" w:rsidR="001C0192" w:rsidRDefault="001C0192" w:rsidP="004B6051">
            <w:r>
              <w:t>Forma studiów (stacjonarne, niestacjonarne)</w:t>
            </w:r>
          </w:p>
        </w:tc>
        <w:tc>
          <w:tcPr>
            <w:tcW w:w="4606" w:type="dxa"/>
          </w:tcPr>
          <w:p w14:paraId="5A39BBE3" w14:textId="0CB527CB" w:rsidR="001C0192" w:rsidRDefault="00F54D01" w:rsidP="004B6051">
            <w:r>
              <w:t>stacjonarne</w:t>
            </w:r>
          </w:p>
        </w:tc>
      </w:tr>
      <w:tr w:rsidR="002D1A52" w14:paraId="1FF4ED1C" w14:textId="77777777" w:rsidTr="004B6051">
        <w:tc>
          <w:tcPr>
            <w:tcW w:w="4606" w:type="dxa"/>
          </w:tcPr>
          <w:p w14:paraId="32CC1D18" w14:textId="77777777" w:rsidR="002D1A52" w:rsidRDefault="00757261" w:rsidP="004B6051">
            <w:r>
              <w:t>Dyscyplina</w:t>
            </w:r>
          </w:p>
        </w:tc>
        <w:tc>
          <w:tcPr>
            <w:tcW w:w="4606" w:type="dxa"/>
          </w:tcPr>
          <w:p w14:paraId="41C8F396" w14:textId="106C5628" w:rsidR="002D1A52" w:rsidRDefault="00F54D01" w:rsidP="004B6051">
            <w:r>
              <w:t>językoznawstwo</w:t>
            </w:r>
          </w:p>
        </w:tc>
      </w:tr>
      <w:tr w:rsidR="00C961A5" w14:paraId="13A990D4" w14:textId="77777777" w:rsidTr="002D1A52">
        <w:tc>
          <w:tcPr>
            <w:tcW w:w="4606" w:type="dxa"/>
          </w:tcPr>
          <w:p w14:paraId="5CD6ED21" w14:textId="77777777" w:rsidR="00C961A5" w:rsidRDefault="00C961A5" w:rsidP="0014139E">
            <w:r>
              <w:t>Język wykładowy</w:t>
            </w:r>
          </w:p>
        </w:tc>
        <w:tc>
          <w:tcPr>
            <w:tcW w:w="4606" w:type="dxa"/>
          </w:tcPr>
          <w:p w14:paraId="72A3D3EC" w14:textId="48A4471C" w:rsidR="00C961A5" w:rsidRDefault="00F54D01" w:rsidP="002D1A52">
            <w:r>
              <w:t>Włoski,</w:t>
            </w:r>
            <w:r w:rsidR="001B13A5">
              <w:t xml:space="preserve"> polski (tylko część dot. instytucji tłumacza przysięgłego w Polsce)</w:t>
            </w:r>
          </w:p>
        </w:tc>
      </w:tr>
    </w:tbl>
    <w:p w14:paraId="0D0B940D" w14:textId="77777777" w:rsidR="003501E6" w:rsidRDefault="003501E6" w:rsidP="004F73CF">
      <w:pPr>
        <w:spacing w:after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C961A5" w14:paraId="2B7D9486" w14:textId="77777777" w:rsidTr="00C961A5">
        <w:tc>
          <w:tcPr>
            <w:tcW w:w="4606" w:type="dxa"/>
          </w:tcPr>
          <w:p w14:paraId="3D1FFF0B" w14:textId="77777777" w:rsidR="00C961A5" w:rsidRDefault="00BC4DCB" w:rsidP="00A55656">
            <w:r>
              <w:t>Koordynator przedmiotu</w:t>
            </w:r>
          </w:p>
        </w:tc>
        <w:tc>
          <w:tcPr>
            <w:tcW w:w="4606" w:type="dxa"/>
          </w:tcPr>
          <w:p w14:paraId="0E27B00A" w14:textId="77777777" w:rsidR="00C961A5" w:rsidRDefault="00C961A5" w:rsidP="002D1A52"/>
          <w:p w14:paraId="60061E4C" w14:textId="4C593DBB" w:rsidR="003C473D" w:rsidRDefault="00F54D01" w:rsidP="002D1A52">
            <w:r>
              <w:t>Dr hab. Anna Kucharska</w:t>
            </w:r>
          </w:p>
        </w:tc>
      </w:tr>
    </w:tbl>
    <w:p w14:paraId="44EAFD9C" w14:textId="77777777" w:rsidR="00C961A5" w:rsidRDefault="00C961A5" w:rsidP="004F73CF">
      <w:pPr>
        <w:spacing w:after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85"/>
        <w:gridCol w:w="2258"/>
        <w:gridCol w:w="2261"/>
        <w:gridCol w:w="2258"/>
      </w:tblGrid>
      <w:tr w:rsidR="00C37A43" w14:paraId="5626779D" w14:textId="77777777" w:rsidTr="00F54D01">
        <w:tc>
          <w:tcPr>
            <w:tcW w:w="2285" w:type="dxa"/>
          </w:tcPr>
          <w:p w14:paraId="43F394CE" w14:textId="77777777" w:rsidR="00C37A43" w:rsidRDefault="00C37A43" w:rsidP="00B04272">
            <w:pPr>
              <w:jc w:val="center"/>
            </w:pPr>
            <w:r>
              <w:t>Forma zajęć</w:t>
            </w:r>
            <w:r w:rsidR="00FC6CE1">
              <w:t xml:space="preserve"> </w:t>
            </w:r>
            <w:r w:rsidR="00FC6CE1" w:rsidRPr="00FC6CE1">
              <w:rPr>
                <w:i/>
              </w:rPr>
              <w:t>(katalog zamknięt</w:t>
            </w:r>
            <w:r w:rsidR="00757261">
              <w:rPr>
                <w:i/>
              </w:rPr>
              <w:t>y</w:t>
            </w:r>
            <w:r w:rsidR="00FC6CE1" w:rsidRPr="00FC6CE1">
              <w:rPr>
                <w:i/>
              </w:rPr>
              <w:t xml:space="preserve"> ze słownika)</w:t>
            </w:r>
          </w:p>
        </w:tc>
        <w:tc>
          <w:tcPr>
            <w:tcW w:w="2258" w:type="dxa"/>
          </w:tcPr>
          <w:p w14:paraId="6C32A60D" w14:textId="77777777" w:rsidR="00C37A43" w:rsidRDefault="00C37A43" w:rsidP="00B04272">
            <w:pPr>
              <w:jc w:val="center"/>
            </w:pPr>
            <w:r>
              <w:t>Liczba godzin</w:t>
            </w:r>
          </w:p>
        </w:tc>
        <w:tc>
          <w:tcPr>
            <w:tcW w:w="2261" w:type="dxa"/>
          </w:tcPr>
          <w:p w14:paraId="71862DDD" w14:textId="77777777" w:rsidR="00C37A43" w:rsidRDefault="00C37A43" w:rsidP="00B04272">
            <w:pPr>
              <w:jc w:val="center"/>
            </w:pPr>
            <w:r>
              <w:t>semestr</w:t>
            </w:r>
          </w:p>
        </w:tc>
        <w:tc>
          <w:tcPr>
            <w:tcW w:w="2258" w:type="dxa"/>
          </w:tcPr>
          <w:p w14:paraId="03ECF9AF" w14:textId="77777777" w:rsidR="00C37A43" w:rsidRDefault="00C37A43" w:rsidP="00B04272">
            <w:pPr>
              <w:jc w:val="center"/>
            </w:pPr>
            <w:r>
              <w:t>Punkty ECTS</w:t>
            </w:r>
          </w:p>
        </w:tc>
      </w:tr>
      <w:tr w:rsidR="003C473D" w14:paraId="7F626B56" w14:textId="77777777" w:rsidTr="00F54D01">
        <w:tc>
          <w:tcPr>
            <w:tcW w:w="2285" w:type="dxa"/>
          </w:tcPr>
          <w:p w14:paraId="04C64560" w14:textId="2AA63E42" w:rsidR="003C473D" w:rsidRDefault="00F6582C" w:rsidP="002D1A52">
            <w:r>
              <w:t>wykład</w:t>
            </w:r>
          </w:p>
        </w:tc>
        <w:tc>
          <w:tcPr>
            <w:tcW w:w="2258" w:type="dxa"/>
          </w:tcPr>
          <w:p w14:paraId="62486C05" w14:textId="621F1901" w:rsidR="003C473D" w:rsidRDefault="00F6582C" w:rsidP="002D1A52">
            <w:r>
              <w:t>15</w:t>
            </w:r>
          </w:p>
        </w:tc>
        <w:tc>
          <w:tcPr>
            <w:tcW w:w="2261" w:type="dxa"/>
          </w:tcPr>
          <w:p w14:paraId="4101652C" w14:textId="2D1B68CE" w:rsidR="003C473D" w:rsidRDefault="00F54D01" w:rsidP="002D1A52">
            <w:r>
              <w:t>I</w:t>
            </w:r>
          </w:p>
        </w:tc>
        <w:tc>
          <w:tcPr>
            <w:tcW w:w="2258" w:type="dxa"/>
          </w:tcPr>
          <w:p w14:paraId="4B99056E" w14:textId="03EC7AB9" w:rsidR="003C473D" w:rsidRDefault="00F6582C" w:rsidP="002D1A52">
            <w:r>
              <w:t>1</w:t>
            </w:r>
          </w:p>
        </w:tc>
      </w:tr>
    </w:tbl>
    <w:p w14:paraId="637805D2" w14:textId="77777777" w:rsidR="00BC4DCB" w:rsidRDefault="00BC4DCB" w:rsidP="004F73CF">
      <w:pPr>
        <w:spacing w:after="0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14"/>
        <w:gridCol w:w="6848"/>
      </w:tblGrid>
      <w:tr w:rsidR="004F73CF" w14:paraId="6191DBA7" w14:textId="77777777" w:rsidTr="002754C6">
        <w:tc>
          <w:tcPr>
            <w:tcW w:w="2235" w:type="dxa"/>
          </w:tcPr>
          <w:p w14:paraId="7B07BA38" w14:textId="77777777" w:rsidR="004F73CF" w:rsidRDefault="004F73CF" w:rsidP="002D1A52">
            <w:r>
              <w:t>Wymagania wstępne</w:t>
            </w:r>
          </w:p>
        </w:tc>
        <w:tc>
          <w:tcPr>
            <w:tcW w:w="6977" w:type="dxa"/>
          </w:tcPr>
          <w:p w14:paraId="463F29E8" w14:textId="09322187" w:rsidR="004F73CF" w:rsidRDefault="00F54D01" w:rsidP="002D1A52">
            <w:r>
              <w:t xml:space="preserve">Znajomość języka włoskiego na poziomie B2, </w:t>
            </w:r>
          </w:p>
        </w:tc>
      </w:tr>
    </w:tbl>
    <w:p w14:paraId="3B7B4B86" w14:textId="77777777" w:rsidR="004F73CF" w:rsidRDefault="004F73CF" w:rsidP="004F73CF">
      <w:pPr>
        <w:spacing w:after="0"/>
      </w:pPr>
    </w:p>
    <w:p w14:paraId="3A0FF5F2" w14:textId="77777777" w:rsidR="008215CC" w:rsidRDefault="008215CC" w:rsidP="008215CC">
      <w:pPr>
        <w:spacing w:after="0"/>
      </w:pPr>
    </w:p>
    <w:p w14:paraId="0020451A" w14:textId="77777777" w:rsidR="004F73CF" w:rsidRPr="00556FCA" w:rsidRDefault="004F73CF" w:rsidP="004F73CF">
      <w:pPr>
        <w:pStyle w:val="Paragrafoelenco"/>
        <w:numPr>
          <w:ilvl w:val="0"/>
          <w:numId w:val="25"/>
        </w:numPr>
        <w:rPr>
          <w:b/>
        </w:rPr>
      </w:pPr>
      <w:r w:rsidRPr="00556FCA">
        <w:rPr>
          <w:b/>
        </w:rPr>
        <w:t xml:space="preserve">Cele </w:t>
      </w:r>
      <w:r w:rsidR="001051F5" w:rsidRPr="00556FCA">
        <w:rPr>
          <w:b/>
        </w:rPr>
        <w:t xml:space="preserve">kształcenia dla </w:t>
      </w:r>
      <w:r w:rsidRPr="00556FCA">
        <w:rPr>
          <w:b/>
        </w:rPr>
        <w:t xml:space="preserve">przedmiotu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F73CF" w14:paraId="5630AD66" w14:textId="77777777" w:rsidTr="3498402E">
        <w:tc>
          <w:tcPr>
            <w:tcW w:w="9212" w:type="dxa"/>
          </w:tcPr>
          <w:p w14:paraId="61829076" w14:textId="3ED20F4B" w:rsidR="004F73CF" w:rsidRDefault="4D429042" w:rsidP="00DD3618">
            <w:r>
              <w:t>C.1</w:t>
            </w:r>
            <w:r w:rsidR="00F54D01">
              <w:t xml:space="preserve"> </w:t>
            </w:r>
            <w:r w:rsidR="00F6582C">
              <w:t>Znajomość teorii tłumaczeń.</w:t>
            </w:r>
          </w:p>
        </w:tc>
      </w:tr>
      <w:tr w:rsidR="004F73CF" w14:paraId="2BA226A1" w14:textId="77777777" w:rsidTr="3498402E">
        <w:tc>
          <w:tcPr>
            <w:tcW w:w="9212" w:type="dxa"/>
          </w:tcPr>
          <w:p w14:paraId="17AD93B2" w14:textId="31FEB514" w:rsidR="004F73CF" w:rsidRDefault="4D429042" w:rsidP="004F73CF">
            <w:r>
              <w:t>C.2</w:t>
            </w:r>
            <w:r w:rsidR="00F54D01">
              <w:t xml:space="preserve"> </w:t>
            </w:r>
            <w:r w:rsidR="00F6582C">
              <w:t>Zapoznanie z technikami tłumaczeń.</w:t>
            </w:r>
          </w:p>
        </w:tc>
      </w:tr>
      <w:tr w:rsidR="004F73CF" w14:paraId="0DE4B5B7" w14:textId="77777777" w:rsidTr="3498402E">
        <w:tc>
          <w:tcPr>
            <w:tcW w:w="9212" w:type="dxa"/>
          </w:tcPr>
          <w:p w14:paraId="66204FF1" w14:textId="43A85607" w:rsidR="004F73CF" w:rsidRDefault="00F54D01" w:rsidP="004F73CF">
            <w:r>
              <w:t>C.</w:t>
            </w:r>
            <w:r w:rsidR="00F6582C">
              <w:t>3 Etyka pracy tłumacza.</w:t>
            </w:r>
          </w:p>
        </w:tc>
      </w:tr>
    </w:tbl>
    <w:p w14:paraId="2DBF0D7D" w14:textId="77777777" w:rsidR="003C473D" w:rsidRDefault="003C473D" w:rsidP="004F73CF">
      <w:pPr>
        <w:spacing w:after="0"/>
      </w:pPr>
    </w:p>
    <w:p w14:paraId="6B62F1B3" w14:textId="77777777" w:rsidR="003C473D" w:rsidRDefault="003C473D">
      <w:r>
        <w:br w:type="page"/>
      </w:r>
    </w:p>
    <w:p w14:paraId="02F2C34E" w14:textId="77777777" w:rsidR="004F73CF" w:rsidRDefault="004F73CF" w:rsidP="004F73CF">
      <w:pPr>
        <w:spacing w:after="0"/>
      </w:pPr>
    </w:p>
    <w:p w14:paraId="2E14E842" w14:textId="77777777" w:rsidR="004F73CF" w:rsidRPr="00556FCA" w:rsidRDefault="004F73CF" w:rsidP="001051F5">
      <w:pPr>
        <w:pStyle w:val="Paragrafoelenco"/>
        <w:numPr>
          <w:ilvl w:val="0"/>
          <w:numId w:val="25"/>
        </w:numPr>
        <w:rPr>
          <w:b/>
        </w:rPr>
      </w:pPr>
      <w:r w:rsidRPr="00556FCA">
        <w:rPr>
          <w:b/>
        </w:rPr>
        <w:t xml:space="preserve">Efekty </w:t>
      </w:r>
      <w:r w:rsidR="00F54F71">
        <w:rPr>
          <w:b/>
        </w:rPr>
        <w:t>uczenia się</w:t>
      </w:r>
      <w:r w:rsidRPr="00556FCA">
        <w:rPr>
          <w:b/>
        </w:rPr>
        <w:t xml:space="preserve"> dla przedmiotu wraz z odniesieniem do efektów kierunkowych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95"/>
        <w:gridCol w:w="5829"/>
        <w:gridCol w:w="2138"/>
      </w:tblGrid>
      <w:tr w:rsidR="00F6582C" w14:paraId="724EAA25" w14:textId="77777777" w:rsidTr="00F6582C">
        <w:tc>
          <w:tcPr>
            <w:tcW w:w="1095" w:type="dxa"/>
            <w:vAlign w:val="center"/>
          </w:tcPr>
          <w:p w14:paraId="623CAC8B" w14:textId="77777777" w:rsidR="00F6582C" w:rsidRDefault="00F6582C" w:rsidP="00F758B7">
            <w:pPr>
              <w:jc w:val="center"/>
            </w:pPr>
            <w:r>
              <w:t>Symbol</w:t>
            </w:r>
          </w:p>
        </w:tc>
        <w:tc>
          <w:tcPr>
            <w:tcW w:w="5829" w:type="dxa"/>
            <w:vAlign w:val="center"/>
          </w:tcPr>
          <w:p w14:paraId="4CB42923" w14:textId="77777777" w:rsidR="00F6582C" w:rsidRDefault="00F6582C" w:rsidP="00F758B7">
            <w:pPr>
              <w:jc w:val="center"/>
            </w:pPr>
            <w:r>
              <w:t>Opis efektu przedmiotowego</w:t>
            </w:r>
          </w:p>
        </w:tc>
        <w:tc>
          <w:tcPr>
            <w:tcW w:w="2138" w:type="dxa"/>
            <w:vAlign w:val="center"/>
          </w:tcPr>
          <w:p w14:paraId="369AF8FC" w14:textId="77777777" w:rsidR="00F6582C" w:rsidRDefault="00F6582C" w:rsidP="00F758B7">
            <w:pPr>
              <w:jc w:val="center"/>
            </w:pPr>
            <w:r>
              <w:t>Odniesienie do efektu kierunkowego</w:t>
            </w:r>
          </w:p>
        </w:tc>
      </w:tr>
      <w:tr w:rsidR="00F6582C" w14:paraId="58260301" w14:textId="77777777" w:rsidTr="00F6582C">
        <w:tc>
          <w:tcPr>
            <w:tcW w:w="9062" w:type="dxa"/>
            <w:gridSpan w:val="3"/>
          </w:tcPr>
          <w:p w14:paraId="4EE23C09" w14:textId="77777777" w:rsidR="00F6582C" w:rsidRDefault="00F6582C" w:rsidP="00F758B7">
            <w:pPr>
              <w:jc w:val="center"/>
            </w:pPr>
            <w:r>
              <w:t>WIEDZA</w:t>
            </w:r>
          </w:p>
        </w:tc>
      </w:tr>
      <w:tr w:rsidR="00F6582C" w14:paraId="4B2997BF" w14:textId="77777777" w:rsidTr="00F6582C">
        <w:tc>
          <w:tcPr>
            <w:tcW w:w="1095" w:type="dxa"/>
          </w:tcPr>
          <w:p w14:paraId="454E201E" w14:textId="77777777" w:rsidR="00F6582C" w:rsidRDefault="00F6582C" w:rsidP="00F758B7">
            <w:r>
              <w:t>W_01</w:t>
            </w:r>
          </w:p>
        </w:tc>
        <w:tc>
          <w:tcPr>
            <w:tcW w:w="5829" w:type="dxa"/>
          </w:tcPr>
          <w:p w14:paraId="6133082C" w14:textId="04FE1E33" w:rsidR="00F6582C" w:rsidRDefault="00171270" w:rsidP="00F758B7">
            <w:r>
              <w:rPr>
                <w:rFonts w:ascii="Arial" w:hAnsi="Arial" w:cs="Arial"/>
                <w:sz w:val="18"/>
                <w:szCs w:val="18"/>
                <w:lang w:eastAsia="pl-PL"/>
              </w:rPr>
              <w:t>Stud</w:t>
            </w:r>
            <w:r w:rsidR="000651D2">
              <w:rPr>
                <w:rFonts w:ascii="Arial" w:hAnsi="Arial" w:cs="Arial"/>
                <w:sz w:val="18"/>
                <w:szCs w:val="18"/>
                <w:lang w:eastAsia="pl-PL"/>
              </w:rPr>
              <w:t xml:space="preserve">ent zna i rozumie kluczowe zagadnienia i podstawy teoretyczne zaawansowanej wiedzy szczegółowej w zakresie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traduktologii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38" w:type="dxa"/>
          </w:tcPr>
          <w:p w14:paraId="7DCD61B0" w14:textId="6A10F80D" w:rsidR="00F6582C" w:rsidRDefault="00F6582C" w:rsidP="00F758B7">
            <w:r>
              <w:t>K_W03</w:t>
            </w:r>
          </w:p>
        </w:tc>
      </w:tr>
      <w:tr w:rsidR="00F6582C" w14:paraId="7816D2B9" w14:textId="77777777" w:rsidTr="00F6582C">
        <w:tc>
          <w:tcPr>
            <w:tcW w:w="1095" w:type="dxa"/>
          </w:tcPr>
          <w:p w14:paraId="15AF4924" w14:textId="77777777" w:rsidR="00F6582C" w:rsidRDefault="00F6582C" w:rsidP="00F758B7">
            <w:r>
              <w:t>W_02</w:t>
            </w:r>
          </w:p>
        </w:tc>
        <w:tc>
          <w:tcPr>
            <w:tcW w:w="5829" w:type="dxa"/>
          </w:tcPr>
          <w:p w14:paraId="009599E3" w14:textId="30849131" w:rsidR="00F6582C" w:rsidRDefault="00171270" w:rsidP="00F758B7">
            <w:r>
              <w:rPr>
                <w:rFonts w:ascii="Arial" w:hAnsi="Arial" w:cs="Arial"/>
                <w:sz w:val="18"/>
                <w:szCs w:val="18"/>
                <w:lang w:eastAsia="pl-PL"/>
              </w:rPr>
              <w:t>Student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zna i rozumie główne tendencje rozwoju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językoznawstwa włoskiego, a w szczególności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traduktologii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138" w:type="dxa"/>
          </w:tcPr>
          <w:p w14:paraId="063D4899" w14:textId="7C206CD9" w:rsidR="00F6582C" w:rsidRDefault="00F6582C" w:rsidP="00F758B7">
            <w:r>
              <w:t>K_W04</w:t>
            </w:r>
          </w:p>
        </w:tc>
      </w:tr>
      <w:tr w:rsidR="00F6582C" w14:paraId="3E84DE5D" w14:textId="77777777" w:rsidTr="00F6582C">
        <w:tc>
          <w:tcPr>
            <w:tcW w:w="1095" w:type="dxa"/>
          </w:tcPr>
          <w:p w14:paraId="6F476F72" w14:textId="75FF5EF0" w:rsidR="00F6582C" w:rsidRDefault="00171270" w:rsidP="00F758B7">
            <w:r>
              <w:t>W_03</w:t>
            </w:r>
          </w:p>
        </w:tc>
        <w:tc>
          <w:tcPr>
            <w:tcW w:w="5829" w:type="dxa"/>
          </w:tcPr>
          <w:p w14:paraId="228B68EB" w14:textId="748EA4C5" w:rsidR="00F6582C" w:rsidRPr="00FE2B9C" w:rsidRDefault="00171270" w:rsidP="00F758B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Student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zna i rozumie </w:t>
            </w:r>
            <w:r w:rsidRPr="006F2B95">
              <w:rPr>
                <w:rFonts w:ascii="Arial" w:hAnsi="Arial" w:cs="Arial"/>
                <w:sz w:val="18"/>
                <w:szCs w:val="18"/>
                <w:lang w:eastAsia="pl-PL"/>
              </w:rPr>
              <w:t xml:space="preserve">pojęcia z zakresu prawa autorskiego i ochrony własności intelektualnej oraz innych uwarunkowań ekonomicznych, prawnych i etycznych, właściwych dla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zawodu tłumacza</w:t>
            </w:r>
          </w:p>
        </w:tc>
        <w:tc>
          <w:tcPr>
            <w:tcW w:w="2138" w:type="dxa"/>
          </w:tcPr>
          <w:p w14:paraId="5944C6A0" w14:textId="1D645187" w:rsidR="00F6582C" w:rsidRDefault="00F6582C" w:rsidP="00F758B7">
            <w:r>
              <w:t>K_W05</w:t>
            </w:r>
          </w:p>
        </w:tc>
      </w:tr>
      <w:tr w:rsidR="00F6582C" w14:paraId="528DE6CD" w14:textId="77777777" w:rsidTr="00F6582C">
        <w:tc>
          <w:tcPr>
            <w:tcW w:w="9062" w:type="dxa"/>
            <w:gridSpan w:val="3"/>
          </w:tcPr>
          <w:p w14:paraId="1E9EF0F0" w14:textId="77777777" w:rsidR="00F6582C" w:rsidRDefault="00F6582C" w:rsidP="00F758B7">
            <w:pPr>
              <w:jc w:val="center"/>
            </w:pPr>
            <w:r>
              <w:t>UMIEJĘTNOŚCI</w:t>
            </w:r>
          </w:p>
        </w:tc>
      </w:tr>
      <w:tr w:rsidR="00F6582C" w14:paraId="17125AF7" w14:textId="77777777" w:rsidTr="00F6582C">
        <w:tc>
          <w:tcPr>
            <w:tcW w:w="9062" w:type="dxa"/>
            <w:gridSpan w:val="3"/>
          </w:tcPr>
          <w:p w14:paraId="0D2672E4" w14:textId="77777777" w:rsidR="00F6582C" w:rsidRDefault="00F6582C" w:rsidP="00F758B7">
            <w:pPr>
              <w:jc w:val="center"/>
            </w:pPr>
            <w:r>
              <w:t>KOMPETENCJE SPOŁECZNE</w:t>
            </w:r>
          </w:p>
        </w:tc>
      </w:tr>
      <w:tr w:rsidR="00F6582C" w14:paraId="448A3342" w14:textId="77777777" w:rsidTr="00F6582C">
        <w:tc>
          <w:tcPr>
            <w:tcW w:w="1095" w:type="dxa"/>
          </w:tcPr>
          <w:p w14:paraId="363869CE" w14:textId="77777777" w:rsidR="00F6582C" w:rsidRDefault="00F6582C" w:rsidP="00F758B7">
            <w:r>
              <w:t>K_01</w:t>
            </w:r>
          </w:p>
        </w:tc>
        <w:tc>
          <w:tcPr>
            <w:tcW w:w="5829" w:type="dxa"/>
          </w:tcPr>
          <w:p w14:paraId="2D3FE6E5" w14:textId="48A37E3D" w:rsidR="00F6582C" w:rsidRDefault="00171270" w:rsidP="00F758B7">
            <w:r>
              <w:rPr>
                <w:rFonts w:ascii="Arial" w:hAnsi="Arial" w:cs="Arial"/>
                <w:sz w:val="18"/>
                <w:szCs w:val="18"/>
                <w:lang w:eastAsia="pl-PL"/>
              </w:rPr>
              <w:t>Stud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ent jest gotów do krytycznej oceny posiadanej wiedzy z zakresu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traduktologii</w:t>
            </w:r>
            <w:proofErr w:type="spellEnd"/>
          </w:p>
        </w:tc>
        <w:tc>
          <w:tcPr>
            <w:tcW w:w="2138" w:type="dxa"/>
          </w:tcPr>
          <w:p w14:paraId="0789979E" w14:textId="6C634A55" w:rsidR="00F6582C" w:rsidRDefault="00F6582C" w:rsidP="00F758B7">
            <w:r>
              <w:t>K_K01</w:t>
            </w:r>
          </w:p>
        </w:tc>
      </w:tr>
      <w:tr w:rsidR="00F6582C" w14:paraId="25059124" w14:textId="77777777" w:rsidTr="00F6582C">
        <w:tc>
          <w:tcPr>
            <w:tcW w:w="1095" w:type="dxa"/>
          </w:tcPr>
          <w:p w14:paraId="04DD40EC" w14:textId="77777777" w:rsidR="00F6582C" w:rsidRDefault="00F6582C" w:rsidP="00F758B7">
            <w:r>
              <w:t>K_02</w:t>
            </w:r>
          </w:p>
        </w:tc>
        <w:tc>
          <w:tcPr>
            <w:tcW w:w="5829" w:type="dxa"/>
          </w:tcPr>
          <w:p w14:paraId="37105E53" w14:textId="1B4E7A12" w:rsidR="00F6582C" w:rsidRDefault="00171270" w:rsidP="00F758B7">
            <w:r>
              <w:rPr>
                <w:rFonts w:ascii="Arial" w:hAnsi="Arial" w:cs="Arial"/>
                <w:sz w:val="18"/>
                <w:szCs w:val="18"/>
                <w:lang w:eastAsia="pl-PL"/>
              </w:rPr>
              <w:t>Stud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ent jest gotów do uznawania wiedzy i kompetencji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z dziedziny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traduktologii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w rozwiązywaniu problemów poznawczych oraz do poszukiwania rozwiązań problemu i zasięgania opinii ekspertów</w:t>
            </w:r>
          </w:p>
        </w:tc>
        <w:tc>
          <w:tcPr>
            <w:tcW w:w="2138" w:type="dxa"/>
          </w:tcPr>
          <w:p w14:paraId="09FF5FA9" w14:textId="5E013492" w:rsidR="00F6582C" w:rsidRDefault="00F6582C" w:rsidP="00F758B7">
            <w:r>
              <w:t>K_K02</w:t>
            </w:r>
          </w:p>
        </w:tc>
      </w:tr>
    </w:tbl>
    <w:p w14:paraId="0AD9C6F4" w14:textId="77777777" w:rsidR="003C473D" w:rsidRDefault="003C473D" w:rsidP="003C473D">
      <w:pPr>
        <w:pStyle w:val="Paragrafoelenco"/>
        <w:ind w:left="1080"/>
        <w:rPr>
          <w:b/>
        </w:rPr>
      </w:pPr>
    </w:p>
    <w:p w14:paraId="0D16BDF1" w14:textId="77777777" w:rsidR="00FC6CE1" w:rsidRPr="00583DB9" w:rsidRDefault="00FC6CE1" w:rsidP="00583DB9">
      <w:pPr>
        <w:pStyle w:val="Paragrafoelenco"/>
        <w:numPr>
          <w:ilvl w:val="0"/>
          <w:numId w:val="25"/>
        </w:numPr>
        <w:rPr>
          <w:b/>
        </w:rPr>
      </w:pPr>
      <w:r w:rsidRPr="00583DB9">
        <w:rPr>
          <w:b/>
        </w:rPr>
        <w:t>Opis przedmiotu/ treści programowe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C6CE1" w14:paraId="4B1F511A" w14:textId="77777777" w:rsidTr="00FC6CE1">
        <w:tc>
          <w:tcPr>
            <w:tcW w:w="9212" w:type="dxa"/>
          </w:tcPr>
          <w:p w14:paraId="0BE08223" w14:textId="77777777" w:rsidR="004B7221" w:rsidRDefault="00F6582C" w:rsidP="00F6582C">
            <w:pPr>
              <w:rPr>
                <w:bCs/>
              </w:rPr>
            </w:pPr>
            <w:r w:rsidRPr="00F6582C">
              <w:rPr>
                <w:bCs/>
              </w:rPr>
              <w:t>1.</w:t>
            </w:r>
            <w:r>
              <w:rPr>
                <w:bCs/>
              </w:rPr>
              <w:t xml:space="preserve"> Tłumaczenia ustne – rodzaje.</w:t>
            </w:r>
          </w:p>
          <w:p w14:paraId="609377F1" w14:textId="77777777" w:rsidR="00F6582C" w:rsidRDefault="00F6582C" w:rsidP="00F6582C">
            <w:pPr>
              <w:rPr>
                <w:bCs/>
              </w:rPr>
            </w:pPr>
            <w:r>
              <w:rPr>
                <w:bCs/>
              </w:rPr>
              <w:t>2. Tłumaczenia audiowizualne.</w:t>
            </w:r>
          </w:p>
          <w:p w14:paraId="62A1E771" w14:textId="5D812964" w:rsidR="00F6582C" w:rsidRDefault="00F6582C" w:rsidP="00F6582C">
            <w:pPr>
              <w:rPr>
                <w:bCs/>
              </w:rPr>
            </w:pPr>
            <w:r>
              <w:rPr>
                <w:bCs/>
              </w:rPr>
              <w:t>3. Tłumaczenia przysięgłe.</w:t>
            </w:r>
          </w:p>
          <w:p w14:paraId="3D7E6C88" w14:textId="78D8E70D" w:rsidR="000651D2" w:rsidRDefault="000651D2" w:rsidP="00F6582C">
            <w:pPr>
              <w:rPr>
                <w:bCs/>
              </w:rPr>
            </w:pPr>
            <w:r>
              <w:rPr>
                <w:bCs/>
              </w:rPr>
              <w:t>4. Tłumaczenia pisemne – rodzaje.</w:t>
            </w:r>
          </w:p>
          <w:p w14:paraId="763CE8C7" w14:textId="043D6C0A" w:rsidR="00F6582C" w:rsidRDefault="000651D2" w:rsidP="00F6582C">
            <w:pPr>
              <w:rPr>
                <w:bCs/>
              </w:rPr>
            </w:pPr>
            <w:r>
              <w:rPr>
                <w:bCs/>
              </w:rPr>
              <w:t>5</w:t>
            </w:r>
            <w:r w:rsidR="00F6582C">
              <w:rPr>
                <w:bCs/>
              </w:rPr>
              <w:t xml:space="preserve">. </w:t>
            </w:r>
            <w:r>
              <w:rPr>
                <w:bCs/>
              </w:rPr>
              <w:t>Tłumacz czy mediator.</w:t>
            </w:r>
          </w:p>
          <w:p w14:paraId="5AA10884" w14:textId="4C7C2E70" w:rsidR="000651D2" w:rsidRDefault="000651D2" w:rsidP="00F6582C">
            <w:pPr>
              <w:rPr>
                <w:bCs/>
              </w:rPr>
            </w:pPr>
            <w:r>
              <w:rPr>
                <w:bCs/>
              </w:rPr>
              <w:t>6. Kognitywno-komunikacyjna teoria przekładu.</w:t>
            </w:r>
          </w:p>
          <w:p w14:paraId="36632B35" w14:textId="686FA453" w:rsidR="000651D2" w:rsidRDefault="000651D2" w:rsidP="00F6582C">
            <w:pPr>
              <w:rPr>
                <w:bCs/>
              </w:rPr>
            </w:pPr>
            <w:r>
              <w:rPr>
                <w:bCs/>
              </w:rPr>
              <w:t>7. Ekwiwalencja.</w:t>
            </w:r>
          </w:p>
          <w:p w14:paraId="65F9C3DC" w14:textId="750019DC" w:rsidR="00F6582C" w:rsidRPr="00F6582C" w:rsidRDefault="00F6582C" w:rsidP="00F6582C">
            <w:pPr>
              <w:rPr>
                <w:bCs/>
              </w:rPr>
            </w:pPr>
          </w:p>
        </w:tc>
      </w:tr>
    </w:tbl>
    <w:p w14:paraId="5023141B" w14:textId="77777777" w:rsidR="00FC6CE1" w:rsidRPr="00FC6CE1" w:rsidRDefault="00FC6CE1" w:rsidP="00FC6CE1">
      <w:pPr>
        <w:rPr>
          <w:b/>
        </w:rPr>
      </w:pPr>
    </w:p>
    <w:p w14:paraId="077A84DE" w14:textId="77777777" w:rsidR="004F73CF" w:rsidRDefault="00E43C97" w:rsidP="008E4017">
      <w:pPr>
        <w:pStyle w:val="Paragrafoelenco"/>
        <w:numPr>
          <w:ilvl w:val="0"/>
          <w:numId w:val="25"/>
        </w:numPr>
        <w:rPr>
          <w:b/>
        </w:rPr>
      </w:pPr>
      <w:r>
        <w:rPr>
          <w:b/>
        </w:rPr>
        <w:t>Metody realizacji</w:t>
      </w:r>
      <w:r w:rsidR="008E4017" w:rsidRPr="008E4017">
        <w:rPr>
          <w:b/>
        </w:rPr>
        <w:t xml:space="preserve"> </w:t>
      </w:r>
      <w:r w:rsidR="00450FA6">
        <w:rPr>
          <w:b/>
        </w:rPr>
        <w:t xml:space="preserve">i weryfikacji </w:t>
      </w:r>
      <w:r w:rsidR="008E4017" w:rsidRPr="008E4017">
        <w:rPr>
          <w:b/>
        </w:rPr>
        <w:t xml:space="preserve">efektów </w:t>
      </w:r>
      <w:r w:rsidR="00F54F71">
        <w:rPr>
          <w:b/>
        </w:rPr>
        <w:t>uczenia się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94"/>
        <w:gridCol w:w="2646"/>
        <w:gridCol w:w="2778"/>
        <w:gridCol w:w="2544"/>
      </w:tblGrid>
      <w:tr w:rsidR="00450FA6" w14:paraId="1689BF88" w14:textId="77777777" w:rsidTr="000651D2">
        <w:tc>
          <w:tcPr>
            <w:tcW w:w="1094" w:type="dxa"/>
            <w:vAlign w:val="center"/>
          </w:tcPr>
          <w:p w14:paraId="59C1A4F7" w14:textId="77777777" w:rsidR="00450FA6" w:rsidRDefault="00450FA6" w:rsidP="00450FA6">
            <w:pPr>
              <w:jc w:val="center"/>
            </w:pPr>
            <w:r>
              <w:t>Symbol efektu</w:t>
            </w:r>
          </w:p>
        </w:tc>
        <w:tc>
          <w:tcPr>
            <w:tcW w:w="2646" w:type="dxa"/>
            <w:vAlign w:val="center"/>
          </w:tcPr>
          <w:p w14:paraId="55E86910" w14:textId="77777777" w:rsidR="00450FA6" w:rsidRDefault="00450FA6" w:rsidP="00450FA6">
            <w:pPr>
              <w:jc w:val="center"/>
            </w:pPr>
            <w:r>
              <w:t>Metody dydaktyczne</w:t>
            </w:r>
          </w:p>
          <w:p w14:paraId="10B4B039" w14:textId="77777777" w:rsidR="00450FA6" w:rsidRDefault="00450FA6" w:rsidP="00450FA6">
            <w:pPr>
              <w:jc w:val="center"/>
            </w:pPr>
            <w:r w:rsidRPr="00450FA6">
              <w:rPr>
                <w:i/>
                <w:sz w:val="18"/>
                <w:szCs w:val="18"/>
              </w:rPr>
              <w:t>(lista wyboru)</w:t>
            </w:r>
          </w:p>
        </w:tc>
        <w:tc>
          <w:tcPr>
            <w:tcW w:w="2778" w:type="dxa"/>
            <w:vAlign w:val="center"/>
          </w:tcPr>
          <w:p w14:paraId="6108D6B5" w14:textId="77777777" w:rsidR="00450FA6" w:rsidRDefault="00450FA6" w:rsidP="00450FA6">
            <w:pPr>
              <w:jc w:val="center"/>
            </w:pPr>
            <w:r>
              <w:t>Metody weryfikacji</w:t>
            </w:r>
          </w:p>
          <w:p w14:paraId="243D084B" w14:textId="77777777" w:rsidR="00450FA6" w:rsidRDefault="00450FA6" w:rsidP="00450FA6">
            <w:pPr>
              <w:jc w:val="center"/>
            </w:pPr>
            <w:r w:rsidRPr="00450FA6">
              <w:rPr>
                <w:i/>
                <w:sz w:val="18"/>
                <w:szCs w:val="18"/>
              </w:rPr>
              <w:t>(lista wyboru)</w:t>
            </w:r>
          </w:p>
        </w:tc>
        <w:tc>
          <w:tcPr>
            <w:tcW w:w="2544" w:type="dxa"/>
            <w:vAlign w:val="center"/>
          </w:tcPr>
          <w:p w14:paraId="788706B2" w14:textId="77777777" w:rsidR="00450FA6" w:rsidRDefault="00450FA6" w:rsidP="00450FA6">
            <w:pPr>
              <w:jc w:val="center"/>
            </w:pPr>
            <w:r>
              <w:t>Sposoby dokumentacji</w:t>
            </w:r>
          </w:p>
          <w:p w14:paraId="6963A01D" w14:textId="77777777" w:rsidR="00450FA6" w:rsidRDefault="00450FA6" w:rsidP="00450FA6">
            <w:pPr>
              <w:jc w:val="center"/>
            </w:pPr>
            <w:r w:rsidRPr="00450FA6">
              <w:rPr>
                <w:i/>
                <w:sz w:val="18"/>
                <w:szCs w:val="18"/>
              </w:rPr>
              <w:t>(lista wyboru)</w:t>
            </w:r>
          </w:p>
        </w:tc>
      </w:tr>
      <w:tr w:rsidR="00450FA6" w14:paraId="5F309F4E" w14:textId="77777777" w:rsidTr="000651D2">
        <w:tc>
          <w:tcPr>
            <w:tcW w:w="9062" w:type="dxa"/>
            <w:gridSpan w:val="4"/>
            <w:vAlign w:val="center"/>
          </w:tcPr>
          <w:p w14:paraId="56C913C0" w14:textId="77777777" w:rsidR="00450FA6" w:rsidRDefault="00450FA6" w:rsidP="00450FA6">
            <w:pPr>
              <w:jc w:val="center"/>
            </w:pPr>
            <w:r>
              <w:t>WIEDZA</w:t>
            </w:r>
          </w:p>
        </w:tc>
      </w:tr>
      <w:tr w:rsidR="000651D2" w14:paraId="0256B0E5" w14:textId="77777777" w:rsidTr="000651D2">
        <w:tc>
          <w:tcPr>
            <w:tcW w:w="1094" w:type="dxa"/>
          </w:tcPr>
          <w:p w14:paraId="7C226A3B" w14:textId="77777777" w:rsidR="000651D2" w:rsidRDefault="000651D2" w:rsidP="009F6225">
            <w:r>
              <w:t>W_01</w:t>
            </w:r>
          </w:p>
        </w:tc>
        <w:tc>
          <w:tcPr>
            <w:tcW w:w="2646" w:type="dxa"/>
          </w:tcPr>
          <w:p w14:paraId="4F5246D4" w14:textId="3474A35A" w:rsidR="000651D2" w:rsidRDefault="000651D2" w:rsidP="009F6225">
            <w:r>
              <w:t>Wykład konwencjonalny</w:t>
            </w:r>
          </w:p>
        </w:tc>
        <w:tc>
          <w:tcPr>
            <w:tcW w:w="2778" w:type="dxa"/>
          </w:tcPr>
          <w:p w14:paraId="22741459" w14:textId="1EF5C3BC" w:rsidR="000651D2" w:rsidRDefault="000651D2" w:rsidP="009F6225">
            <w:r>
              <w:t>Zaliczenie pisemne</w:t>
            </w:r>
          </w:p>
        </w:tc>
        <w:tc>
          <w:tcPr>
            <w:tcW w:w="2544" w:type="dxa"/>
          </w:tcPr>
          <w:p w14:paraId="5A3D724C" w14:textId="247E87C7" w:rsidR="000651D2" w:rsidRDefault="000651D2" w:rsidP="009F6225">
            <w:r>
              <w:t>Sprawdzian pisemny</w:t>
            </w:r>
          </w:p>
        </w:tc>
      </w:tr>
      <w:tr w:rsidR="000651D2" w14:paraId="0377100E" w14:textId="77777777" w:rsidTr="000651D2">
        <w:tc>
          <w:tcPr>
            <w:tcW w:w="1094" w:type="dxa"/>
          </w:tcPr>
          <w:p w14:paraId="4A77FB2A" w14:textId="35B4B55D" w:rsidR="000651D2" w:rsidRDefault="000651D2" w:rsidP="000651D2">
            <w:r>
              <w:t>W_02</w:t>
            </w:r>
          </w:p>
        </w:tc>
        <w:tc>
          <w:tcPr>
            <w:tcW w:w="2646" w:type="dxa"/>
          </w:tcPr>
          <w:p w14:paraId="77EB512C" w14:textId="378B432E" w:rsidR="000651D2" w:rsidRDefault="000651D2" w:rsidP="000651D2">
            <w:r>
              <w:t>Wykład konwencjonalny</w:t>
            </w:r>
          </w:p>
        </w:tc>
        <w:tc>
          <w:tcPr>
            <w:tcW w:w="2778" w:type="dxa"/>
          </w:tcPr>
          <w:p w14:paraId="1995F9CD" w14:textId="749D02BD" w:rsidR="000651D2" w:rsidRPr="00EA5F73" w:rsidRDefault="000651D2" w:rsidP="000651D2">
            <w:r>
              <w:t>Zaliczenie pisemne</w:t>
            </w:r>
          </w:p>
        </w:tc>
        <w:tc>
          <w:tcPr>
            <w:tcW w:w="2544" w:type="dxa"/>
          </w:tcPr>
          <w:p w14:paraId="299CE7D8" w14:textId="467F145B" w:rsidR="000651D2" w:rsidRPr="00666B6A" w:rsidRDefault="000651D2" w:rsidP="000651D2">
            <w:r>
              <w:t>Sprawdzian pisemny</w:t>
            </w:r>
          </w:p>
        </w:tc>
      </w:tr>
      <w:tr w:rsidR="00171270" w14:paraId="0707C886" w14:textId="77777777" w:rsidTr="000651D2">
        <w:tc>
          <w:tcPr>
            <w:tcW w:w="1094" w:type="dxa"/>
          </w:tcPr>
          <w:p w14:paraId="78AD66F3" w14:textId="74912857" w:rsidR="00171270" w:rsidRDefault="00171270" w:rsidP="00171270">
            <w:r>
              <w:t>W_03</w:t>
            </w:r>
          </w:p>
        </w:tc>
        <w:tc>
          <w:tcPr>
            <w:tcW w:w="2646" w:type="dxa"/>
          </w:tcPr>
          <w:p w14:paraId="2F537EA0" w14:textId="0ABFCC71" w:rsidR="00171270" w:rsidRDefault="00171270" w:rsidP="00171270">
            <w:r>
              <w:t>Wykład konwencjonalny</w:t>
            </w:r>
          </w:p>
        </w:tc>
        <w:tc>
          <w:tcPr>
            <w:tcW w:w="2778" w:type="dxa"/>
          </w:tcPr>
          <w:p w14:paraId="312D8DD4" w14:textId="7B12CA70" w:rsidR="00171270" w:rsidRDefault="00171270" w:rsidP="00171270">
            <w:r>
              <w:t>Zaliczenie pisemne</w:t>
            </w:r>
          </w:p>
        </w:tc>
        <w:tc>
          <w:tcPr>
            <w:tcW w:w="2544" w:type="dxa"/>
          </w:tcPr>
          <w:p w14:paraId="3BA6BF5B" w14:textId="1AED1E28" w:rsidR="00171270" w:rsidRDefault="00171270" w:rsidP="00171270">
            <w:r>
              <w:t>Sprawdzian pisemny</w:t>
            </w:r>
          </w:p>
        </w:tc>
      </w:tr>
      <w:tr w:rsidR="000651D2" w14:paraId="44EDEA6A" w14:textId="77777777" w:rsidTr="000651D2">
        <w:tc>
          <w:tcPr>
            <w:tcW w:w="9062" w:type="dxa"/>
            <w:gridSpan w:val="4"/>
            <w:vAlign w:val="center"/>
          </w:tcPr>
          <w:p w14:paraId="47027922" w14:textId="77777777" w:rsidR="000651D2" w:rsidRDefault="000651D2" w:rsidP="00450FA6">
            <w:pPr>
              <w:jc w:val="center"/>
            </w:pPr>
          </w:p>
        </w:tc>
      </w:tr>
      <w:tr w:rsidR="00450FA6" w14:paraId="72C7CB58" w14:textId="77777777" w:rsidTr="000651D2">
        <w:tc>
          <w:tcPr>
            <w:tcW w:w="9062" w:type="dxa"/>
            <w:gridSpan w:val="4"/>
            <w:vAlign w:val="center"/>
          </w:tcPr>
          <w:p w14:paraId="57287308" w14:textId="191BBDE5" w:rsidR="00450FA6" w:rsidRDefault="00171270" w:rsidP="00450FA6">
            <w:pPr>
              <w:jc w:val="center"/>
            </w:pPr>
            <w:r>
              <w:t>KOMPETENCJE SPOŁECZNE</w:t>
            </w:r>
          </w:p>
        </w:tc>
      </w:tr>
      <w:tr w:rsidR="004B7221" w14:paraId="5EB5CF46" w14:textId="77777777" w:rsidTr="000651D2">
        <w:tc>
          <w:tcPr>
            <w:tcW w:w="1094" w:type="dxa"/>
          </w:tcPr>
          <w:p w14:paraId="2A98BA76" w14:textId="2365D52D" w:rsidR="004B7221" w:rsidRDefault="00171270" w:rsidP="004B7221">
            <w:bookmarkStart w:id="0" w:name="_Hlk158147767"/>
            <w:r>
              <w:t>K</w:t>
            </w:r>
            <w:r w:rsidR="004B7221">
              <w:t>_01</w:t>
            </w:r>
          </w:p>
        </w:tc>
        <w:tc>
          <w:tcPr>
            <w:tcW w:w="2646" w:type="dxa"/>
          </w:tcPr>
          <w:p w14:paraId="42C6D796" w14:textId="43707935" w:rsidR="004B7221" w:rsidRDefault="004B7221" w:rsidP="004B7221">
            <w:r>
              <w:t>Ćwiczenia praktyczne</w:t>
            </w:r>
          </w:p>
        </w:tc>
        <w:tc>
          <w:tcPr>
            <w:tcW w:w="2778" w:type="dxa"/>
          </w:tcPr>
          <w:p w14:paraId="6E1831B3" w14:textId="4CE6C3C4" w:rsidR="004B7221" w:rsidRDefault="004B7221" w:rsidP="004B7221">
            <w:r w:rsidRPr="00EA5F73">
              <w:t>Praca pisemna</w:t>
            </w:r>
          </w:p>
        </w:tc>
        <w:tc>
          <w:tcPr>
            <w:tcW w:w="2544" w:type="dxa"/>
          </w:tcPr>
          <w:p w14:paraId="54E11D2A" w14:textId="4BF1040E" w:rsidR="004B7221" w:rsidRDefault="004B7221" w:rsidP="004B7221">
            <w:r w:rsidRPr="00666B6A">
              <w:t>Oceniony tekst pracy pisemnej</w:t>
            </w:r>
          </w:p>
        </w:tc>
      </w:tr>
      <w:bookmarkEnd w:id="0"/>
      <w:tr w:rsidR="004B7221" w14:paraId="1BF975AE" w14:textId="77777777" w:rsidTr="000651D2">
        <w:tc>
          <w:tcPr>
            <w:tcW w:w="1094" w:type="dxa"/>
          </w:tcPr>
          <w:p w14:paraId="57E1871E" w14:textId="3D733E0F" w:rsidR="004B7221" w:rsidRDefault="00171270" w:rsidP="004B7221">
            <w:r>
              <w:t>K</w:t>
            </w:r>
            <w:r w:rsidR="004B7221">
              <w:t>_02</w:t>
            </w:r>
          </w:p>
        </w:tc>
        <w:tc>
          <w:tcPr>
            <w:tcW w:w="2646" w:type="dxa"/>
          </w:tcPr>
          <w:p w14:paraId="31126E5D" w14:textId="78355C5B" w:rsidR="004B7221" w:rsidRDefault="004B7221" w:rsidP="004B7221">
            <w:r>
              <w:t>Ćwiczenia praktyczne</w:t>
            </w:r>
          </w:p>
        </w:tc>
        <w:tc>
          <w:tcPr>
            <w:tcW w:w="2778" w:type="dxa"/>
          </w:tcPr>
          <w:p w14:paraId="2DE403A5" w14:textId="32251601" w:rsidR="004B7221" w:rsidRDefault="004B7221" w:rsidP="004B7221">
            <w:r w:rsidRPr="00EA5F73">
              <w:t>Praca pisemna</w:t>
            </w:r>
          </w:p>
        </w:tc>
        <w:tc>
          <w:tcPr>
            <w:tcW w:w="2544" w:type="dxa"/>
          </w:tcPr>
          <w:p w14:paraId="62431CDC" w14:textId="53CA0372" w:rsidR="004B7221" w:rsidRDefault="004B7221" w:rsidP="004B7221">
            <w:r w:rsidRPr="00666B6A">
              <w:t>Oceniony tekst pracy pisemnej</w:t>
            </w:r>
          </w:p>
        </w:tc>
      </w:tr>
    </w:tbl>
    <w:p w14:paraId="5F96A722" w14:textId="77777777" w:rsidR="00C961A5" w:rsidRDefault="00C961A5" w:rsidP="004E2DB4">
      <w:pPr>
        <w:spacing w:after="0"/>
      </w:pPr>
    </w:p>
    <w:p w14:paraId="5B95CD12" w14:textId="77777777" w:rsidR="003C473D" w:rsidRDefault="003C473D" w:rsidP="003C473D">
      <w:pPr>
        <w:pStyle w:val="Paragrafoelenco"/>
        <w:ind w:left="1080"/>
        <w:rPr>
          <w:b/>
        </w:rPr>
      </w:pPr>
    </w:p>
    <w:p w14:paraId="74239522" w14:textId="77777777" w:rsidR="00BD58F9" w:rsidRDefault="00BD58F9" w:rsidP="004E2DB4">
      <w:pPr>
        <w:pStyle w:val="Paragrafoelenco"/>
        <w:numPr>
          <w:ilvl w:val="0"/>
          <w:numId w:val="25"/>
        </w:numPr>
        <w:rPr>
          <w:b/>
        </w:rPr>
      </w:pPr>
      <w:r>
        <w:rPr>
          <w:b/>
        </w:rPr>
        <w:t>Kryteria oceny</w:t>
      </w:r>
      <w:r w:rsidR="00C748B5">
        <w:rPr>
          <w:b/>
        </w:rPr>
        <w:t>, wagi…</w:t>
      </w:r>
    </w:p>
    <w:p w14:paraId="42E198FC" w14:textId="77777777" w:rsidR="004B7221" w:rsidRDefault="004B7221" w:rsidP="004B7221">
      <w:pPr>
        <w:pStyle w:val="Paragrafoelenco"/>
        <w:numPr>
          <w:ilvl w:val="0"/>
          <w:numId w:val="25"/>
        </w:numPr>
      </w:pPr>
      <w:r w:rsidRPr="002231FC">
        <w:t>Pra</w:t>
      </w:r>
      <w:r>
        <w:t xml:space="preserve">ca pisemna 100%-90% - </w:t>
      </w:r>
      <w:proofErr w:type="spellStart"/>
      <w:r>
        <w:t>bdb</w:t>
      </w:r>
      <w:proofErr w:type="spellEnd"/>
    </w:p>
    <w:p w14:paraId="63B6C546" w14:textId="77777777" w:rsidR="004B7221" w:rsidRDefault="004B7221" w:rsidP="004B7221">
      <w:pPr>
        <w:pStyle w:val="Paragrafoelenco"/>
        <w:numPr>
          <w:ilvl w:val="0"/>
          <w:numId w:val="25"/>
        </w:numPr>
      </w:pPr>
      <w:r>
        <w:tab/>
      </w:r>
      <w:r>
        <w:tab/>
        <w:t xml:space="preserve">89%-86% - </w:t>
      </w:r>
      <w:proofErr w:type="spellStart"/>
      <w:r>
        <w:t>db</w:t>
      </w:r>
      <w:proofErr w:type="spellEnd"/>
      <w:r>
        <w:t>+</w:t>
      </w:r>
    </w:p>
    <w:p w14:paraId="75BB0470" w14:textId="77777777" w:rsidR="004B7221" w:rsidRDefault="004B7221" w:rsidP="004B7221">
      <w:pPr>
        <w:pStyle w:val="Paragrafoelenco"/>
        <w:numPr>
          <w:ilvl w:val="0"/>
          <w:numId w:val="25"/>
        </w:numPr>
      </w:pPr>
      <w:r>
        <w:tab/>
      </w:r>
      <w:r>
        <w:tab/>
        <w:t xml:space="preserve">85%-75% - </w:t>
      </w:r>
      <w:proofErr w:type="spellStart"/>
      <w:r>
        <w:t>db</w:t>
      </w:r>
      <w:proofErr w:type="spellEnd"/>
    </w:p>
    <w:p w14:paraId="22A6401D" w14:textId="77777777" w:rsidR="004B7221" w:rsidRDefault="004B7221" w:rsidP="004B7221">
      <w:pPr>
        <w:pStyle w:val="Paragrafoelenco"/>
        <w:numPr>
          <w:ilvl w:val="0"/>
          <w:numId w:val="25"/>
        </w:numPr>
      </w:pPr>
      <w:r>
        <w:lastRenderedPageBreak/>
        <w:tab/>
      </w:r>
      <w:r>
        <w:tab/>
        <w:t xml:space="preserve">74%-69% - </w:t>
      </w:r>
      <w:proofErr w:type="spellStart"/>
      <w:r>
        <w:t>dst</w:t>
      </w:r>
      <w:proofErr w:type="spellEnd"/>
      <w:r>
        <w:t>+</w:t>
      </w:r>
    </w:p>
    <w:p w14:paraId="5EF66316" w14:textId="77777777" w:rsidR="004B7221" w:rsidRDefault="004B7221" w:rsidP="004B7221">
      <w:pPr>
        <w:pStyle w:val="Paragrafoelenco"/>
        <w:numPr>
          <w:ilvl w:val="0"/>
          <w:numId w:val="25"/>
        </w:numPr>
      </w:pPr>
      <w:r>
        <w:tab/>
      </w:r>
      <w:r>
        <w:tab/>
        <w:t xml:space="preserve">68%-60%- </w:t>
      </w:r>
      <w:proofErr w:type="spellStart"/>
      <w:r>
        <w:t>dst</w:t>
      </w:r>
      <w:proofErr w:type="spellEnd"/>
    </w:p>
    <w:p w14:paraId="2D4438EE" w14:textId="77777777" w:rsidR="004B7221" w:rsidRPr="002231FC" w:rsidRDefault="004B7221" w:rsidP="004B7221">
      <w:pPr>
        <w:pStyle w:val="Paragrafoelenco"/>
        <w:numPr>
          <w:ilvl w:val="0"/>
          <w:numId w:val="25"/>
        </w:numPr>
      </w:pPr>
      <w:r>
        <w:tab/>
      </w:r>
      <w:r>
        <w:tab/>
        <w:t xml:space="preserve">59% - 0% - </w:t>
      </w:r>
      <w:proofErr w:type="spellStart"/>
      <w:r>
        <w:t>ndst</w:t>
      </w:r>
      <w:proofErr w:type="spellEnd"/>
    </w:p>
    <w:p w14:paraId="5220BBB2" w14:textId="77777777" w:rsidR="003C473D" w:rsidRDefault="003C473D">
      <w:pPr>
        <w:rPr>
          <w:b/>
        </w:rPr>
      </w:pPr>
      <w:r>
        <w:rPr>
          <w:b/>
        </w:rPr>
        <w:br w:type="page"/>
      </w:r>
    </w:p>
    <w:p w14:paraId="79EF87A7" w14:textId="77777777" w:rsidR="004E2DB4" w:rsidRDefault="004E2DB4" w:rsidP="004E2DB4">
      <w:pPr>
        <w:pStyle w:val="Paragrafoelenco"/>
        <w:numPr>
          <w:ilvl w:val="0"/>
          <w:numId w:val="25"/>
        </w:numPr>
        <w:rPr>
          <w:b/>
        </w:rPr>
      </w:pPr>
      <w:r w:rsidRPr="004E2DB4">
        <w:rPr>
          <w:b/>
        </w:rPr>
        <w:lastRenderedPageBreak/>
        <w:t>Obciążenie pracą studenta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4E2DB4" w:rsidRPr="004E2DB4" w14:paraId="7D5DE7A8" w14:textId="77777777" w:rsidTr="3498402E">
        <w:tc>
          <w:tcPr>
            <w:tcW w:w="4606" w:type="dxa"/>
          </w:tcPr>
          <w:p w14:paraId="0EBE9EAF" w14:textId="77777777" w:rsidR="004E2DB4" w:rsidRPr="004E2DB4" w:rsidRDefault="004E2DB4" w:rsidP="004E2DB4">
            <w:r w:rsidRPr="004E2DB4">
              <w:t>Forma aktywności studenta</w:t>
            </w:r>
          </w:p>
        </w:tc>
        <w:tc>
          <w:tcPr>
            <w:tcW w:w="4606" w:type="dxa"/>
          </w:tcPr>
          <w:p w14:paraId="737112D3" w14:textId="77777777" w:rsidR="004E2DB4" w:rsidRPr="004E2DB4" w:rsidRDefault="004E2DB4" w:rsidP="004E2DB4">
            <w:r w:rsidRPr="004E2DB4">
              <w:t>Liczba godzin</w:t>
            </w:r>
          </w:p>
        </w:tc>
      </w:tr>
      <w:tr w:rsidR="004E2DB4" w14:paraId="0DC38E94" w14:textId="77777777" w:rsidTr="3498402E">
        <w:tc>
          <w:tcPr>
            <w:tcW w:w="4606" w:type="dxa"/>
          </w:tcPr>
          <w:p w14:paraId="729B66F5" w14:textId="77777777" w:rsidR="004E2DB4" w:rsidRDefault="004E2DB4" w:rsidP="004E2DB4">
            <w:r>
              <w:t xml:space="preserve">Liczba godzin kontaktowych z nauczycielem </w:t>
            </w:r>
          </w:p>
          <w:p w14:paraId="13CB595B" w14:textId="77777777" w:rsidR="004E2DB4" w:rsidRPr="004E2DB4" w:rsidRDefault="004E2DB4" w:rsidP="004E2DB4">
            <w:pPr>
              <w:rPr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14:paraId="6D9C8D39" w14:textId="251CCD71" w:rsidR="004E2DB4" w:rsidRDefault="00DC220A" w:rsidP="3498402E">
            <w:pPr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</w:tr>
      <w:tr w:rsidR="004E2DB4" w14:paraId="6F1B0E04" w14:textId="77777777" w:rsidTr="3498402E">
        <w:tc>
          <w:tcPr>
            <w:tcW w:w="4606" w:type="dxa"/>
          </w:tcPr>
          <w:p w14:paraId="00DFC534" w14:textId="77777777" w:rsidR="004E2DB4" w:rsidRPr="004E2DB4" w:rsidRDefault="004E2DB4" w:rsidP="004E2DB4">
            <w:r w:rsidRPr="004E2DB4">
              <w:t>Liczba godzin indywidualnej pracy studenta</w:t>
            </w:r>
          </w:p>
          <w:p w14:paraId="675E05EE" w14:textId="77777777" w:rsidR="004E2DB4" w:rsidRPr="004E2DB4" w:rsidRDefault="004E2DB4" w:rsidP="004E2DB4">
            <w:pPr>
              <w:rPr>
                <w:i/>
                <w:sz w:val="18"/>
                <w:szCs w:val="18"/>
              </w:rPr>
            </w:pPr>
          </w:p>
        </w:tc>
        <w:tc>
          <w:tcPr>
            <w:tcW w:w="4606" w:type="dxa"/>
          </w:tcPr>
          <w:p w14:paraId="2FC17F8B" w14:textId="3825F203" w:rsidR="004E2DB4" w:rsidRDefault="00DC220A" w:rsidP="004E2DB4">
            <w:pPr>
              <w:rPr>
                <w:b/>
              </w:rPr>
            </w:pPr>
            <w:r>
              <w:rPr>
                <w:b/>
              </w:rPr>
              <w:t>15</w:t>
            </w:r>
          </w:p>
        </w:tc>
      </w:tr>
    </w:tbl>
    <w:p w14:paraId="0A4F7224" w14:textId="77777777" w:rsidR="004E2DB4" w:rsidRDefault="004E2DB4" w:rsidP="004E2DB4">
      <w:pPr>
        <w:spacing w:after="0"/>
        <w:rPr>
          <w:b/>
        </w:rPr>
      </w:pPr>
    </w:p>
    <w:p w14:paraId="5B3EF4A0" w14:textId="77777777" w:rsidR="004E2DB4" w:rsidRDefault="004E2DB4" w:rsidP="004E2DB4">
      <w:pPr>
        <w:pStyle w:val="Paragrafoelenco"/>
        <w:numPr>
          <w:ilvl w:val="0"/>
          <w:numId w:val="25"/>
        </w:numPr>
        <w:rPr>
          <w:b/>
        </w:rPr>
      </w:pPr>
      <w:r>
        <w:rPr>
          <w:b/>
        </w:rPr>
        <w:t>Literatura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B7221" w14:paraId="16117617" w14:textId="77777777" w:rsidTr="004B7221">
        <w:tc>
          <w:tcPr>
            <w:tcW w:w="9062" w:type="dxa"/>
          </w:tcPr>
          <w:p w14:paraId="3B8C7280" w14:textId="77777777" w:rsidR="004B7221" w:rsidRPr="00C52E02" w:rsidRDefault="004B7221" w:rsidP="00F758B7">
            <w:r>
              <w:t>Literatura p</w:t>
            </w:r>
            <w:r w:rsidRPr="00C52E02">
              <w:t>odstawowa</w:t>
            </w:r>
          </w:p>
        </w:tc>
      </w:tr>
      <w:tr w:rsidR="004B7221" w:rsidRPr="001B13A5" w14:paraId="169B3CB8" w14:textId="77777777" w:rsidTr="004B7221">
        <w:tc>
          <w:tcPr>
            <w:tcW w:w="9062" w:type="dxa"/>
          </w:tcPr>
          <w:p w14:paraId="2D503CE4" w14:textId="30A46EDE" w:rsidR="001B13A5" w:rsidRDefault="001B13A5" w:rsidP="00F758B7">
            <w:r>
              <w:t xml:space="preserve">Kodeks tłumacza przysięgłego z komentarzem. 2007.Warszawa: </w:t>
            </w:r>
            <w:proofErr w:type="spellStart"/>
            <w:r>
              <w:t>Translegis</w:t>
            </w:r>
            <w:proofErr w:type="spellEnd"/>
            <w:r>
              <w:t>.</w:t>
            </w:r>
          </w:p>
          <w:p w14:paraId="11346E55" w14:textId="5FDC9BC2" w:rsidR="001B13A5" w:rsidRDefault="00DC220A" w:rsidP="00F758B7">
            <w:proofErr w:type="spellStart"/>
            <w:r w:rsidRPr="001B13A5">
              <w:t>Hejwowski</w:t>
            </w:r>
            <w:proofErr w:type="spellEnd"/>
            <w:r w:rsidRPr="001B13A5">
              <w:t xml:space="preserve"> K. </w:t>
            </w:r>
            <w:r w:rsidR="001B13A5">
              <w:t xml:space="preserve">2009. </w:t>
            </w:r>
            <w:r w:rsidRPr="001B13A5">
              <w:t xml:space="preserve">Kognitywno-komunikacyjna </w:t>
            </w:r>
            <w:r w:rsidR="001B13A5" w:rsidRPr="001B13A5">
              <w:t>t</w:t>
            </w:r>
            <w:r w:rsidR="001B13A5">
              <w:t>eoria przekładu. Warszawa: Wydawnictwo Naukowe PWN.</w:t>
            </w:r>
          </w:p>
          <w:p w14:paraId="11E5CBBD" w14:textId="77777777" w:rsidR="001B13A5" w:rsidRDefault="001B13A5" w:rsidP="00F758B7">
            <w:pPr>
              <w:rPr>
                <w:lang w:val="it-IT"/>
              </w:rPr>
            </w:pPr>
            <w:r w:rsidRPr="001B13A5">
              <w:rPr>
                <w:lang w:val="it-IT"/>
              </w:rPr>
              <w:t>Osimo B. 2008. Manuale del t</w:t>
            </w:r>
            <w:r>
              <w:rPr>
                <w:lang w:val="it-IT"/>
              </w:rPr>
              <w:t>raduttore. Guida pratica con glossario. Milano: Hoepli.</w:t>
            </w:r>
          </w:p>
          <w:p w14:paraId="7EE01926" w14:textId="77EE33F0" w:rsidR="001B13A5" w:rsidRDefault="001B13A5" w:rsidP="00F758B7">
            <w:pPr>
              <w:rPr>
                <w:lang w:val="it-IT"/>
              </w:rPr>
            </w:pPr>
            <w:r>
              <w:rPr>
                <w:lang w:val="it-IT"/>
              </w:rPr>
              <w:t>Perego E. 2006. La traduzione audiovisiva. Roma: Carocci.</w:t>
            </w:r>
          </w:p>
          <w:p w14:paraId="646E3997" w14:textId="5C7B32FE" w:rsidR="001B13A5" w:rsidRDefault="001B13A5" w:rsidP="00F758B7">
            <w:pPr>
              <w:rPr>
                <w:lang w:val="it-IT"/>
              </w:rPr>
            </w:pPr>
            <w:r>
              <w:rPr>
                <w:lang w:val="it-IT"/>
              </w:rPr>
              <w:t xml:space="preserve">Salmon L. 2007. Teoria della traduzione. Storia, scienza, professione. Milano: </w:t>
            </w:r>
            <w:proofErr w:type="spellStart"/>
            <w:r>
              <w:rPr>
                <w:lang w:val="it-IT"/>
              </w:rPr>
              <w:t>A.Vallardi</w:t>
            </w:r>
            <w:proofErr w:type="spellEnd"/>
            <w:r>
              <w:rPr>
                <w:lang w:val="it-IT"/>
              </w:rPr>
              <w:t>.</w:t>
            </w:r>
          </w:p>
          <w:p w14:paraId="36EBFED0" w14:textId="3113CE43" w:rsidR="004B7221" w:rsidRPr="001B13A5" w:rsidRDefault="001B13A5" w:rsidP="00F758B7">
            <w:r w:rsidRPr="001B13A5">
              <w:t>Wojtasiewicz O. 2007. Wstęp do t</w:t>
            </w:r>
            <w:r>
              <w:t xml:space="preserve">eorii tłumaczenia. Warszawa: Wydawnictwo </w:t>
            </w:r>
            <w:proofErr w:type="spellStart"/>
            <w:r>
              <w:t>Translegis</w:t>
            </w:r>
            <w:proofErr w:type="spellEnd"/>
            <w:r>
              <w:t>.</w:t>
            </w:r>
            <w:r w:rsidR="004B7221" w:rsidRPr="001B13A5">
              <w:br/>
            </w:r>
          </w:p>
        </w:tc>
      </w:tr>
      <w:tr w:rsidR="004B7221" w14:paraId="45AE6A77" w14:textId="77777777" w:rsidTr="004B7221">
        <w:tc>
          <w:tcPr>
            <w:tcW w:w="9062" w:type="dxa"/>
          </w:tcPr>
          <w:p w14:paraId="5C751970" w14:textId="77777777" w:rsidR="004B7221" w:rsidRDefault="004B7221" w:rsidP="00F758B7">
            <w:r>
              <w:t>Literatura u</w:t>
            </w:r>
            <w:r w:rsidRPr="00C52E02">
              <w:t>zupełniająca</w:t>
            </w:r>
          </w:p>
          <w:p w14:paraId="135DB92E" w14:textId="77777777" w:rsidR="004B7221" w:rsidRDefault="004B7221" w:rsidP="00F758B7">
            <w:r>
              <w:t>Artykuły proponowane przez prowadzącego</w:t>
            </w:r>
          </w:p>
          <w:p w14:paraId="0D95C4DF" w14:textId="77777777" w:rsidR="004B7221" w:rsidRPr="00C52E02" w:rsidRDefault="004B7221" w:rsidP="00F758B7">
            <w:r>
              <w:t>Dokumenty autentyczne</w:t>
            </w:r>
          </w:p>
        </w:tc>
      </w:tr>
    </w:tbl>
    <w:p w14:paraId="450EA2D7" w14:textId="77777777" w:rsidR="004E2DB4" w:rsidRDefault="004E2DB4" w:rsidP="004E2DB4">
      <w:pPr>
        <w:spacing w:after="0"/>
        <w:rPr>
          <w:b/>
        </w:rPr>
      </w:pPr>
    </w:p>
    <w:p w14:paraId="3DD355C9" w14:textId="77777777" w:rsidR="00C961A5" w:rsidRPr="002D1A52" w:rsidRDefault="00C961A5" w:rsidP="002D1A52"/>
    <w:sectPr w:rsidR="00C961A5" w:rsidRPr="002D1A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1FF13" w14:textId="77777777" w:rsidR="002350D8" w:rsidRDefault="002350D8" w:rsidP="00B04272">
      <w:pPr>
        <w:spacing w:after="0" w:line="240" w:lineRule="auto"/>
      </w:pPr>
      <w:r>
        <w:separator/>
      </w:r>
    </w:p>
  </w:endnote>
  <w:endnote w:type="continuationSeparator" w:id="0">
    <w:p w14:paraId="672EC643" w14:textId="77777777" w:rsidR="002350D8" w:rsidRDefault="002350D8" w:rsidP="00B04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B5498" w14:textId="77777777" w:rsidR="00ED3F40" w:rsidRDefault="00ED3F4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023C8" w14:textId="77777777" w:rsidR="00ED3F40" w:rsidRDefault="00ED3F4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AAFBA" w14:textId="77777777" w:rsidR="00ED3F40" w:rsidRDefault="00ED3F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DB633" w14:textId="77777777" w:rsidR="002350D8" w:rsidRDefault="002350D8" w:rsidP="00B04272">
      <w:pPr>
        <w:spacing w:after="0" w:line="240" w:lineRule="auto"/>
      </w:pPr>
      <w:r>
        <w:separator/>
      </w:r>
    </w:p>
  </w:footnote>
  <w:footnote w:type="continuationSeparator" w:id="0">
    <w:p w14:paraId="62CCE4A1" w14:textId="77777777" w:rsidR="002350D8" w:rsidRDefault="002350D8" w:rsidP="00B04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1F0B1" w14:textId="77777777" w:rsidR="00ED3F40" w:rsidRDefault="00ED3F4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701C0" w14:textId="77777777" w:rsidR="00B04272" w:rsidRPr="00B04272" w:rsidRDefault="00ED3F40" w:rsidP="00B04272">
    <w:pPr>
      <w:pStyle w:val="Intestazione"/>
      <w:jc w:val="right"/>
      <w:rPr>
        <w:i/>
      </w:rPr>
    </w:pPr>
    <w:r>
      <w:rPr>
        <w:i/>
      </w:rPr>
      <w:t>Załącznik nr 5</w:t>
    </w:r>
  </w:p>
  <w:p w14:paraId="2916C19D" w14:textId="77777777" w:rsidR="00B04272" w:rsidRDefault="00B0427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FD38A" w14:textId="77777777" w:rsidR="00ED3F40" w:rsidRDefault="00ED3F4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0114"/>
    <w:multiLevelType w:val="hybridMultilevel"/>
    <w:tmpl w:val="1192671E"/>
    <w:lvl w:ilvl="0" w:tplc="FA646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B8006B"/>
    <w:multiLevelType w:val="hybridMultilevel"/>
    <w:tmpl w:val="61B4D6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C52C14"/>
    <w:multiLevelType w:val="hybridMultilevel"/>
    <w:tmpl w:val="9990A53A"/>
    <w:lvl w:ilvl="0" w:tplc="520AB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C681C"/>
    <w:multiLevelType w:val="hybridMultilevel"/>
    <w:tmpl w:val="A588BD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B41D5A"/>
    <w:multiLevelType w:val="hybridMultilevel"/>
    <w:tmpl w:val="4F5253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C86797"/>
    <w:multiLevelType w:val="hybridMultilevel"/>
    <w:tmpl w:val="C9CC3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C241287"/>
    <w:multiLevelType w:val="hybridMultilevel"/>
    <w:tmpl w:val="D0944B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1A2A06"/>
    <w:multiLevelType w:val="hybridMultilevel"/>
    <w:tmpl w:val="D60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1A31DB"/>
    <w:multiLevelType w:val="hybridMultilevel"/>
    <w:tmpl w:val="46520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02A5B"/>
    <w:multiLevelType w:val="hybridMultilevel"/>
    <w:tmpl w:val="007C1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B0B40"/>
    <w:multiLevelType w:val="hybridMultilevel"/>
    <w:tmpl w:val="B05A09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85890"/>
    <w:multiLevelType w:val="hybridMultilevel"/>
    <w:tmpl w:val="B4E2F4E6"/>
    <w:lvl w:ilvl="0" w:tplc="FA646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3130478"/>
    <w:multiLevelType w:val="hybridMultilevel"/>
    <w:tmpl w:val="61EE7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36E1C32"/>
    <w:multiLevelType w:val="hybridMultilevel"/>
    <w:tmpl w:val="84205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0213C"/>
    <w:multiLevelType w:val="hybridMultilevel"/>
    <w:tmpl w:val="6E40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0C48B1"/>
    <w:multiLevelType w:val="hybridMultilevel"/>
    <w:tmpl w:val="C4A687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985369"/>
    <w:multiLevelType w:val="multilevel"/>
    <w:tmpl w:val="3CCA8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DF5C32"/>
    <w:multiLevelType w:val="hybridMultilevel"/>
    <w:tmpl w:val="6990443C"/>
    <w:lvl w:ilvl="0" w:tplc="FA64645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2EC327E"/>
    <w:multiLevelType w:val="hybridMultilevel"/>
    <w:tmpl w:val="59244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C5E1A"/>
    <w:multiLevelType w:val="hybridMultilevel"/>
    <w:tmpl w:val="CFF6CC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9D84A4A"/>
    <w:multiLevelType w:val="hybridMultilevel"/>
    <w:tmpl w:val="A16C4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4307"/>
    <w:multiLevelType w:val="hybridMultilevel"/>
    <w:tmpl w:val="9C1A2A66"/>
    <w:lvl w:ilvl="0" w:tplc="68AAD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BC3CFC"/>
    <w:multiLevelType w:val="hybridMultilevel"/>
    <w:tmpl w:val="DDA0F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465B00"/>
    <w:multiLevelType w:val="hybridMultilevel"/>
    <w:tmpl w:val="911C6B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7234006"/>
    <w:multiLevelType w:val="hybridMultilevel"/>
    <w:tmpl w:val="55C0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35629"/>
    <w:multiLevelType w:val="hybridMultilevel"/>
    <w:tmpl w:val="79D2CE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E461FB9"/>
    <w:multiLevelType w:val="hybridMultilevel"/>
    <w:tmpl w:val="7310A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5004007">
    <w:abstractNumId w:val="20"/>
  </w:num>
  <w:num w:numId="2" w16cid:durableId="314337780">
    <w:abstractNumId w:val="13"/>
  </w:num>
  <w:num w:numId="3" w16cid:durableId="750198747">
    <w:abstractNumId w:val="24"/>
  </w:num>
  <w:num w:numId="4" w16cid:durableId="1170296967">
    <w:abstractNumId w:val="26"/>
  </w:num>
  <w:num w:numId="5" w16cid:durableId="1488865224">
    <w:abstractNumId w:val="6"/>
  </w:num>
  <w:num w:numId="6" w16cid:durableId="34427231">
    <w:abstractNumId w:val="25"/>
  </w:num>
  <w:num w:numId="7" w16cid:durableId="465046698">
    <w:abstractNumId w:val="5"/>
  </w:num>
  <w:num w:numId="8" w16cid:durableId="1253903261">
    <w:abstractNumId w:val="19"/>
  </w:num>
  <w:num w:numId="9" w16cid:durableId="1678074433">
    <w:abstractNumId w:val="1"/>
  </w:num>
  <w:num w:numId="10" w16cid:durableId="2036229015">
    <w:abstractNumId w:val="12"/>
  </w:num>
  <w:num w:numId="11" w16cid:durableId="1858620406">
    <w:abstractNumId w:val="15"/>
  </w:num>
  <w:num w:numId="12" w16cid:durableId="1044210693">
    <w:abstractNumId w:val="7"/>
  </w:num>
  <w:num w:numId="13" w16cid:durableId="312878421">
    <w:abstractNumId w:val="23"/>
  </w:num>
  <w:num w:numId="14" w16cid:durableId="813379056">
    <w:abstractNumId w:val="22"/>
  </w:num>
  <w:num w:numId="15" w16cid:durableId="1617635453">
    <w:abstractNumId w:val="0"/>
  </w:num>
  <w:num w:numId="16" w16cid:durableId="400299278">
    <w:abstractNumId w:val="18"/>
  </w:num>
  <w:num w:numId="17" w16cid:durableId="1115751569">
    <w:abstractNumId w:val="9"/>
  </w:num>
  <w:num w:numId="18" w16cid:durableId="449129803">
    <w:abstractNumId w:val="17"/>
  </w:num>
  <w:num w:numId="19" w16cid:durableId="218367490">
    <w:abstractNumId w:val="11"/>
  </w:num>
  <w:num w:numId="20" w16cid:durableId="429737454">
    <w:abstractNumId w:val="2"/>
  </w:num>
  <w:num w:numId="21" w16cid:durableId="1352880077">
    <w:abstractNumId w:val="14"/>
  </w:num>
  <w:num w:numId="22" w16cid:durableId="703167246">
    <w:abstractNumId w:val="16"/>
  </w:num>
  <w:num w:numId="23" w16cid:durableId="41294674">
    <w:abstractNumId w:val="8"/>
  </w:num>
  <w:num w:numId="24" w16cid:durableId="901869553">
    <w:abstractNumId w:val="3"/>
  </w:num>
  <w:num w:numId="25" w16cid:durableId="601305563">
    <w:abstractNumId w:val="21"/>
  </w:num>
  <w:num w:numId="26" w16cid:durableId="374620920">
    <w:abstractNumId w:val="10"/>
  </w:num>
  <w:num w:numId="27" w16cid:durableId="20380002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59"/>
    <w:rsid w:val="000153A0"/>
    <w:rsid w:val="000351F2"/>
    <w:rsid w:val="00047D65"/>
    <w:rsid w:val="0005709E"/>
    <w:rsid w:val="000651D2"/>
    <w:rsid w:val="00084ADA"/>
    <w:rsid w:val="000B3BEC"/>
    <w:rsid w:val="001051F5"/>
    <w:rsid w:val="00115BF8"/>
    <w:rsid w:val="00171270"/>
    <w:rsid w:val="001822DE"/>
    <w:rsid w:val="001A5D37"/>
    <w:rsid w:val="001B13A5"/>
    <w:rsid w:val="001C0192"/>
    <w:rsid w:val="001C278A"/>
    <w:rsid w:val="00216EC6"/>
    <w:rsid w:val="002350D8"/>
    <w:rsid w:val="002754C6"/>
    <w:rsid w:val="002778F0"/>
    <w:rsid w:val="002D1A52"/>
    <w:rsid w:val="002F2985"/>
    <w:rsid w:val="00304259"/>
    <w:rsid w:val="00317BBA"/>
    <w:rsid w:val="0033369E"/>
    <w:rsid w:val="003501E6"/>
    <w:rsid w:val="00372079"/>
    <w:rsid w:val="003C473D"/>
    <w:rsid w:val="003C65DA"/>
    <w:rsid w:val="003D4626"/>
    <w:rsid w:val="004051F6"/>
    <w:rsid w:val="00450FA6"/>
    <w:rsid w:val="004B6F7B"/>
    <w:rsid w:val="004B7221"/>
    <w:rsid w:val="004E2DB4"/>
    <w:rsid w:val="004F73CF"/>
    <w:rsid w:val="00556FCA"/>
    <w:rsid w:val="00583DB9"/>
    <w:rsid w:val="005A3D71"/>
    <w:rsid w:val="00646F79"/>
    <w:rsid w:val="006534C9"/>
    <w:rsid w:val="0066254A"/>
    <w:rsid w:val="0066271E"/>
    <w:rsid w:val="00685044"/>
    <w:rsid w:val="00732E45"/>
    <w:rsid w:val="00757261"/>
    <w:rsid w:val="007841B3"/>
    <w:rsid w:val="007D0038"/>
    <w:rsid w:val="007D6295"/>
    <w:rsid w:val="008215CC"/>
    <w:rsid w:val="008E2C5B"/>
    <w:rsid w:val="008E4017"/>
    <w:rsid w:val="009168BF"/>
    <w:rsid w:val="00933F07"/>
    <w:rsid w:val="009D424F"/>
    <w:rsid w:val="00A40520"/>
    <w:rsid w:val="00A5036D"/>
    <w:rsid w:val="00A55656"/>
    <w:rsid w:val="00A76589"/>
    <w:rsid w:val="00B04272"/>
    <w:rsid w:val="00BC4DCB"/>
    <w:rsid w:val="00BD58F9"/>
    <w:rsid w:val="00BE454D"/>
    <w:rsid w:val="00C37A43"/>
    <w:rsid w:val="00C52E02"/>
    <w:rsid w:val="00C66D5C"/>
    <w:rsid w:val="00C748B5"/>
    <w:rsid w:val="00C961A5"/>
    <w:rsid w:val="00CD7096"/>
    <w:rsid w:val="00D27DDC"/>
    <w:rsid w:val="00D406F6"/>
    <w:rsid w:val="00D64A56"/>
    <w:rsid w:val="00DB781E"/>
    <w:rsid w:val="00DC220A"/>
    <w:rsid w:val="00E35724"/>
    <w:rsid w:val="00E43C97"/>
    <w:rsid w:val="00ED3F40"/>
    <w:rsid w:val="00F274C7"/>
    <w:rsid w:val="00F54D01"/>
    <w:rsid w:val="00F54F71"/>
    <w:rsid w:val="00F6582C"/>
    <w:rsid w:val="00FA50B3"/>
    <w:rsid w:val="00FC6CE1"/>
    <w:rsid w:val="0603DC27"/>
    <w:rsid w:val="3498402E"/>
    <w:rsid w:val="4D429042"/>
    <w:rsid w:val="4E93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2E329"/>
  <w15:docId w15:val="{789AE25B-C9E6-4422-9D76-DA147AAD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abulatory">
    <w:name w:val="tabulatory"/>
    <w:basedOn w:val="Carpredefinitoparagrafo"/>
    <w:rsid w:val="00D406F6"/>
  </w:style>
  <w:style w:type="character" w:styleId="Collegamentoipertestuale">
    <w:name w:val="Hyperlink"/>
    <w:basedOn w:val="Carpredefinitoparagrafo"/>
    <w:uiPriority w:val="99"/>
    <w:unhideWhenUsed/>
    <w:rsid w:val="00D406F6"/>
    <w:rPr>
      <w:color w:val="0000FF"/>
      <w:u w:val="single"/>
    </w:rPr>
  </w:style>
  <w:style w:type="paragraph" w:customStyle="1" w:styleId="western">
    <w:name w:val="western"/>
    <w:basedOn w:val="Normale"/>
    <w:rsid w:val="007D0038"/>
    <w:pPr>
      <w:spacing w:before="100" w:beforeAutospacing="1" w:after="119" w:line="102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aragrafoelenco">
    <w:name w:val="List Paragraph"/>
    <w:basedOn w:val="Normale"/>
    <w:uiPriority w:val="34"/>
    <w:qFormat/>
    <w:rsid w:val="007D0038"/>
    <w:pPr>
      <w:ind w:left="720"/>
      <w:contextualSpacing/>
    </w:pPr>
  </w:style>
  <w:style w:type="character" w:customStyle="1" w:styleId="access">
    <w:name w:val="access"/>
    <w:basedOn w:val="Carpredefinitoparagrafo"/>
    <w:rsid w:val="003C65DA"/>
  </w:style>
  <w:style w:type="paragraph" w:styleId="NormaleWeb">
    <w:name w:val="Normal (Web)"/>
    <w:basedOn w:val="Normale"/>
    <w:uiPriority w:val="99"/>
    <w:semiHidden/>
    <w:unhideWhenUsed/>
    <w:rsid w:val="00D27DD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84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732E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Carpredefinitoparagrafo"/>
    <w:rsid w:val="001A5D37"/>
  </w:style>
  <w:style w:type="paragraph" w:styleId="Intestazione">
    <w:name w:val="header"/>
    <w:basedOn w:val="Normale"/>
    <w:link w:val="IntestazioneCarattere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272"/>
  </w:style>
  <w:style w:type="paragraph" w:styleId="Pidipagina">
    <w:name w:val="footer"/>
    <w:basedOn w:val="Normale"/>
    <w:link w:val="PidipaginaCarattere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2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42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7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3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56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0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9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9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65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1492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19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1488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81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0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44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7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4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6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9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16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1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7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83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3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9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8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4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7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3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8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9E7C9CC1DFA8438A6401D586C2F097" ma:contentTypeVersion="6" ma:contentTypeDescription="Creare un nuovo documento." ma:contentTypeScope="" ma:versionID="81c289dec549e5b050b644c7f9ec32b7">
  <xsd:schema xmlns:xsd="http://www.w3.org/2001/XMLSchema" xmlns:xs="http://www.w3.org/2001/XMLSchema" xmlns:p="http://schemas.microsoft.com/office/2006/metadata/properties" xmlns:ns2="876db6fc-1c08-40f6-b440-1dfc7483c9b3" xmlns:ns3="42e893d4-5fdb-42be-bf5a-755cf2f1322e" targetNamespace="http://schemas.microsoft.com/office/2006/metadata/properties" ma:root="true" ma:fieldsID="c9024d9969f7eb97067c3506d6b3dbd8" ns2:_="" ns3:_="">
    <xsd:import namespace="876db6fc-1c08-40f6-b440-1dfc7483c9b3"/>
    <xsd:import namespace="42e893d4-5fdb-42be-bf5a-755cf2f13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b6fc-1c08-40f6-b440-1dfc7483c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93d4-5fdb-42be-bf5a-755cf2f13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E830FD-0F6F-4F87-8238-50A9C8E81CE4}"/>
</file>

<file path=customXml/itemProps2.xml><?xml version="1.0" encoding="utf-8"?>
<ds:datastoreItem xmlns:ds="http://schemas.openxmlformats.org/officeDocument/2006/customXml" ds:itemID="{8A78502E-9938-4406-B67D-292D35BC9D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75B826-4987-45F1-9A0D-CDF405E8CE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8119BFD-A378-49D1-B481-D7A7A84E4C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Łukasiewicz</dc:creator>
  <cp:lastModifiedBy>Aaa XYZ</cp:lastModifiedBy>
  <cp:revision>2</cp:revision>
  <cp:lastPrinted>2019-01-23T11:10:00Z</cp:lastPrinted>
  <dcterms:created xsi:type="dcterms:W3CDTF">2024-02-06T21:27:00Z</dcterms:created>
  <dcterms:modified xsi:type="dcterms:W3CDTF">2024-02-06T21:27:00Z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0x010100379E7C9CC1DFA8438A6401D586C2F097</vt:lpwstr>
  </property>
</Properties>
</file>